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0F" w:rsidRDefault="006C100F">
      <w:pPr>
        <w:rPr>
          <w:rFonts w:ascii="Century Gothic" w:hAnsi="Century Gothic"/>
        </w:rPr>
      </w:pPr>
      <w:bookmarkStart w:id="0" w:name="_GoBack"/>
      <w:bookmarkEnd w:id="0"/>
    </w:p>
    <w:p w:rsidR="006C100F" w:rsidRDefault="006C100F">
      <w:pPr>
        <w:rPr>
          <w:rFonts w:ascii="Century Gothic" w:hAnsi="Century Gothic"/>
        </w:rPr>
      </w:pPr>
    </w:p>
    <w:p w:rsidR="006C100F" w:rsidRDefault="006C100F">
      <w:pPr>
        <w:rPr>
          <w:rFonts w:ascii="Century Gothic" w:hAnsi="Century Gothic"/>
        </w:rPr>
      </w:pPr>
    </w:p>
    <w:p w:rsidR="006C100F" w:rsidRPr="006C100F" w:rsidRDefault="006C100F">
      <w:pPr>
        <w:rPr>
          <w:rFonts w:ascii="Century Gothic" w:hAnsi="Century Gothic"/>
          <w:sz w:val="28"/>
        </w:rPr>
      </w:pPr>
    </w:p>
    <w:p w:rsidR="00651A22" w:rsidRPr="006C100F" w:rsidRDefault="00651A22" w:rsidP="006C100F">
      <w:pPr>
        <w:jc w:val="center"/>
        <w:rPr>
          <w:rFonts w:ascii="Century Gothic" w:hAnsi="Century Gothic"/>
          <w:b/>
          <w:sz w:val="28"/>
        </w:rPr>
      </w:pPr>
      <w:r w:rsidRPr="006C100F">
        <w:rPr>
          <w:rFonts w:ascii="Century Gothic" w:hAnsi="Century Gothic"/>
          <w:b/>
          <w:sz w:val="28"/>
        </w:rPr>
        <w:t>The Hive, Wirral Youth Zone</w:t>
      </w:r>
    </w:p>
    <w:p w:rsidR="006C100F" w:rsidRPr="006C100F" w:rsidRDefault="006C100F" w:rsidP="006C100F">
      <w:pPr>
        <w:jc w:val="center"/>
        <w:rPr>
          <w:rFonts w:ascii="Century Gothic" w:hAnsi="Century Gothic"/>
          <w:b/>
          <w:sz w:val="28"/>
        </w:rPr>
      </w:pPr>
    </w:p>
    <w:p w:rsidR="00147977" w:rsidRDefault="00651A22" w:rsidP="006C100F">
      <w:pPr>
        <w:jc w:val="center"/>
        <w:rPr>
          <w:rFonts w:ascii="Century Gothic" w:hAnsi="Century Gothic"/>
          <w:b/>
          <w:sz w:val="28"/>
        </w:rPr>
      </w:pPr>
      <w:r w:rsidRPr="006C100F">
        <w:rPr>
          <w:rFonts w:ascii="Century Gothic" w:hAnsi="Century Gothic"/>
          <w:b/>
          <w:sz w:val="28"/>
        </w:rPr>
        <w:t>Safeguarding Policy</w:t>
      </w:r>
      <w:r w:rsidR="006C100F" w:rsidRPr="006C100F">
        <w:rPr>
          <w:rFonts w:ascii="Century Gothic" w:hAnsi="Century Gothic"/>
          <w:b/>
          <w:sz w:val="28"/>
        </w:rPr>
        <w:t xml:space="preserve"> and Safe Working with Young People Policy</w:t>
      </w:r>
    </w:p>
    <w:p w:rsidR="00E81939" w:rsidRPr="006F3169" w:rsidRDefault="00E81939" w:rsidP="006C100F">
      <w:pPr>
        <w:jc w:val="center"/>
        <w:rPr>
          <w:rFonts w:ascii="Century Gothic" w:hAnsi="Century Gothic"/>
          <w:sz w:val="28"/>
        </w:rPr>
      </w:pPr>
      <w:r w:rsidRPr="006F3169">
        <w:rPr>
          <w:rFonts w:ascii="Century Gothic" w:hAnsi="Century Gothic"/>
          <w:sz w:val="28"/>
        </w:rPr>
        <w:t>Section 1 – Safeguarding Policy</w:t>
      </w:r>
    </w:p>
    <w:p w:rsidR="00E81939" w:rsidRPr="006F3169" w:rsidRDefault="00E81939" w:rsidP="006C100F">
      <w:pPr>
        <w:jc w:val="center"/>
        <w:rPr>
          <w:rFonts w:ascii="Century Gothic" w:hAnsi="Century Gothic"/>
          <w:sz w:val="28"/>
        </w:rPr>
      </w:pPr>
      <w:r w:rsidRPr="006F3169">
        <w:rPr>
          <w:rFonts w:ascii="Century Gothic" w:hAnsi="Century Gothic"/>
          <w:sz w:val="28"/>
        </w:rPr>
        <w:t>Section 2 – Safe and Positive Working with Young People Policy</w:t>
      </w:r>
    </w:p>
    <w:p w:rsidR="00E81939" w:rsidRPr="006F3169" w:rsidRDefault="00E81939" w:rsidP="006C100F">
      <w:pPr>
        <w:jc w:val="center"/>
        <w:rPr>
          <w:rFonts w:ascii="Century Gothic" w:hAnsi="Century Gothic"/>
          <w:sz w:val="28"/>
        </w:rPr>
      </w:pPr>
      <w:r w:rsidRPr="006F3169">
        <w:rPr>
          <w:rFonts w:ascii="Century Gothic" w:hAnsi="Century Gothic"/>
          <w:sz w:val="28"/>
        </w:rPr>
        <w:t>Section 3 – Onsite Procedures and dealing with Emergencies</w:t>
      </w:r>
    </w:p>
    <w:p w:rsidR="00E81939" w:rsidRPr="006F3169" w:rsidRDefault="00E81939" w:rsidP="006C100F">
      <w:pPr>
        <w:jc w:val="center"/>
        <w:rPr>
          <w:rFonts w:ascii="Century Gothic" w:hAnsi="Century Gothic"/>
          <w:sz w:val="28"/>
        </w:rPr>
      </w:pPr>
      <w:r w:rsidRPr="006F3169">
        <w:rPr>
          <w:rFonts w:ascii="Century Gothic" w:hAnsi="Century Gothic"/>
          <w:sz w:val="28"/>
        </w:rPr>
        <w:t>Section 4 – Offsite Procedures and dealing with Emergencies</w:t>
      </w:r>
    </w:p>
    <w:p w:rsidR="00FC3C3B" w:rsidRDefault="00FC3C3B" w:rsidP="006C100F">
      <w:pPr>
        <w:jc w:val="center"/>
        <w:rPr>
          <w:rFonts w:ascii="Century Gothic" w:hAnsi="Century Gothic"/>
          <w:b/>
          <w:sz w:val="28"/>
        </w:rPr>
      </w:pPr>
    </w:p>
    <w:p w:rsidR="00FC3C3B" w:rsidRDefault="004B2EDA" w:rsidP="006C100F">
      <w:pPr>
        <w:jc w:val="center"/>
        <w:rPr>
          <w:rFonts w:ascii="Century Gothic" w:hAnsi="Century Gothic"/>
          <w:b/>
          <w:sz w:val="28"/>
        </w:rPr>
      </w:pPr>
      <w:r>
        <w:rPr>
          <w:rFonts w:ascii="Century Gothic" w:hAnsi="Century Gothic"/>
          <w:b/>
          <w:sz w:val="28"/>
        </w:rPr>
        <w:t>Reviewed: November 2018</w:t>
      </w:r>
    </w:p>
    <w:p w:rsidR="00714525" w:rsidRDefault="00714525" w:rsidP="006C100F">
      <w:pPr>
        <w:jc w:val="center"/>
        <w:rPr>
          <w:rFonts w:ascii="Century Gothic" w:hAnsi="Century Gothic"/>
          <w:b/>
          <w:sz w:val="28"/>
        </w:rPr>
      </w:pPr>
    </w:p>
    <w:p w:rsidR="00714525" w:rsidRDefault="00714525" w:rsidP="006C100F">
      <w:pPr>
        <w:jc w:val="center"/>
        <w:rPr>
          <w:rFonts w:ascii="Century Gothic" w:hAnsi="Century Gothic"/>
          <w:b/>
          <w:sz w:val="28"/>
        </w:rPr>
      </w:pPr>
    </w:p>
    <w:p w:rsidR="00FC3C3B" w:rsidRDefault="00FC3C3B" w:rsidP="006C100F">
      <w:pPr>
        <w:jc w:val="center"/>
        <w:rPr>
          <w:rFonts w:ascii="Century Gothic" w:hAnsi="Century Gothic"/>
          <w:b/>
          <w:sz w:val="28"/>
        </w:rPr>
      </w:pPr>
    </w:p>
    <w:p w:rsidR="00FC3C3B" w:rsidRPr="006C100F" w:rsidRDefault="00FC3C3B" w:rsidP="006C100F">
      <w:pPr>
        <w:jc w:val="center"/>
        <w:rPr>
          <w:rFonts w:ascii="Century Gothic" w:hAnsi="Century Gothic"/>
          <w:b/>
          <w:sz w:val="28"/>
        </w:rPr>
      </w:pPr>
    </w:p>
    <w:p w:rsidR="00651A22" w:rsidRDefault="00651A22">
      <w:pPr>
        <w:rPr>
          <w:rFonts w:ascii="Century Gothic" w:hAnsi="Century Gothic"/>
        </w:rPr>
      </w:pPr>
    </w:p>
    <w:p w:rsidR="00651A22" w:rsidRDefault="00651A22">
      <w:pPr>
        <w:rPr>
          <w:rFonts w:ascii="Century Gothic" w:hAnsi="Century Gothic"/>
        </w:rPr>
      </w:pPr>
    </w:p>
    <w:p w:rsidR="00651A22" w:rsidRDefault="00651A22">
      <w:pPr>
        <w:rPr>
          <w:rFonts w:ascii="Century Gothic" w:hAnsi="Century Gothic"/>
        </w:rPr>
      </w:pPr>
    </w:p>
    <w:p w:rsidR="00651A22" w:rsidRDefault="00651A22">
      <w:pPr>
        <w:rPr>
          <w:rFonts w:ascii="Century Gothic" w:hAnsi="Century Gothic"/>
        </w:rPr>
      </w:pPr>
    </w:p>
    <w:p w:rsidR="00651A22" w:rsidRDefault="00651A22">
      <w:pPr>
        <w:rPr>
          <w:rFonts w:ascii="Century Gothic" w:hAnsi="Century Gothic"/>
        </w:rPr>
      </w:pPr>
    </w:p>
    <w:p w:rsidR="00651A22" w:rsidRDefault="00651A22">
      <w:pPr>
        <w:rPr>
          <w:rFonts w:ascii="Century Gothic" w:hAnsi="Century Gothic"/>
        </w:rPr>
      </w:pPr>
    </w:p>
    <w:p w:rsidR="00651A22" w:rsidRDefault="00651A22">
      <w:pPr>
        <w:rPr>
          <w:rFonts w:ascii="Century Gothic" w:hAnsi="Century Gothic"/>
        </w:rPr>
      </w:pPr>
    </w:p>
    <w:p w:rsidR="00651A22" w:rsidRDefault="00651A22">
      <w:pPr>
        <w:rPr>
          <w:rFonts w:ascii="Century Gothic" w:hAnsi="Century Gothic"/>
        </w:rPr>
      </w:pPr>
    </w:p>
    <w:p w:rsidR="00651A22" w:rsidRDefault="00651A22">
      <w:pPr>
        <w:rPr>
          <w:rFonts w:ascii="Century Gothic" w:hAnsi="Century Gothic"/>
        </w:rPr>
      </w:pPr>
    </w:p>
    <w:p w:rsidR="00651A22" w:rsidRDefault="00651A22">
      <w:pPr>
        <w:rPr>
          <w:rFonts w:ascii="Century Gothic" w:hAnsi="Century Gothic"/>
        </w:rPr>
      </w:pPr>
    </w:p>
    <w:p w:rsidR="00651A22" w:rsidRDefault="00651A22">
      <w:pPr>
        <w:rPr>
          <w:rFonts w:ascii="Century Gothic" w:hAnsi="Century Gothic"/>
        </w:rPr>
      </w:pPr>
    </w:p>
    <w:p w:rsidR="00651A22" w:rsidRDefault="00651A22">
      <w:pPr>
        <w:rPr>
          <w:rFonts w:ascii="Century Gothic" w:hAnsi="Century Gothic"/>
        </w:rPr>
      </w:pPr>
    </w:p>
    <w:p w:rsidR="00B0730F" w:rsidRDefault="00B0730F" w:rsidP="005C55EE">
      <w:pPr>
        <w:rPr>
          <w:rFonts w:ascii="Century Gothic" w:hAnsi="Century Gothic"/>
        </w:rPr>
      </w:pPr>
    </w:p>
    <w:p w:rsidR="005C55EE" w:rsidRPr="007F6C89" w:rsidRDefault="005C55EE" w:rsidP="005C55EE">
      <w:pPr>
        <w:rPr>
          <w:rFonts w:ascii="Century Gothic" w:hAnsi="Century Gothic"/>
          <w:b/>
        </w:rPr>
      </w:pPr>
      <w:r w:rsidRPr="007F6C89">
        <w:rPr>
          <w:rFonts w:ascii="Century Gothic" w:hAnsi="Century Gothic"/>
          <w:b/>
        </w:rPr>
        <w:lastRenderedPageBreak/>
        <w:t>CONTENTS</w:t>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t>PAGE NO.</w:t>
      </w:r>
    </w:p>
    <w:p w:rsidR="005C55EE" w:rsidRDefault="005C55EE" w:rsidP="005C55EE">
      <w:pPr>
        <w:rPr>
          <w:rFonts w:ascii="Century Gothic" w:hAnsi="Century Gothic"/>
        </w:rPr>
      </w:pPr>
      <w:r w:rsidRPr="00C82347">
        <w:rPr>
          <w:rFonts w:ascii="Century Gothic" w:hAnsi="Century Gothic"/>
        </w:rPr>
        <w:t>Induction</w:t>
      </w:r>
      <w:r w:rsidRPr="00C82347">
        <w:rPr>
          <w:rFonts w:ascii="Century Gothic" w:hAnsi="Century Gothic"/>
        </w:rPr>
        <w:tab/>
      </w:r>
      <w:r w:rsidRPr="00C82347">
        <w:rPr>
          <w:rFonts w:ascii="Century Gothic" w:hAnsi="Century Gothic"/>
        </w:rPr>
        <w:tab/>
      </w:r>
      <w:r w:rsidRPr="00C82347">
        <w:rPr>
          <w:rFonts w:ascii="Century Gothic" w:hAnsi="Century Gothic"/>
        </w:rPr>
        <w:tab/>
      </w:r>
      <w:r w:rsidRPr="00C82347">
        <w:rPr>
          <w:rFonts w:ascii="Century Gothic" w:hAnsi="Century Gothic"/>
        </w:rPr>
        <w:tab/>
      </w:r>
      <w:r w:rsidRPr="00C82347">
        <w:rPr>
          <w:rFonts w:ascii="Century Gothic" w:hAnsi="Century Gothic"/>
        </w:rPr>
        <w:tab/>
      </w:r>
      <w:r w:rsidRPr="00C82347">
        <w:rPr>
          <w:rFonts w:ascii="Century Gothic" w:hAnsi="Century Gothic"/>
        </w:rPr>
        <w:tab/>
      </w:r>
      <w:r w:rsidRPr="00C82347">
        <w:rPr>
          <w:rFonts w:ascii="Century Gothic" w:hAnsi="Century Gothic"/>
        </w:rPr>
        <w:tab/>
      </w:r>
      <w:r w:rsidRPr="00C82347">
        <w:rPr>
          <w:rFonts w:ascii="Century Gothic" w:hAnsi="Century Gothic"/>
        </w:rPr>
        <w:tab/>
      </w:r>
      <w:r w:rsidRPr="00C82347">
        <w:rPr>
          <w:rFonts w:ascii="Century Gothic" w:hAnsi="Century Gothic"/>
        </w:rPr>
        <w:tab/>
      </w:r>
      <w:r w:rsidRPr="00C82347">
        <w:rPr>
          <w:rFonts w:ascii="Century Gothic" w:hAnsi="Century Gothic"/>
        </w:rPr>
        <w:tab/>
        <w:t>6</w:t>
      </w:r>
    </w:p>
    <w:p w:rsidR="005C55EE" w:rsidRDefault="005C55EE" w:rsidP="005C55EE">
      <w:pPr>
        <w:rPr>
          <w:rFonts w:ascii="Century Gothic" w:hAnsi="Century Gothic"/>
        </w:rPr>
      </w:pPr>
      <w:r>
        <w:rPr>
          <w:rFonts w:ascii="Century Gothic" w:hAnsi="Century Gothic"/>
        </w:rPr>
        <w:t>Purpose and overview</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7</w:t>
      </w:r>
    </w:p>
    <w:p w:rsidR="005C55EE" w:rsidRPr="007F6C89" w:rsidRDefault="005C55EE" w:rsidP="005C55EE">
      <w:pPr>
        <w:rPr>
          <w:rFonts w:ascii="Century Gothic" w:hAnsi="Century Gothic"/>
          <w:b/>
          <w:sz w:val="24"/>
          <w:szCs w:val="24"/>
        </w:rPr>
      </w:pPr>
      <w:r w:rsidRPr="007F6C89">
        <w:rPr>
          <w:rFonts w:ascii="Century Gothic" w:hAnsi="Century Gothic"/>
          <w:b/>
          <w:sz w:val="24"/>
          <w:szCs w:val="24"/>
        </w:rPr>
        <w:t>Section 1 – Safeguarding Policy</w:t>
      </w:r>
      <w:r w:rsidRPr="007F6C89">
        <w:rPr>
          <w:rFonts w:ascii="Century Gothic" w:hAnsi="Century Gothic"/>
          <w:b/>
          <w:sz w:val="24"/>
          <w:szCs w:val="24"/>
        </w:rPr>
        <w:tab/>
      </w:r>
      <w:r w:rsidRPr="007F6C89">
        <w:rPr>
          <w:rFonts w:ascii="Century Gothic" w:hAnsi="Century Gothic"/>
          <w:b/>
          <w:sz w:val="24"/>
          <w:szCs w:val="24"/>
        </w:rPr>
        <w:tab/>
      </w:r>
      <w:r w:rsidRPr="007F6C89">
        <w:rPr>
          <w:rFonts w:ascii="Century Gothic" w:hAnsi="Century Gothic"/>
          <w:b/>
          <w:sz w:val="24"/>
          <w:szCs w:val="24"/>
        </w:rPr>
        <w:tab/>
      </w:r>
      <w:r w:rsidRPr="007F6C89">
        <w:rPr>
          <w:rFonts w:ascii="Century Gothic" w:hAnsi="Century Gothic"/>
          <w:b/>
          <w:sz w:val="24"/>
          <w:szCs w:val="24"/>
        </w:rPr>
        <w:tab/>
      </w:r>
      <w:r w:rsidRPr="007F6C89">
        <w:rPr>
          <w:rFonts w:ascii="Century Gothic" w:hAnsi="Century Gothic"/>
          <w:b/>
          <w:sz w:val="24"/>
          <w:szCs w:val="24"/>
        </w:rPr>
        <w:tab/>
      </w:r>
      <w:r w:rsidRPr="007F6C89">
        <w:rPr>
          <w:rFonts w:ascii="Century Gothic" w:hAnsi="Century Gothic"/>
          <w:b/>
          <w:sz w:val="24"/>
          <w:szCs w:val="24"/>
        </w:rPr>
        <w:tab/>
      </w:r>
      <w:r w:rsidR="001D6C3A">
        <w:rPr>
          <w:rFonts w:ascii="Century Gothic" w:hAnsi="Century Gothic"/>
          <w:b/>
          <w:sz w:val="24"/>
          <w:szCs w:val="24"/>
        </w:rPr>
        <w:t>8</w:t>
      </w:r>
      <w:r w:rsidRPr="007F6C89">
        <w:rPr>
          <w:rFonts w:ascii="Century Gothic" w:hAnsi="Century Gothic"/>
          <w:b/>
          <w:sz w:val="24"/>
          <w:szCs w:val="24"/>
        </w:rPr>
        <w:tab/>
      </w:r>
    </w:p>
    <w:p w:rsidR="005C55EE" w:rsidRDefault="005C55EE" w:rsidP="005C55EE">
      <w:pPr>
        <w:rPr>
          <w:rFonts w:ascii="Century Gothic" w:hAnsi="Century Gothic"/>
        </w:rPr>
      </w:pPr>
      <w:r w:rsidRPr="001D6C3A">
        <w:rPr>
          <w:rFonts w:ascii="Century Gothic" w:hAnsi="Century Gothic"/>
        </w:rPr>
        <w:t>1.0  Purpose</w:t>
      </w:r>
      <w:r w:rsidRPr="001D6C3A">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D6C3A">
        <w:rPr>
          <w:rFonts w:ascii="Century Gothic" w:hAnsi="Century Gothic"/>
        </w:rPr>
        <w:t>8</w:t>
      </w:r>
    </w:p>
    <w:p w:rsidR="001D6C3A" w:rsidRDefault="001D6C3A" w:rsidP="005C55EE">
      <w:pPr>
        <w:rPr>
          <w:rFonts w:ascii="Century Gothic" w:hAnsi="Century Gothic"/>
        </w:rPr>
      </w:pPr>
      <w:r>
        <w:rPr>
          <w:rFonts w:ascii="Century Gothic" w:hAnsi="Century Gothic"/>
        </w:rPr>
        <w:t>1.1  Guiding Principles</w:t>
      </w:r>
      <w:r>
        <w:rPr>
          <w:rFonts w:ascii="Century Gothic" w:hAnsi="Century Gothic"/>
        </w:rPr>
        <w:tab/>
      </w:r>
      <w:r>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8</w:t>
      </w:r>
    </w:p>
    <w:p w:rsidR="001D6C3A" w:rsidRDefault="005C55EE" w:rsidP="005C55EE">
      <w:pPr>
        <w:rPr>
          <w:rFonts w:ascii="Century Gothic" w:hAnsi="Century Gothic"/>
        </w:rPr>
      </w:pPr>
      <w:r>
        <w:rPr>
          <w:rFonts w:ascii="Century Gothic" w:hAnsi="Century Gothic"/>
        </w:rPr>
        <w:t xml:space="preserve">1.2  </w:t>
      </w:r>
      <w:r w:rsidR="001D6C3A">
        <w:rPr>
          <w:rFonts w:ascii="Century Gothic" w:hAnsi="Century Gothic"/>
        </w:rPr>
        <w:t>Scope</w:t>
      </w:r>
      <w:r w:rsidR="001D6C3A">
        <w:rPr>
          <w:rFonts w:ascii="Century Gothic" w:hAnsi="Century Gothic"/>
        </w:rPr>
        <w:tab/>
      </w:r>
      <w:r w:rsidR="001D6C3A">
        <w:rPr>
          <w:rFonts w:ascii="Century Gothic" w:hAnsi="Century Gothic"/>
        </w:rPr>
        <w:tab/>
      </w:r>
      <w:r w:rsidR="001D6C3A">
        <w:rPr>
          <w:rFonts w:ascii="Century Gothic" w:hAnsi="Century Gothic"/>
        </w:rPr>
        <w:tab/>
      </w:r>
      <w:r w:rsidR="001D6C3A">
        <w:rPr>
          <w:rFonts w:ascii="Century Gothic" w:hAnsi="Century Gothic"/>
        </w:rPr>
        <w:tab/>
      </w:r>
      <w:r w:rsidR="001D6C3A">
        <w:rPr>
          <w:rFonts w:ascii="Century Gothic" w:hAnsi="Century Gothic"/>
        </w:rPr>
        <w:tab/>
      </w:r>
      <w:r w:rsidR="001D6C3A">
        <w:rPr>
          <w:rFonts w:ascii="Century Gothic" w:hAnsi="Century Gothic"/>
        </w:rPr>
        <w:tab/>
      </w:r>
      <w:r w:rsidR="001D6C3A">
        <w:rPr>
          <w:rFonts w:ascii="Century Gothic" w:hAnsi="Century Gothic"/>
        </w:rPr>
        <w:tab/>
      </w:r>
      <w:r w:rsidR="001D6C3A">
        <w:rPr>
          <w:rFonts w:ascii="Century Gothic" w:hAnsi="Century Gothic"/>
        </w:rPr>
        <w:tab/>
      </w:r>
      <w:r w:rsidR="001D6C3A">
        <w:rPr>
          <w:rFonts w:ascii="Century Gothic" w:hAnsi="Century Gothic"/>
        </w:rPr>
        <w:tab/>
      </w:r>
      <w:r w:rsidR="001D6C3A">
        <w:rPr>
          <w:rFonts w:ascii="Century Gothic" w:hAnsi="Century Gothic"/>
        </w:rPr>
        <w:tab/>
        <w:t>9</w:t>
      </w:r>
    </w:p>
    <w:p w:rsidR="005C55EE" w:rsidRDefault="001D6C3A" w:rsidP="005C55EE">
      <w:pPr>
        <w:rPr>
          <w:rFonts w:ascii="Century Gothic" w:hAnsi="Century Gothic"/>
        </w:rPr>
      </w:pPr>
      <w:r>
        <w:rPr>
          <w:rFonts w:ascii="Century Gothic" w:hAnsi="Century Gothic"/>
        </w:rPr>
        <w:t xml:space="preserve">1.3 </w:t>
      </w:r>
      <w:r w:rsidR="005C55EE">
        <w:rPr>
          <w:rFonts w:ascii="Century Gothic" w:hAnsi="Century Gothic"/>
        </w:rPr>
        <w:t>Terms of Reference and Legal Framework</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10</w:t>
      </w:r>
    </w:p>
    <w:p w:rsidR="005C55EE" w:rsidRDefault="001D6C3A" w:rsidP="005C55EE">
      <w:pPr>
        <w:rPr>
          <w:rFonts w:ascii="Century Gothic" w:hAnsi="Century Gothic"/>
        </w:rPr>
      </w:pPr>
      <w:r>
        <w:rPr>
          <w:rFonts w:ascii="Century Gothic" w:hAnsi="Century Gothic"/>
        </w:rPr>
        <w:t xml:space="preserve">1.4 </w:t>
      </w:r>
      <w:r w:rsidR="005C55EE">
        <w:rPr>
          <w:rFonts w:ascii="Century Gothic" w:hAnsi="Century Gothic"/>
        </w:rPr>
        <w:t xml:space="preserve"> Accountability and Designated Person</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11</w:t>
      </w:r>
    </w:p>
    <w:p w:rsidR="005C55EE" w:rsidRDefault="005C55EE" w:rsidP="005C55EE">
      <w:pPr>
        <w:rPr>
          <w:rFonts w:ascii="Century Gothic" w:hAnsi="Century Gothic"/>
        </w:rPr>
      </w:pPr>
      <w:r w:rsidRPr="00F2467D">
        <w:rPr>
          <w:rFonts w:ascii="Century Gothic" w:hAnsi="Century Gothic"/>
          <w:b/>
        </w:rPr>
        <w:t>2.0  Recognising Abuse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D6C3A">
        <w:rPr>
          <w:rFonts w:ascii="Century Gothic" w:hAnsi="Century Gothic"/>
        </w:rPr>
        <w:t>13</w:t>
      </w:r>
    </w:p>
    <w:p w:rsidR="005C55EE" w:rsidRDefault="001D6C3A" w:rsidP="005C55EE">
      <w:pPr>
        <w:rPr>
          <w:rFonts w:ascii="Century Gothic" w:hAnsi="Century Gothic"/>
        </w:rPr>
      </w:pPr>
      <w:r>
        <w:rPr>
          <w:rFonts w:ascii="Century Gothic" w:hAnsi="Century Gothic"/>
        </w:rPr>
        <w:t>2.1</w:t>
      </w:r>
      <w:r w:rsidR="005C55EE">
        <w:rPr>
          <w:rFonts w:ascii="Century Gothic" w:hAnsi="Century Gothic"/>
        </w:rPr>
        <w:t xml:space="preserve">  Physical Abuse</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13</w:t>
      </w:r>
    </w:p>
    <w:p w:rsidR="005C55EE" w:rsidRDefault="001D6C3A" w:rsidP="005C55EE">
      <w:pPr>
        <w:rPr>
          <w:rFonts w:ascii="Century Gothic" w:hAnsi="Century Gothic"/>
        </w:rPr>
      </w:pPr>
      <w:r>
        <w:rPr>
          <w:rFonts w:ascii="Century Gothic" w:hAnsi="Century Gothic"/>
        </w:rPr>
        <w:t>2.2</w:t>
      </w:r>
      <w:r w:rsidR="005C55EE">
        <w:rPr>
          <w:rFonts w:ascii="Century Gothic" w:hAnsi="Century Gothic"/>
        </w:rPr>
        <w:t xml:space="preserve">  Emotional Abuse</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14</w:t>
      </w:r>
    </w:p>
    <w:p w:rsidR="005C55EE" w:rsidRDefault="005C55EE" w:rsidP="005C55EE">
      <w:pPr>
        <w:rPr>
          <w:rFonts w:ascii="Century Gothic" w:hAnsi="Century Gothic"/>
        </w:rPr>
      </w:pPr>
      <w:r>
        <w:rPr>
          <w:rFonts w:ascii="Century Gothic" w:hAnsi="Century Gothic"/>
        </w:rPr>
        <w:t>2.4  Neglect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D6C3A">
        <w:rPr>
          <w:rFonts w:ascii="Century Gothic" w:hAnsi="Century Gothic"/>
        </w:rPr>
        <w:t>14</w:t>
      </w:r>
    </w:p>
    <w:p w:rsidR="005C55EE" w:rsidRDefault="005C55EE" w:rsidP="005C55EE">
      <w:pPr>
        <w:rPr>
          <w:rFonts w:ascii="Century Gothic" w:hAnsi="Century Gothic"/>
        </w:rPr>
      </w:pPr>
      <w:r>
        <w:rPr>
          <w:rFonts w:ascii="Century Gothic" w:hAnsi="Century Gothic"/>
        </w:rPr>
        <w:t>2.5  Sexual Abuse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D6C3A">
        <w:rPr>
          <w:rFonts w:ascii="Century Gothic" w:hAnsi="Century Gothic"/>
        </w:rPr>
        <w:t>15</w:t>
      </w:r>
    </w:p>
    <w:p w:rsidR="005C55EE" w:rsidRDefault="005C55EE" w:rsidP="005C55EE">
      <w:pPr>
        <w:rPr>
          <w:rFonts w:ascii="Century Gothic" w:hAnsi="Century Gothic"/>
        </w:rPr>
      </w:pPr>
      <w:r>
        <w:rPr>
          <w:rFonts w:ascii="Century Gothic" w:hAnsi="Century Gothic"/>
        </w:rPr>
        <w:t>2.6  Typical vulnerabilities in children prior</w:t>
      </w:r>
      <w:r w:rsidR="001D6C3A">
        <w:rPr>
          <w:rFonts w:ascii="Century Gothic" w:hAnsi="Century Gothic"/>
        </w:rPr>
        <w:t xml:space="preserve"> to abuse and recognise abuse</w:t>
      </w:r>
      <w:r w:rsidR="001D6C3A">
        <w:rPr>
          <w:rFonts w:ascii="Century Gothic" w:hAnsi="Century Gothic"/>
        </w:rPr>
        <w:tab/>
        <w:t>16</w:t>
      </w:r>
    </w:p>
    <w:p w:rsidR="005C55EE" w:rsidRDefault="005C55EE" w:rsidP="005C55EE">
      <w:pPr>
        <w:rPr>
          <w:rFonts w:ascii="Century Gothic" w:hAnsi="Century Gothic"/>
        </w:rPr>
      </w:pPr>
      <w:r w:rsidRPr="00F2467D">
        <w:rPr>
          <w:rFonts w:ascii="Century Gothic" w:hAnsi="Century Gothic"/>
          <w:b/>
        </w:rPr>
        <w:t>3.0   Other types of abuse and safeguarding issues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D6C3A">
        <w:rPr>
          <w:rFonts w:ascii="Century Gothic" w:hAnsi="Century Gothic"/>
        </w:rPr>
        <w:t>16</w:t>
      </w:r>
    </w:p>
    <w:p w:rsidR="005C55EE" w:rsidRDefault="005C55EE" w:rsidP="005C55EE">
      <w:pPr>
        <w:rPr>
          <w:rFonts w:ascii="Century Gothic" w:hAnsi="Century Gothic"/>
        </w:rPr>
      </w:pPr>
      <w:r>
        <w:rPr>
          <w:rFonts w:ascii="Century Gothic" w:hAnsi="Century Gothic"/>
        </w:rPr>
        <w:t>3.1  Child Sexual Exploitation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D6C3A">
        <w:rPr>
          <w:rFonts w:ascii="Century Gothic" w:hAnsi="Century Gothic"/>
        </w:rPr>
        <w:t>17</w:t>
      </w:r>
    </w:p>
    <w:p w:rsidR="005C55EE" w:rsidRDefault="005C55EE" w:rsidP="005C55EE">
      <w:pPr>
        <w:rPr>
          <w:rFonts w:ascii="Century Gothic" w:hAnsi="Century Gothic"/>
        </w:rPr>
      </w:pPr>
      <w:r>
        <w:rPr>
          <w:rFonts w:ascii="Century Gothic" w:hAnsi="Century Gothic"/>
        </w:rPr>
        <w:t>3.2  Child Trafficking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D6C3A">
        <w:rPr>
          <w:rFonts w:ascii="Century Gothic" w:hAnsi="Century Gothic"/>
        </w:rPr>
        <w:t>18</w:t>
      </w:r>
    </w:p>
    <w:p w:rsidR="005C55EE" w:rsidRDefault="005C55EE" w:rsidP="005C55EE">
      <w:pPr>
        <w:rPr>
          <w:rFonts w:ascii="Century Gothic" w:hAnsi="Century Gothic"/>
        </w:rPr>
      </w:pPr>
      <w:r>
        <w:rPr>
          <w:rFonts w:ascii="Century Gothic" w:hAnsi="Century Gothic"/>
        </w:rPr>
        <w:t>3.3  Domestic Violence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D6C3A">
        <w:rPr>
          <w:rFonts w:ascii="Century Gothic" w:hAnsi="Century Gothic"/>
        </w:rPr>
        <w:t>18</w:t>
      </w:r>
    </w:p>
    <w:p w:rsidR="005C55EE" w:rsidRDefault="005C55EE" w:rsidP="005C55EE">
      <w:pPr>
        <w:rPr>
          <w:rFonts w:ascii="Century Gothic" w:hAnsi="Century Gothic"/>
        </w:rPr>
      </w:pPr>
      <w:r>
        <w:rPr>
          <w:rFonts w:ascii="Century Gothic" w:hAnsi="Century Gothic"/>
        </w:rPr>
        <w:t xml:space="preserve">3.4  </w:t>
      </w:r>
      <w:r w:rsidR="00506540">
        <w:rPr>
          <w:rFonts w:ascii="Century Gothic" w:hAnsi="Century Gothic"/>
        </w:rPr>
        <w:t>Fabricated or Induced I</w:t>
      </w:r>
      <w:r>
        <w:rPr>
          <w:rFonts w:ascii="Century Gothic" w:hAnsi="Century Gothic"/>
        </w:rPr>
        <w:t>llness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D6C3A">
        <w:rPr>
          <w:rFonts w:ascii="Century Gothic" w:hAnsi="Century Gothic"/>
        </w:rPr>
        <w:t>19</w:t>
      </w:r>
    </w:p>
    <w:p w:rsidR="005C55EE" w:rsidRDefault="005C55EE" w:rsidP="005C55EE">
      <w:pPr>
        <w:rPr>
          <w:rFonts w:ascii="Century Gothic" w:hAnsi="Century Gothic"/>
        </w:rPr>
      </w:pPr>
      <w:r>
        <w:rPr>
          <w:rFonts w:ascii="Century Gothic" w:hAnsi="Century Gothic"/>
        </w:rPr>
        <w:t xml:space="preserve">3.5  </w:t>
      </w:r>
      <w:r w:rsidR="00506540">
        <w:rPr>
          <w:rFonts w:ascii="Century Gothic" w:hAnsi="Century Gothic"/>
        </w:rPr>
        <w:t>Faith A</w:t>
      </w:r>
      <w:r>
        <w:rPr>
          <w:rFonts w:ascii="Century Gothic" w:hAnsi="Century Gothic"/>
        </w:rPr>
        <w:t>buse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B0730F">
        <w:rPr>
          <w:rFonts w:ascii="Century Gothic" w:hAnsi="Century Gothic"/>
        </w:rPr>
        <w:t>19</w:t>
      </w:r>
    </w:p>
    <w:p w:rsidR="005C55EE" w:rsidRDefault="005C55EE" w:rsidP="005C55EE">
      <w:pPr>
        <w:rPr>
          <w:rFonts w:ascii="Century Gothic" w:hAnsi="Century Gothic"/>
        </w:rPr>
      </w:pPr>
      <w:r>
        <w:rPr>
          <w:rFonts w:ascii="Century Gothic" w:hAnsi="Century Gothic"/>
        </w:rPr>
        <w:t xml:space="preserve">3.6  </w:t>
      </w:r>
      <w:r w:rsidR="00506540">
        <w:rPr>
          <w:rFonts w:ascii="Century Gothic" w:hAnsi="Century Gothic"/>
        </w:rPr>
        <w:t>Female Gnital M</w:t>
      </w:r>
      <w:r>
        <w:rPr>
          <w:rFonts w:ascii="Century Gothic" w:hAnsi="Century Gothic"/>
        </w:rPr>
        <w:t>utilation (FGM)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D6C3A">
        <w:rPr>
          <w:rFonts w:ascii="Century Gothic" w:hAnsi="Century Gothic"/>
        </w:rPr>
        <w:t>20</w:t>
      </w:r>
    </w:p>
    <w:p w:rsidR="005C55EE" w:rsidRDefault="005C55EE" w:rsidP="005C55EE">
      <w:pPr>
        <w:rPr>
          <w:rFonts w:ascii="Century Gothic" w:hAnsi="Century Gothic"/>
        </w:rPr>
      </w:pPr>
      <w:r>
        <w:rPr>
          <w:rFonts w:ascii="Century Gothic" w:hAnsi="Century Gothic"/>
        </w:rPr>
        <w:t xml:space="preserve">3.7  Forced </w:t>
      </w:r>
      <w:r w:rsidR="00506540">
        <w:rPr>
          <w:rFonts w:ascii="Century Gothic" w:hAnsi="Century Gothic"/>
        </w:rPr>
        <w:t>M</w:t>
      </w:r>
      <w:r>
        <w:rPr>
          <w:rFonts w:ascii="Century Gothic" w:hAnsi="Century Gothic"/>
        </w:rPr>
        <w:t>arriage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D6C3A">
        <w:rPr>
          <w:rFonts w:ascii="Century Gothic" w:hAnsi="Century Gothic"/>
        </w:rPr>
        <w:t>20</w:t>
      </w:r>
      <w:r>
        <w:rPr>
          <w:rFonts w:ascii="Century Gothic" w:hAnsi="Century Gothic"/>
        </w:rPr>
        <w:tab/>
      </w:r>
    </w:p>
    <w:p w:rsidR="005C55EE" w:rsidRDefault="005C55EE" w:rsidP="005C55EE">
      <w:pPr>
        <w:rPr>
          <w:rFonts w:ascii="Century Gothic" w:hAnsi="Century Gothic"/>
        </w:rPr>
      </w:pPr>
      <w:r>
        <w:rPr>
          <w:rFonts w:ascii="Century Gothic" w:hAnsi="Century Gothic"/>
        </w:rPr>
        <w:t>3.8  Crime Exploitation / Organised Crime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D6C3A">
        <w:rPr>
          <w:rFonts w:ascii="Century Gothic" w:hAnsi="Century Gothic"/>
        </w:rPr>
        <w:t>20</w:t>
      </w:r>
    </w:p>
    <w:p w:rsidR="005C55EE" w:rsidRDefault="005C55EE" w:rsidP="005C55EE">
      <w:pPr>
        <w:rPr>
          <w:rFonts w:ascii="Century Gothic" w:hAnsi="Century Gothic"/>
        </w:rPr>
      </w:pPr>
      <w:r>
        <w:rPr>
          <w:rFonts w:ascii="Century Gothic" w:hAnsi="Century Gothic"/>
        </w:rPr>
        <w:t xml:space="preserve">3.9  </w:t>
      </w:r>
      <w:r w:rsidR="00506540">
        <w:rPr>
          <w:rFonts w:ascii="Century Gothic" w:hAnsi="Century Gothic"/>
        </w:rPr>
        <w:t>Radicalism and I</w:t>
      </w:r>
      <w:r>
        <w:rPr>
          <w:rFonts w:ascii="Century Gothic" w:hAnsi="Century Gothic"/>
        </w:rPr>
        <w:t>nvolvement in Terrorism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83184F">
        <w:rPr>
          <w:rFonts w:ascii="Century Gothic" w:hAnsi="Century Gothic"/>
        </w:rPr>
        <w:t>21</w:t>
      </w:r>
    </w:p>
    <w:p w:rsidR="005C55EE" w:rsidRDefault="005C55EE" w:rsidP="005C55EE">
      <w:pPr>
        <w:rPr>
          <w:rFonts w:ascii="Century Gothic" w:hAnsi="Century Gothic"/>
        </w:rPr>
      </w:pPr>
      <w:r>
        <w:rPr>
          <w:rFonts w:ascii="Century Gothic" w:hAnsi="Century Gothic"/>
        </w:rPr>
        <w:t>3.10 Se</w:t>
      </w:r>
      <w:r w:rsidR="00506540">
        <w:rPr>
          <w:rFonts w:ascii="Century Gothic" w:hAnsi="Century Gothic"/>
        </w:rPr>
        <w:t>lf-Injury and Self H</w:t>
      </w:r>
      <w:r>
        <w:rPr>
          <w:rFonts w:ascii="Century Gothic" w:hAnsi="Century Gothic"/>
        </w:rPr>
        <w:t>arm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83184F">
        <w:rPr>
          <w:rFonts w:ascii="Century Gothic" w:hAnsi="Century Gothic"/>
        </w:rPr>
        <w:t>22</w:t>
      </w:r>
    </w:p>
    <w:p w:rsidR="005C55EE" w:rsidRDefault="00506540" w:rsidP="005C55EE">
      <w:pPr>
        <w:rPr>
          <w:rFonts w:ascii="Century Gothic" w:hAnsi="Century Gothic"/>
        </w:rPr>
      </w:pPr>
      <w:r>
        <w:rPr>
          <w:rFonts w:ascii="Century Gothic" w:hAnsi="Century Gothic"/>
        </w:rPr>
        <w:t>3.11 Private F</w:t>
      </w:r>
      <w:r w:rsidR="005C55EE">
        <w:rPr>
          <w:rFonts w:ascii="Century Gothic" w:hAnsi="Century Gothic"/>
        </w:rPr>
        <w:t>ostering</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83184F">
        <w:rPr>
          <w:rFonts w:ascii="Century Gothic" w:hAnsi="Century Gothic"/>
        </w:rPr>
        <w:t>23</w:t>
      </w:r>
    </w:p>
    <w:p w:rsidR="005C55EE" w:rsidRDefault="004E4ED5" w:rsidP="005C55EE">
      <w:pPr>
        <w:rPr>
          <w:rFonts w:ascii="Century Gothic" w:hAnsi="Century Gothic"/>
        </w:rPr>
      </w:pPr>
      <w:r>
        <w:rPr>
          <w:rFonts w:ascii="Century Gothic" w:hAnsi="Century Gothic"/>
          <w:b/>
        </w:rPr>
        <w:t xml:space="preserve">4.0 </w:t>
      </w:r>
      <w:r w:rsidR="00506540" w:rsidRPr="00F2467D">
        <w:rPr>
          <w:rFonts w:ascii="Century Gothic" w:hAnsi="Century Gothic"/>
          <w:b/>
        </w:rPr>
        <w:t>A</w:t>
      </w:r>
      <w:r w:rsidR="005C55EE" w:rsidRPr="00F2467D">
        <w:rPr>
          <w:rFonts w:ascii="Century Gothic" w:hAnsi="Century Gothic"/>
          <w:b/>
        </w:rPr>
        <w:t>dults</w:t>
      </w:r>
      <w:r>
        <w:rPr>
          <w:rFonts w:ascii="Century Gothic" w:hAnsi="Century Gothic"/>
          <w:b/>
        </w:rPr>
        <w:t xml:space="preserve"> at Risk</w:t>
      </w:r>
      <w:r>
        <w:rPr>
          <w:rFonts w:ascii="Century Gothic" w:hAnsi="Century Gothic"/>
          <w:b/>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83184F">
        <w:rPr>
          <w:rFonts w:ascii="Century Gothic" w:hAnsi="Century Gothic"/>
        </w:rPr>
        <w:t>23</w:t>
      </w:r>
    </w:p>
    <w:p w:rsidR="005C55EE" w:rsidRDefault="005C55EE" w:rsidP="005C55EE">
      <w:pPr>
        <w:rPr>
          <w:rFonts w:ascii="Century Gothic" w:hAnsi="Century Gothic"/>
        </w:rPr>
      </w:pPr>
      <w:r w:rsidRPr="00F2467D">
        <w:rPr>
          <w:rFonts w:ascii="Century Gothic" w:hAnsi="Century Gothic"/>
          <w:b/>
        </w:rPr>
        <w:t>5.0 Procedure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83184F">
        <w:rPr>
          <w:rFonts w:ascii="Century Gothic" w:hAnsi="Century Gothic"/>
        </w:rPr>
        <w:t>24</w:t>
      </w:r>
    </w:p>
    <w:p w:rsidR="005C55EE" w:rsidRDefault="005C55EE" w:rsidP="005C55EE">
      <w:pPr>
        <w:rPr>
          <w:rFonts w:ascii="Century Gothic" w:hAnsi="Century Gothic"/>
        </w:rPr>
      </w:pPr>
      <w:r>
        <w:rPr>
          <w:rFonts w:ascii="Century Gothic" w:hAnsi="Century Gothic"/>
        </w:rPr>
        <w:t>5.1 What to do if you suspect abuse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83184F">
        <w:rPr>
          <w:rFonts w:ascii="Century Gothic" w:hAnsi="Century Gothic"/>
        </w:rPr>
        <w:t>24</w:t>
      </w:r>
    </w:p>
    <w:p w:rsidR="005C55EE" w:rsidRDefault="005C55EE" w:rsidP="005C55EE">
      <w:pPr>
        <w:rPr>
          <w:rFonts w:ascii="Century Gothic" w:hAnsi="Century Gothic"/>
        </w:rPr>
      </w:pPr>
      <w:r>
        <w:rPr>
          <w:rFonts w:ascii="Century Gothic" w:hAnsi="Century Gothic"/>
        </w:rPr>
        <w:t xml:space="preserve">5.2 What to do if a young person </w:t>
      </w:r>
      <w:r w:rsidR="005D019A">
        <w:rPr>
          <w:rFonts w:ascii="Century Gothic" w:hAnsi="Century Gothic"/>
        </w:rPr>
        <w:t>tells you about abuse</w:t>
      </w:r>
      <w:r w:rsidR="005D019A">
        <w:rPr>
          <w:rFonts w:ascii="Century Gothic" w:hAnsi="Century Gothic"/>
        </w:rPr>
        <w:tab/>
      </w:r>
      <w:r w:rsidR="005D019A">
        <w:rPr>
          <w:rFonts w:ascii="Century Gothic" w:hAnsi="Century Gothic"/>
        </w:rPr>
        <w:tab/>
      </w:r>
      <w:r w:rsidR="005D019A">
        <w:rPr>
          <w:rFonts w:ascii="Century Gothic" w:hAnsi="Century Gothic"/>
        </w:rPr>
        <w:tab/>
        <w:t>25</w:t>
      </w:r>
    </w:p>
    <w:p w:rsidR="005C55EE" w:rsidRDefault="005C55EE" w:rsidP="005C55EE">
      <w:pPr>
        <w:rPr>
          <w:rFonts w:ascii="Century Gothic" w:hAnsi="Century Gothic"/>
        </w:rPr>
      </w:pPr>
      <w:r>
        <w:rPr>
          <w:rFonts w:ascii="Century Gothic" w:hAnsi="Century Gothic"/>
        </w:rPr>
        <w:t>5.3 Recording Information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5D019A">
        <w:rPr>
          <w:rFonts w:ascii="Century Gothic" w:hAnsi="Century Gothic"/>
        </w:rPr>
        <w:t>26</w:t>
      </w:r>
    </w:p>
    <w:p w:rsidR="005C55EE" w:rsidRDefault="005C55EE" w:rsidP="005C55EE">
      <w:pPr>
        <w:rPr>
          <w:rFonts w:ascii="Century Gothic" w:hAnsi="Century Gothic"/>
        </w:rPr>
      </w:pPr>
      <w:r>
        <w:rPr>
          <w:rFonts w:ascii="Century Gothic" w:hAnsi="Century Gothic"/>
        </w:rPr>
        <w:lastRenderedPageBreak/>
        <w:t xml:space="preserve">5.4 What to do if an allegation of abuse is made involving staff or a </w:t>
      </w:r>
    </w:p>
    <w:p w:rsidR="005C55EE" w:rsidRDefault="005C55EE" w:rsidP="005C55EE">
      <w:pPr>
        <w:rPr>
          <w:rFonts w:ascii="Century Gothic" w:hAnsi="Century Gothic"/>
        </w:rPr>
      </w:pPr>
      <w:r>
        <w:rPr>
          <w:rFonts w:ascii="Century Gothic" w:hAnsi="Century Gothic"/>
        </w:rPr>
        <w:t>Volunteer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5D019A">
        <w:rPr>
          <w:rFonts w:ascii="Century Gothic" w:hAnsi="Century Gothic"/>
        </w:rPr>
        <w:t>26</w:t>
      </w:r>
    </w:p>
    <w:p w:rsidR="005C55EE" w:rsidRDefault="005C55EE" w:rsidP="005C55EE">
      <w:pPr>
        <w:rPr>
          <w:rFonts w:ascii="Century Gothic" w:hAnsi="Century Gothic"/>
        </w:rPr>
      </w:pPr>
      <w:r>
        <w:rPr>
          <w:rFonts w:ascii="Century Gothic" w:hAnsi="Century Gothic"/>
        </w:rPr>
        <w:t>5.5 What to do if you suspect radicalisation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5D019A">
        <w:rPr>
          <w:rFonts w:ascii="Century Gothic" w:hAnsi="Century Gothic"/>
        </w:rPr>
        <w:t>26</w:t>
      </w:r>
    </w:p>
    <w:p w:rsidR="005C55EE" w:rsidRDefault="005C55EE" w:rsidP="005C55EE">
      <w:pPr>
        <w:rPr>
          <w:rFonts w:ascii="Century Gothic" w:hAnsi="Century Gothic"/>
        </w:rPr>
      </w:pPr>
      <w:r>
        <w:rPr>
          <w:rFonts w:ascii="Century Gothic" w:hAnsi="Century Gothic"/>
        </w:rPr>
        <w:t>5.6 Informing parents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5D019A">
        <w:rPr>
          <w:rFonts w:ascii="Century Gothic" w:hAnsi="Century Gothic"/>
        </w:rPr>
        <w:t>27</w:t>
      </w:r>
    </w:p>
    <w:p w:rsidR="005C55EE" w:rsidRDefault="005C55EE" w:rsidP="005C55EE">
      <w:pPr>
        <w:rPr>
          <w:rFonts w:ascii="Century Gothic" w:hAnsi="Century Gothic"/>
        </w:rPr>
      </w:pPr>
      <w:r w:rsidRPr="00F2467D">
        <w:rPr>
          <w:rFonts w:ascii="Century Gothic" w:hAnsi="Century Gothic"/>
          <w:b/>
        </w:rPr>
        <w:t>6.0 Confidentiality, information sharing and storing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5D019A">
        <w:rPr>
          <w:rFonts w:ascii="Century Gothic" w:hAnsi="Century Gothic"/>
        </w:rPr>
        <w:t>27</w:t>
      </w:r>
    </w:p>
    <w:p w:rsidR="005C55EE" w:rsidRDefault="005C55EE" w:rsidP="005C55EE">
      <w:pPr>
        <w:rPr>
          <w:rFonts w:ascii="Century Gothic" w:hAnsi="Century Gothic"/>
        </w:rPr>
      </w:pPr>
      <w:r>
        <w:rPr>
          <w:rFonts w:ascii="Century Gothic" w:hAnsi="Century Gothic"/>
        </w:rPr>
        <w:t>6.1 7 Golden Rules for Information Sharing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5D019A">
        <w:rPr>
          <w:rFonts w:ascii="Century Gothic" w:hAnsi="Century Gothic"/>
        </w:rPr>
        <w:t>27</w:t>
      </w:r>
    </w:p>
    <w:p w:rsidR="005C55EE" w:rsidRDefault="005C55EE" w:rsidP="005C55EE">
      <w:pPr>
        <w:rPr>
          <w:rFonts w:ascii="Century Gothic" w:hAnsi="Century Gothic"/>
        </w:rPr>
      </w:pPr>
      <w:r>
        <w:rPr>
          <w:rFonts w:ascii="Century Gothic" w:hAnsi="Century Gothic"/>
        </w:rPr>
        <w:t>6.2 Storing Information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5D019A">
        <w:rPr>
          <w:rFonts w:ascii="Century Gothic" w:hAnsi="Century Gothic"/>
        </w:rPr>
        <w:t>28</w:t>
      </w:r>
    </w:p>
    <w:p w:rsidR="005C55EE" w:rsidRDefault="005C55EE" w:rsidP="005C55EE">
      <w:pPr>
        <w:rPr>
          <w:rFonts w:ascii="Century Gothic" w:hAnsi="Century Gothic"/>
        </w:rPr>
      </w:pPr>
      <w:r w:rsidRPr="00F2467D">
        <w:rPr>
          <w:rFonts w:ascii="Century Gothic" w:hAnsi="Century Gothic"/>
          <w:b/>
        </w:rPr>
        <w:t>7.0 Supporting those involved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5D019A">
        <w:rPr>
          <w:rFonts w:ascii="Century Gothic" w:hAnsi="Century Gothic"/>
        </w:rPr>
        <w:t>28</w:t>
      </w:r>
    </w:p>
    <w:p w:rsidR="005C55EE" w:rsidRDefault="005C55EE" w:rsidP="005C55EE">
      <w:pPr>
        <w:rPr>
          <w:rFonts w:ascii="Century Gothic" w:hAnsi="Century Gothic"/>
        </w:rPr>
      </w:pPr>
      <w:r>
        <w:rPr>
          <w:rFonts w:ascii="Century Gothic" w:hAnsi="Century Gothic"/>
        </w:rPr>
        <w:t>7.1 Supporting staff who receive disclosures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5D019A">
        <w:rPr>
          <w:rFonts w:ascii="Century Gothic" w:hAnsi="Century Gothic"/>
        </w:rPr>
        <w:t>28</w:t>
      </w:r>
    </w:p>
    <w:p w:rsidR="005C55EE" w:rsidRDefault="005C55EE" w:rsidP="005C55EE">
      <w:pPr>
        <w:rPr>
          <w:rFonts w:ascii="Century Gothic" w:hAnsi="Century Gothic"/>
        </w:rPr>
      </w:pPr>
      <w:r>
        <w:rPr>
          <w:rFonts w:ascii="Century Gothic" w:hAnsi="Century Gothic"/>
        </w:rPr>
        <w:t>7.2 Staff rights and sources of suppor</w:t>
      </w:r>
      <w:r w:rsidR="005D019A">
        <w:rPr>
          <w:rFonts w:ascii="Century Gothic" w:hAnsi="Century Gothic"/>
        </w:rPr>
        <w:t>t when facing an allegation</w:t>
      </w:r>
      <w:r w:rsidR="005D019A">
        <w:rPr>
          <w:rFonts w:ascii="Century Gothic" w:hAnsi="Century Gothic"/>
        </w:rPr>
        <w:tab/>
      </w:r>
      <w:r w:rsidR="005D019A">
        <w:rPr>
          <w:rFonts w:ascii="Century Gothic" w:hAnsi="Century Gothic"/>
        </w:rPr>
        <w:tab/>
        <w:t>29</w:t>
      </w:r>
    </w:p>
    <w:p w:rsidR="005C55EE" w:rsidRDefault="005C55EE" w:rsidP="005C55EE">
      <w:pPr>
        <w:rPr>
          <w:rFonts w:ascii="Century Gothic" w:hAnsi="Century Gothic"/>
        </w:rPr>
      </w:pPr>
      <w:r w:rsidRPr="00F2467D">
        <w:rPr>
          <w:rFonts w:ascii="Century Gothic" w:hAnsi="Century Gothic"/>
          <w:b/>
        </w:rPr>
        <w:t>8.0 Working to Keep Child and Young People Safe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5D019A">
        <w:rPr>
          <w:rFonts w:ascii="Century Gothic" w:hAnsi="Century Gothic"/>
        </w:rPr>
        <w:t>29</w:t>
      </w:r>
    </w:p>
    <w:p w:rsidR="005C55EE" w:rsidRDefault="00506540" w:rsidP="005C55EE">
      <w:pPr>
        <w:rPr>
          <w:rFonts w:ascii="Century Gothic" w:hAnsi="Century Gothic"/>
        </w:rPr>
      </w:pPr>
      <w:r>
        <w:rPr>
          <w:rFonts w:ascii="Century Gothic" w:hAnsi="Century Gothic"/>
        </w:rPr>
        <w:t>8.1 Safer R</w:t>
      </w:r>
      <w:r w:rsidR="005C55EE">
        <w:rPr>
          <w:rFonts w:ascii="Century Gothic" w:hAnsi="Century Gothic"/>
        </w:rPr>
        <w:t>ecruitment &amp; DBS</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D019A">
        <w:rPr>
          <w:rFonts w:ascii="Century Gothic" w:hAnsi="Century Gothic"/>
        </w:rPr>
        <w:t>29</w:t>
      </w:r>
    </w:p>
    <w:p w:rsidR="005C55EE" w:rsidRDefault="005C55EE" w:rsidP="005C55EE">
      <w:pPr>
        <w:rPr>
          <w:rFonts w:ascii="Century Gothic" w:hAnsi="Century Gothic"/>
        </w:rPr>
      </w:pPr>
      <w:r>
        <w:rPr>
          <w:rFonts w:ascii="Century Gothic" w:hAnsi="Century Gothic"/>
        </w:rPr>
        <w:t>8.2 Employing Staff with Convictions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5D019A">
        <w:rPr>
          <w:rFonts w:ascii="Century Gothic" w:hAnsi="Century Gothic"/>
        </w:rPr>
        <w:t>29</w:t>
      </w:r>
    </w:p>
    <w:p w:rsidR="005C55EE" w:rsidRDefault="00506540" w:rsidP="005C55EE">
      <w:pPr>
        <w:rPr>
          <w:rFonts w:ascii="Century Gothic" w:hAnsi="Century Gothic"/>
        </w:rPr>
      </w:pPr>
      <w:r w:rsidRPr="00F2467D">
        <w:rPr>
          <w:rFonts w:ascii="Century Gothic" w:hAnsi="Century Gothic"/>
          <w:b/>
        </w:rPr>
        <w:t>9.0 Induction and T</w:t>
      </w:r>
      <w:r w:rsidR="005C55EE" w:rsidRPr="00F2467D">
        <w:rPr>
          <w:rFonts w:ascii="Century Gothic" w:hAnsi="Century Gothic"/>
          <w:b/>
        </w:rPr>
        <w:t>raining</w:t>
      </w:r>
      <w:r w:rsidR="005C55EE" w:rsidRPr="00F2467D">
        <w:rPr>
          <w:rFonts w:ascii="Century Gothic" w:hAnsi="Century Gothic"/>
          <w:b/>
        </w:rPr>
        <w:tab/>
      </w:r>
      <w:r w:rsidR="005C55EE" w:rsidRPr="00F2467D">
        <w:rPr>
          <w:rFonts w:ascii="Century Gothic" w:hAnsi="Century Gothic"/>
          <w:b/>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D019A">
        <w:rPr>
          <w:rFonts w:ascii="Century Gothic" w:hAnsi="Century Gothic"/>
        </w:rPr>
        <w:t>30</w:t>
      </w:r>
    </w:p>
    <w:p w:rsidR="005C55EE" w:rsidRPr="007F6C89" w:rsidRDefault="005C55EE" w:rsidP="005D019A">
      <w:pPr>
        <w:spacing w:after="0"/>
        <w:rPr>
          <w:rFonts w:ascii="Century Gothic" w:hAnsi="Century Gothic"/>
          <w:b/>
        </w:rPr>
      </w:pPr>
      <w:r w:rsidRPr="007F6C89">
        <w:rPr>
          <w:rFonts w:ascii="Century Gothic" w:hAnsi="Century Gothic"/>
          <w:b/>
        </w:rPr>
        <w:t>Appendix 1</w:t>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p>
    <w:p w:rsidR="005C55EE" w:rsidRPr="007F6C89" w:rsidRDefault="005C55EE" w:rsidP="005D019A">
      <w:pPr>
        <w:spacing w:after="0"/>
        <w:ind w:left="720"/>
        <w:rPr>
          <w:rFonts w:ascii="Century Gothic" w:hAnsi="Century Gothic"/>
          <w:b/>
        </w:rPr>
      </w:pPr>
      <w:r w:rsidRPr="007F6C89">
        <w:rPr>
          <w:rFonts w:ascii="Century Gothic" w:hAnsi="Century Gothic"/>
        </w:rPr>
        <w:t>Wirral Youth Zone Cause for Concern Form</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5D019A">
        <w:rPr>
          <w:rFonts w:ascii="Century Gothic" w:hAnsi="Century Gothic"/>
        </w:rPr>
        <w:t>32</w:t>
      </w:r>
    </w:p>
    <w:p w:rsidR="005C55EE" w:rsidRPr="007F6C89" w:rsidRDefault="005C55EE" w:rsidP="005D019A">
      <w:pPr>
        <w:spacing w:after="0"/>
        <w:rPr>
          <w:rFonts w:ascii="Century Gothic" w:hAnsi="Century Gothic"/>
          <w:b/>
        </w:rPr>
      </w:pPr>
      <w:r w:rsidRPr="007F6C89">
        <w:rPr>
          <w:rFonts w:ascii="Century Gothic" w:hAnsi="Century Gothic"/>
          <w:b/>
        </w:rPr>
        <w:t>Appendix 2</w:t>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p>
    <w:p w:rsidR="005C55EE" w:rsidRPr="007F6C89" w:rsidRDefault="005C55EE" w:rsidP="005D019A">
      <w:pPr>
        <w:spacing w:after="0"/>
        <w:ind w:left="720"/>
        <w:rPr>
          <w:rFonts w:ascii="Century Gothic" w:hAnsi="Century Gothic"/>
          <w:b/>
        </w:rPr>
      </w:pPr>
      <w:r w:rsidRPr="007F6C89">
        <w:rPr>
          <w:rFonts w:ascii="Century Gothic" w:hAnsi="Century Gothic"/>
        </w:rPr>
        <w:t>Confidentiality Policy</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5D019A">
        <w:rPr>
          <w:rFonts w:ascii="Century Gothic" w:hAnsi="Century Gothic"/>
        </w:rPr>
        <w:t>35</w:t>
      </w:r>
    </w:p>
    <w:p w:rsidR="005C55EE" w:rsidRPr="007F6C89" w:rsidRDefault="005C55EE" w:rsidP="005D019A">
      <w:pPr>
        <w:spacing w:after="0"/>
        <w:rPr>
          <w:rFonts w:ascii="Century Gothic" w:hAnsi="Century Gothic"/>
          <w:b/>
        </w:rPr>
      </w:pPr>
      <w:r w:rsidRPr="007F6C89">
        <w:rPr>
          <w:rFonts w:ascii="Century Gothic" w:hAnsi="Century Gothic"/>
          <w:b/>
        </w:rPr>
        <w:t>Appendix 3</w:t>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p>
    <w:p w:rsidR="005C55EE" w:rsidRPr="007F6C89" w:rsidRDefault="005C55EE" w:rsidP="005D019A">
      <w:pPr>
        <w:spacing w:after="0"/>
        <w:ind w:left="720"/>
        <w:rPr>
          <w:rFonts w:ascii="Century Gothic" w:hAnsi="Century Gothic"/>
          <w:b/>
        </w:rPr>
      </w:pPr>
      <w:r w:rsidRPr="007F6C89">
        <w:rPr>
          <w:rFonts w:ascii="Century Gothic" w:hAnsi="Century Gothic"/>
        </w:rPr>
        <w:t>Fraser guidelines and Gillick competency</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5D019A">
        <w:rPr>
          <w:rFonts w:ascii="Century Gothic" w:hAnsi="Century Gothic"/>
        </w:rPr>
        <w:t>37</w:t>
      </w:r>
    </w:p>
    <w:p w:rsidR="005C55EE" w:rsidRPr="007F6C89" w:rsidRDefault="005C55EE" w:rsidP="005D019A">
      <w:pPr>
        <w:spacing w:after="0"/>
        <w:rPr>
          <w:rFonts w:ascii="Century Gothic" w:hAnsi="Century Gothic"/>
          <w:b/>
        </w:rPr>
      </w:pPr>
      <w:r w:rsidRPr="007F6C89">
        <w:rPr>
          <w:rFonts w:ascii="Century Gothic" w:hAnsi="Century Gothic"/>
          <w:b/>
        </w:rPr>
        <w:t>Appendix 4</w:t>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r w:rsidRPr="007F6C89">
        <w:rPr>
          <w:rFonts w:ascii="Century Gothic" w:hAnsi="Century Gothic"/>
          <w:b/>
        </w:rPr>
        <w:tab/>
      </w:r>
    </w:p>
    <w:p w:rsidR="005C55EE" w:rsidRPr="007F6C89" w:rsidRDefault="005C55EE" w:rsidP="005D019A">
      <w:pPr>
        <w:spacing w:after="0"/>
        <w:ind w:left="720"/>
        <w:rPr>
          <w:rFonts w:ascii="Century Gothic" w:hAnsi="Century Gothic"/>
          <w:b/>
        </w:rPr>
      </w:pPr>
      <w:r w:rsidRPr="007F6C89">
        <w:rPr>
          <w:rFonts w:ascii="Century Gothic" w:hAnsi="Century Gothic"/>
        </w:rPr>
        <w:t>Safeguarding Flow Charts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5D019A">
        <w:rPr>
          <w:rFonts w:ascii="Century Gothic" w:hAnsi="Century Gothic"/>
        </w:rPr>
        <w:t>39</w:t>
      </w:r>
    </w:p>
    <w:p w:rsidR="005D019A" w:rsidRDefault="005C55EE" w:rsidP="005D019A">
      <w:pPr>
        <w:spacing w:after="0"/>
        <w:rPr>
          <w:rFonts w:ascii="Century Gothic" w:hAnsi="Century Gothic"/>
          <w:b/>
        </w:rPr>
      </w:pPr>
      <w:r w:rsidRPr="007F6C89">
        <w:rPr>
          <w:rFonts w:ascii="Century Gothic" w:hAnsi="Century Gothic"/>
          <w:b/>
        </w:rPr>
        <w:t>Appendix 5</w:t>
      </w:r>
      <w:r w:rsidRPr="007F6C89">
        <w:rPr>
          <w:rFonts w:ascii="Century Gothic" w:hAnsi="Century Gothic"/>
          <w:b/>
        </w:rPr>
        <w:tab/>
      </w:r>
    </w:p>
    <w:p w:rsidR="005D019A" w:rsidRDefault="005D019A" w:rsidP="005D019A">
      <w:pPr>
        <w:spacing w:after="0"/>
        <w:rPr>
          <w:rFonts w:ascii="Century Gothic" w:hAnsi="Century Gothic"/>
        </w:rPr>
      </w:pPr>
      <w:r>
        <w:rPr>
          <w:rFonts w:ascii="Century Gothic" w:hAnsi="Century Gothic"/>
          <w:b/>
        </w:rPr>
        <w:tab/>
      </w:r>
      <w:r w:rsidRPr="005D019A">
        <w:rPr>
          <w:rFonts w:ascii="Century Gothic" w:hAnsi="Century Gothic"/>
        </w:rPr>
        <w:t>Quick Reference Emergency Contact Sheet</w:t>
      </w:r>
      <w:r w:rsidRPr="005D019A">
        <w:rPr>
          <w:rFonts w:ascii="Century Gothic" w:hAnsi="Century Gothic"/>
        </w:rPr>
        <w:tab/>
      </w:r>
      <w:r w:rsidRPr="005D019A">
        <w:rPr>
          <w:rFonts w:ascii="Century Gothic" w:hAnsi="Century Gothic"/>
        </w:rPr>
        <w:tab/>
      </w:r>
      <w:r w:rsidRPr="005D019A">
        <w:rPr>
          <w:rFonts w:ascii="Century Gothic" w:hAnsi="Century Gothic"/>
        </w:rPr>
        <w:tab/>
      </w:r>
      <w:r w:rsidRPr="005D019A">
        <w:rPr>
          <w:rFonts w:ascii="Century Gothic" w:hAnsi="Century Gothic"/>
        </w:rPr>
        <w:tab/>
        <w:t>42</w:t>
      </w:r>
    </w:p>
    <w:p w:rsidR="005D019A" w:rsidRPr="005D019A" w:rsidRDefault="005D019A" w:rsidP="005D019A">
      <w:pPr>
        <w:spacing w:after="0"/>
        <w:rPr>
          <w:rFonts w:ascii="Century Gothic" w:hAnsi="Century Gothic"/>
          <w:b/>
        </w:rPr>
      </w:pPr>
      <w:r w:rsidRPr="005D019A">
        <w:rPr>
          <w:rFonts w:ascii="Century Gothic" w:hAnsi="Century Gothic"/>
          <w:b/>
        </w:rPr>
        <w:t>Appendix 6</w:t>
      </w:r>
    </w:p>
    <w:p w:rsidR="005D019A" w:rsidRDefault="005D019A" w:rsidP="005D019A">
      <w:pPr>
        <w:spacing w:after="0"/>
        <w:rPr>
          <w:rFonts w:ascii="Century Gothic" w:hAnsi="Century Gothic"/>
        </w:rPr>
      </w:pPr>
      <w:r>
        <w:rPr>
          <w:rFonts w:ascii="Century Gothic" w:hAnsi="Century Gothic"/>
        </w:rPr>
        <w:tab/>
        <w:t>Wirral Safeguarding Children’s Board Referral Forms</w:t>
      </w:r>
      <w:r>
        <w:rPr>
          <w:rFonts w:ascii="Century Gothic" w:hAnsi="Century Gothic"/>
        </w:rPr>
        <w:tab/>
      </w:r>
      <w:r>
        <w:rPr>
          <w:rFonts w:ascii="Century Gothic" w:hAnsi="Century Gothic"/>
        </w:rPr>
        <w:tab/>
      </w:r>
      <w:r>
        <w:rPr>
          <w:rFonts w:ascii="Century Gothic" w:hAnsi="Century Gothic"/>
        </w:rPr>
        <w:tab/>
        <w:t>44</w:t>
      </w:r>
    </w:p>
    <w:p w:rsidR="005D019A" w:rsidRPr="00B0730F" w:rsidRDefault="005D019A" w:rsidP="005D019A">
      <w:pPr>
        <w:spacing w:after="0"/>
        <w:rPr>
          <w:rFonts w:ascii="Century Gothic" w:hAnsi="Century Gothic"/>
          <w:b/>
        </w:rPr>
      </w:pPr>
      <w:r w:rsidRPr="00B0730F">
        <w:rPr>
          <w:rFonts w:ascii="Century Gothic" w:hAnsi="Century Gothic"/>
          <w:b/>
        </w:rPr>
        <w:t>Appendix 7</w:t>
      </w:r>
    </w:p>
    <w:p w:rsidR="005C55EE" w:rsidRDefault="005D019A" w:rsidP="005D019A">
      <w:pPr>
        <w:spacing w:after="0"/>
        <w:rPr>
          <w:rFonts w:ascii="Century Gothic" w:hAnsi="Century Gothic"/>
        </w:rPr>
      </w:pPr>
      <w:r>
        <w:rPr>
          <w:rFonts w:ascii="Century Gothic" w:hAnsi="Century Gothic"/>
        </w:rPr>
        <w:tab/>
      </w:r>
      <w:r w:rsidR="005C55EE" w:rsidRPr="00B0730F">
        <w:rPr>
          <w:rFonts w:ascii="Century Gothic" w:hAnsi="Century Gothic"/>
        </w:rPr>
        <w:t>Criminal record check risk assessment form</w:t>
      </w:r>
      <w:r w:rsidR="005C55EE" w:rsidRPr="005D019A">
        <w:rPr>
          <w:rFonts w:ascii="Century Gothic" w:hAnsi="Century Gothic"/>
          <w:b/>
        </w:rPr>
        <w:tab/>
      </w:r>
      <w:r w:rsidR="005C55EE" w:rsidRPr="005D019A">
        <w:rPr>
          <w:rFonts w:ascii="Century Gothic" w:hAnsi="Century Gothic"/>
          <w:b/>
        </w:rPr>
        <w:tab/>
      </w:r>
      <w:r w:rsidR="005C55EE">
        <w:rPr>
          <w:rFonts w:ascii="Century Gothic" w:hAnsi="Century Gothic"/>
        </w:rPr>
        <w:tab/>
      </w:r>
      <w:r w:rsidR="005C55EE">
        <w:rPr>
          <w:rFonts w:ascii="Century Gothic" w:hAnsi="Century Gothic"/>
        </w:rPr>
        <w:tab/>
      </w:r>
      <w:r>
        <w:rPr>
          <w:rFonts w:ascii="Century Gothic" w:hAnsi="Century Gothic"/>
        </w:rPr>
        <w:t>45</w:t>
      </w:r>
    </w:p>
    <w:p w:rsidR="005D019A" w:rsidRDefault="005D019A" w:rsidP="005D019A">
      <w:pPr>
        <w:spacing w:after="0"/>
        <w:rPr>
          <w:rFonts w:ascii="Century Gothic" w:hAnsi="Century Gothic"/>
        </w:rPr>
      </w:pPr>
    </w:p>
    <w:p w:rsidR="005C55EE" w:rsidRDefault="005C55EE" w:rsidP="005C55EE">
      <w:pPr>
        <w:rPr>
          <w:rFonts w:ascii="Century Gothic" w:hAnsi="Century Gothic"/>
        </w:rPr>
      </w:pPr>
      <w:r w:rsidRPr="007F6C89">
        <w:rPr>
          <w:rFonts w:ascii="Century Gothic" w:hAnsi="Century Gothic"/>
          <w:b/>
          <w:sz w:val="24"/>
          <w:szCs w:val="24"/>
          <w:u w:val="single"/>
        </w:rPr>
        <w:t>Section 2 – Safe Working with Young People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6F1C27">
        <w:rPr>
          <w:rFonts w:ascii="Century Gothic" w:hAnsi="Century Gothic"/>
        </w:rPr>
        <w:t>52</w:t>
      </w:r>
    </w:p>
    <w:p w:rsidR="005C55EE" w:rsidRDefault="006F1C27" w:rsidP="005C55EE">
      <w:pPr>
        <w:rPr>
          <w:rFonts w:ascii="Century Gothic" w:hAnsi="Century Gothic"/>
        </w:rPr>
      </w:pPr>
      <w:r w:rsidRPr="006F1C27">
        <w:rPr>
          <w:rFonts w:ascii="Century Gothic" w:hAnsi="Century Gothic"/>
          <w:b/>
        </w:rPr>
        <w:t>1</w:t>
      </w:r>
      <w:r w:rsidR="005C55EE" w:rsidRPr="006F1C27">
        <w:rPr>
          <w:rFonts w:ascii="Century Gothic" w:hAnsi="Century Gothic"/>
          <w:b/>
        </w:rPr>
        <w:t>.0 Respect Agreement and Behaviour Management Policy</w:t>
      </w:r>
      <w:r w:rsidR="005C55EE" w:rsidRPr="006F1C27">
        <w:rPr>
          <w:rFonts w:ascii="Century Gothic" w:hAnsi="Century Gothic"/>
          <w:b/>
        </w:rPr>
        <w:tab/>
      </w:r>
      <w:r w:rsidR="005C55EE">
        <w:rPr>
          <w:rFonts w:ascii="Century Gothic" w:hAnsi="Century Gothic"/>
        </w:rPr>
        <w:tab/>
      </w:r>
      <w:r w:rsidR="000E2B2F">
        <w:rPr>
          <w:rFonts w:ascii="Century Gothic" w:hAnsi="Century Gothic"/>
        </w:rPr>
        <w:tab/>
      </w:r>
      <w:r>
        <w:rPr>
          <w:rFonts w:ascii="Century Gothic" w:hAnsi="Century Gothic"/>
        </w:rPr>
        <w:t>52</w:t>
      </w:r>
    </w:p>
    <w:p w:rsidR="005C55EE" w:rsidRDefault="006F1C27" w:rsidP="005C55EE">
      <w:pPr>
        <w:rPr>
          <w:rFonts w:ascii="Century Gothic" w:hAnsi="Century Gothic"/>
        </w:rPr>
      </w:pPr>
      <w:r>
        <w:rPr>
          <w:rFonts w:ascii="Century Gothic" w:hAnsi="Century Gothic"/>
        </w:rPr>
        <w:t>1</w:t>
      </w:r>
      <w:r w:rsidR="005C55EE">
        <w:rPr>
          <w:rFonts w:ascii="Century Gothic" w:hAnsi="Century Gothic"/>
        </w:rPr>
        <w:t>.1 Respect Agreement</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52</w:t>
      </w:r>
    </w:p>
    <w:p w:rsidR="005C55EE" w:rsidRDefault="006F1C27" w:rsidP="005C55EE">
      <w:pPr>
        <w:rPr>
          <w:rFonts w:ascii="Century Gothic" w:hAnsi="Century Gothic"/>
        </w:rPr>
      </w:pPr>
      <w:r>
        <w:rPr>
          <w:rFonts w:ascii="Century Gothic" w:hAnsi="Century Gothic"/>
        </w:rPr>
        <w:t>1</w:t>
      </w:r>
      <w:r w:rsidR="005C55EE">
        <w:rPr>
          <w:rFonts w:ascii="Century Gothic" w:hAnsi="Century Gothic"/>
        </w:rPr>
        <w:t>.2 Drugs / Alcohol</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52</w:t>
      </w:r>
    </w:p>
    <w:p w:rsidR="005C55EE" w:rsidRDefault="006F1C27" w:rsidP="005C55EE">
      <w:pPr>
        <w:rPr>
          <w:rFonts w:ascii="Century Gothic" w:hAnsi="Century Gothic"/>
        </w:rPr>
      </w:pPr>
      <w:r>
        <w:rPr>
          <w:rFonts w:ascii="Century Gothic" w:hAnsi="Century Gothic"/>
        </w:rPr>
        <w:t>1</w:t>
      </w:r>
      <w:r w:rsidR="005C55EE">
        <w:rPr>
          <w:rFonts w:ascii="Century Gothic" w:hAnsi="Century Gothic"/>
        </w:rPr>
        <w:t>.3 Behaviour management principles</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53</w:t>
      </w:r>
    </w:p>
    <w:p w:rsidR="005C55EE" w:rsidRDefault="006F1C27" w:rsidP="005C55EE">
      <w:pPr>
        <w:rPr>
          <w:rFonts w:ascii="Century Gothic" w:hAnsi="Century Gothic"/>
        </w:rPr>
      </w:pPr>
      <w:r>
        <w:rPr>
          <w:rFonts w:ascii="Century Gothic" w:hAnsi="Century Gothic"/>
        </w:rPr>
        <w:t>1</w:t>
      </w:r>
      <w:r w:rsidR="005C55EE">
        <w:rPr>
          <w:rFonts w:ascii="Century Gothic" w:hAnsi="Century Gothic"/>
        </w:rPr>
        <w:t>.4 Responding to inappropriate or unacceptable behaviour</w:t>
      </w:r>
      <w:r w:rsidR="005C55EE">
        <w:rPr>
          <w:rFonts w:ascii="Century Gothic" w:hAnsi="Century Gothic"/>
        </w:rPr>
        <w:tab/>
      </w:r>
      <w:r>
        <w:rPr>
          <w:rFonts w:ascii="Century Gothic" w:hAnsi="Century Gothic"/>
        </w:rPr>
        <w:tab/>
      </w:r>
      <w:r>
        <w:rPr>
          <w:rFonts w:ascii="Century Gothic" w:hAnsi="Century Gothic"/>
        </w:rPr>
        <w:tab/>
        <w:t>54</w:t>
      </w:r>
    </w:p>
    <w:p w:rsidR="005C55EE" w:rsidRDefault="006F1C27" w:rsidP="005C55EE">
      <w:pPr>
        <w:rPr>
          <w:rFonts w:ascii="Century Gothic" w:hAnsi="Century Gothic"/>
        </w:rPr>
      </w:pPr>
      <w:r>
        <w:rPr>
          <w:rFonts w:ascii="Century Gothic" w:hAnsi="Century Gothic"/>
          <w:b/>
        </w:rPr>
        <w:t>2</w:t>
      </w:r>
      <w:r w:rsidR="005C55EE" w:rsidRPr="00F2467D">
        <w:rPr>
          <w:rFonts w:ascii="Century Gothic" w:hAnsi="Century Gothic"/>
          <w:b/>
        </w:rPr>
        <w:t>.0 Lone Working</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56</w:t>
      </w:r>
    </w:p>
    <w:p w:rsidR="005C55EE" w:rsidRDefault="006F1C27" w:rsidP="005C55EE">
      <w:pPr>
        <w:rPr>
          <w:rFonts w:ascii="Century Gothic" w:hAnsi="Century Gothic"/>
        </w:rPr>
      </w:pPr>
      <w:r>
        <w:rPr>
          <w:rFonts w:ascii="Century Gothic" w:hAnsi="Century Gothic"/>
          <w:b/>
        </w:rPr>
        <w:lastRenderedPageBreak/>
        <w:t>3</w:t>
      </w:r>
      <w:r w:rsidR="00506540" w:rsidRPr="00F2467D">
        <w:rPr>
          <w:rFonts w:ascii="Century Gothic" w:hAnsi="Century Gothic"/>
          <w:b/>
        </w:rPr>
        <w:t>.0 Social Media and Engaging Young P</w:t>
      </w:r>
      <w:r w:rsidR="005C55EE" w:rsidRPr="00F2467D">
        <w:rPr>
          <w:rFonts w:ascii="Century Gothic" w:hAnsi="Century Gothic"/>
          <w:b/>
        </w:rPr>
        <w:t>eople</w:t>
      </w:r>
      <w:r w:rsidR="005C55EE" w:rsidRPr="00F2467D">
        <w:rPr>
          <w:rFonts w:ascii="Century Gothic" w:hAnsi="Century Gothic"/>
          <w:b/>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F2467D">
        <w:rPr>
          <w:rFonts w:ascii="Century Gothic" w:hAnsi="Century Gothic"/>
        </w:rPr>
        <w:tab/>
      </w:r>
      <w:r>
        <w:rPr>
          <w:rFonts w:ascii="Century Gothic" w:hAnsi="Century Gothic"/>
        </w:rPr>
        <w:t>59</w:t>
      </w:r>
    </w:p>
    <w:p w:rsidR="005C55EE" w:rsidRDefault="006F1C27" w:rsidP="005C55EE">
      <w:pPr>
        <w:rPr>
          <w:rFonts w:ascii="Century Gothic" w:hAnsi="Century Gothic"/>
        </w:rPr>
      </w:pPr>
      <w:r>
        <w:rPr>
          <w:rFonts w:ascii="Century Gothic" w:hAnsi="Century Gothic"/>
        </w:rPr>
        <w:t>3</w:t>
      </w:r>
      <w:r w:rsidR="005C55EE">
        <w:rPr>
          <w:rFonts w:ascii="Century Gothic" w:hAnsi="Century Gothic"/>
        </w:rPr>
        <w:t>.1 Personal social Media Accounts</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59</w:t>
      </w:r>
    </w:p>
    <w:p w:rsidR="005C55EE" w:rsidRDefault="006F1C27" w:rsidP="005C55EE">
      <w:pPr>
        <w:rPr>
          <w:rFonts w:ascii="Century Gothic" w:hAnsi="Century Gothic"/>
        </w:rPr>
      </w:pPr>
      <w:r>
        <w:rPr>
          <w:rFonts w:ascii="Century Gothic" w:hAnsi="Century Gothic"/>
        </w:rPr>
        <w:t>3</w:t>
      </w:r>
      <w:r w:rsidR="005C55EE">
        <w:rPr>
          <w:rFonts w:ascii="Century Gothic" w:hAnsi="Century Gothic"/>
        </w:rPr>
        <w:t>.2 Profession</w:t>
      </w:r>
      <w:r w:rsidR="00506540">
        <w:rPr>
          <w:rFonts w:ascii="Century Gothic" w:hAnsi="Century Gothic"/>
        </w:rPr>
        <w:t>al Social Media A</w:t>
      </w:r>
      <w:r>
        <w:rPr>
          <w:rFonts w:ascii="Century Gothic" w:hAnsi="Century Gothic"/>
        </w:rPr>
        <w:t>ccounts</w:t>
      </w:r>
      <w:r>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59</w:t>
      </w:r>
    </w:p>
    <w:p w:rsidR="005C55EE" w:rsidRDefault="006F1C27" w:rsidP="005C55EE">
      <w:pPr>
        <w:rPr>
          <w:rFonts w:ascii="Century Gothic" w:hAnsi="Century Gothic"/>
        </w:rPr>
      </w:pPr>
      <w:r>
        <w:rPr>
          <w:rFonts w:ascii="Century Gothic" w:hAnsi="Century Gothic"/>
          <w:b/>
        </w:rPr>
        <w:t>4</w:t>
      </w:r>
      <w:r w:rsidR="005C55EE" w:rsidRPr="00F2467D">
        <w:rPr>
          <w:rFonts w:ascii="Century Gothic" w:hAnsi="Century Gothic"/>
          <w:b/>
        </w:rPr>
        <w:t xml:space="preserve">.0 Relationships and </w:t>
      </w:r>
      <w:r w:rsidR="00506540" w:rsidRPr="00F2467D">
        <w:rPr>
          <w:rFonts w:ascii="Century Gothic" w:hAnsi="Century Gothic"/>
          <w:b/>
        </w:rPr>
        <w:t>P</w:t>
      </w:r>
      <w:r w:rsidR="005C55EE" w:rsidRPr="00F2467D">
        <w:rPr>
          <w:rFonts w:ascii="Century Gothic" w:hAnsi="Century Gothic"/>
          <w:b/>
        </w:rPr>
        <w:t xml:space="preserve">rofessional </w:t>
      </w:r>
      <w:r w:rsidR="00506540" w:rsidRPr="00F2467D">
        <w:rPr>
          <w:rFonts w:ascii="Century Gothic" w:hAnsi="Century Gothic"/>
          <w:b/>
        </w:rPr>
        <w:t>B</w:t>
      </w:r>
      <w:r w:rsidR="005C55EE" w:rsidRPr="00F2467D">
        <w:rPr>
          <w:rFonts w:ascii="Century Gothic" w:hAnsi="Century Gothic"/>
          <w:b/>
        </w:rPr>
        <w:t>oundaries</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60</w:t>
      </w:r>
    </w:p>
    <w:p w:rsidR="005C55EE" w:rsidRDefault="006F1C27" w:rsidP="005C55EE">
      <w:pPr>
        <w:rPr>
          <w:rFonts w:ascii="Century Gothic" w:hAnsi="Century Gothic"/>
        </w:rPr>
      </w:pPr>
      <w:r>
        <w:rPr>
          <w:rFonts w:ascii="Century Gothic" w:hAnsi="Century Gothic"/>
        </w:rPr>
        <w:t>4</w:t>
      </w:r>
      <w:r w:rsidR="005C55EE">
        <w:rPr>
          <w:rFonts w:ascii="Century Gothic" w:hAnsi="Century Gothic"/>
        </w:rPr>
        <w:t>.1 Physical contact and touch</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60</w:t>
      </w:r>
    </w:p>
    <w:p w:rsidR="005C55EE" w:rsidRDefault="006F1C27" w:rsidP="005C55EE">
      <w:pPr>
        <w:rPr>
          <w:rFonts w:ascii="Century Gothic" w:hAnsi="Century Gothic"/>
        </w:rPr>
      </w:pPr>
      <w:r>
        <w:rPr>
          <w:rFonts w:ascii="Century Gothic" w:hAnsi="Century Gothic"/>
        </w:rPr>
        <w:t>4</w:t>
      </w:r>
      <w:r w:rsidR="005C55EE">
        <w:rPr>
          <w:rFonts w:ascii="Century Gothic" w:hAnsi="Century Gothic"/>
        </w:rPr>
        <w:t>.2 Young people to young people</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61</w:t>
      </w:r>
    </w:p>
    <w:p w:rsidR="005C55EE" w:rsidRDefault="006F1C27" w:rsidP="005C55EE">
      <w:pPr>
        <w:rPr>
          <w:rFonts w:ascii="Century Gothic" w:hAnsi="Century Gothic"/>
        </w:rPr>
      </w:pPr>
      <w:r>
        <w:rPr>
          <w:rFonts w:ascii="Century Gothic" w:hAnsi="Century Gothic"/>
          <w:b/>
        </w:rPr>
        <w:t>5</w:t>
      </w:r>
      <w:r w:rsidR="005C55EE" w:rsidRPr="00F2467D">
        <w:rPr>
          <w:rFonts w:ascii="Century Gothic" w:hAnsi="Century Gothic"/>
          <w:b/>
        </w:rPr>
        <w:t>.0 Smoking and young people</w:t>
      </w:r>
      <w:r w:rsidR="005C55EE" w:rsidRPr="00F2467D">
        <w:rPr>
          <w:rFonts w:ascii="Century Gothic" w:hAnsi="Century Gothic"/>
          <w:b/>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61</w:t>
      </w:r>
    </w:p>
    <w:p w:rsidR="005C55EE" w:rsidRDefault="006F1C27" w:rsidP="005C55EE">
      <w:pPr>
        <w:rPr>
          <w:rFonts w:ascii="Century Gothic" w:hAnsi="Century Gothic"/>
        </w:rPr>
      </w:pPr>
      <w:r>
        <w:rPr>
          <w:rFonts w:ascii="Century Gothic" w:hAnsi="Century Gothic"/>
          <w:b/>
        </w:rPr>
        <w:t>6.0 Language</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61</w:t>
      </w:r>
    </w:p>
    <w:p w:rsidR="005C55EE" w:rsidRDefault="006F1C27" w:rsidP="005C55EE">
      <w:pPr>
        <w:rPr>
          <w:rFonts w:ascii="Century Gothic" w:hAnsi="Century Gothic"/>
        </w:rPr>
      </w:pPr>
      <w:r>
        <w:rPr>
          <w:rFonts w:ascii="Century Gothic" w:hAnsi="Century Gothic"/>
          <w:b/>
        </w:rPr>
        <w:t>7</w:t>
      </w:r>
      <w:r w:rsidR="005C55EE" w:rsidRPr="00F2467D">
        <w:rPr>
          <w:rFonts w:ascii="Century Gothic" w:hAnsi="Century Gothic"/>
          <w:b/>
        </w:rPr>
        <w:t>.0 Staff Code of Conduct</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F2467D">
        <w:rPr>
          <w:rFonts w:ascii="Century Gothic" w:hAnsi="Century Gothic"/>
        </w:rPr>
        <w:t xml:space="preserve"> </w:t>
      </w:r>
      <w:r w:rsidR="00F2467D">
        <w:rPr>
          <w:rFonts w:ascii="Century Gothic" w:hAnsi="Century Gothic"/>
        </w:rPr>
        <w:tab/>
      </w:r>
      <w:r>
        <w:rPr>
          <w:rFonts w:ascii="Century Gothic" w:hAnsi="Century Gothic"/>
        </w:rPr>
        <w:t>62</w:t>
      </w:r>
    </w:p>
    <w:p w:rsidR="005C55EE" w:rsidRDefault="006F1C27" w:rsidP="005C55EE">
      <w:pPr>
        <w:rPr>
          <w:rFonts w:ascii="Century Gothic" w:hAnsi="Century Gothic"/>
        </w:rPr>
      </w:pPr>
      <w:r>
        <w:rPr>
          <w:rFonts w:ascii="Century Gothic" w:hAnsi="Century Gothic"/>
        </w:rPr>
        <w:t>7</w:t>
      </w:r>
      <w:r w:rsidR="005C55EE">
        <w:rPr>
          <w:rFonts w:ascii="Century Gothic" w:hAnsi="Century Gothic"/>
        </w:rPr>
        <w:t>.1 Smoking</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63</w:t>
      </w:r>
    </w:p>
    <w:p w:rsidR="005C55EE" w:rsidRDefault="006F1C27" w:rsidP="005C55EE">
      <w:pPr>
        <w:rPr>
          <w:rFonts w:ascii="Century Gothic" w:hAnsi="Century Gothic"/>
        </w:rPr>
      </w:pPr>
      <w:r w:rsidRPr="006F1C27">
        <w:rPr>
          <w:rFonts w:ascii="Century Gothic" w:hAnsi="Century Gothic"/>
          <w:b/>
        </w:rPr>
        <w:t>8</w:t>
      </w:r>
      <w:r w:rsidR="00F2467D" w:rsidRPr="006F1C27">
        <w:rPr>
          <w:rFonts w:ascii="Century Gothic" w:hAnsi="Century Gothic"/>
          <w:b/>
        </w:rPr>
        <w:t xml:space="preserve">.0 </w:t>
      </w:r>
      <w:r w:rsidR="005C55EE" w:rsidRPr="006F1C27">
        <w:rPr>
          <w:rFonts w:ascii="Century Gothic" w:hAnsi="Century Gothic"/>
          <w:b/>
        </w:rPr>
        <w:t>Photography and videoing of young people</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B0730F">
        <w:rPr>
          <w:rFonts w:ascii="Century Gothic" w:hAnsi="Century Gothic"/>
        </w:rPr>
        <w:t>63</w:t>
      </w:r>
    </w:p>
    <w:p w:rsidR="00F2467D" w:rsidRDefault="00B0730F" w:rsidP="005C55EE">
      <w:pPr>
        <w:rPr>
          <w:rFonts w:ascii="Century Gothic" w:hAnsi="Century Gothic" w:cs="Arial"/>
        </w:rPr>
      </w:pPr>
      <w:r>
        <w:rPr>
          <w:rFonts w:ascii="Century Gothic" w:hAnsi="Century Gothic" w:cs="Arial"/>
          <w:b/>
        </w:rPr>
        <w:t>9</w:t>
      </w:r>
      <w:r w:rsidR="00F2467D">
        <w:rPr>
          <w:rFonts w:ascii="Century Gothic" w:hAnsi="Century Gothic" w:cs="Arial"/>
          <w:b/>
        </w:rPr>
        <w:t>.0</w:t>
      </w:r>
      <w:r w:rsidR="00F2467D" w:rsidRPr="00F57018">
        <w:rPr>
          <w:rFonts w:ascii="Century Gothic" w:hAnsi="Century Gothic" w:cs="Arial"/>
          <w:b/>
        </w:rPr>
        <w:t xml:space="preserve"> Access and membership</w:t>
      </w:r>
      <w:r w:rsidR="00F2467D">
        <w:rPr>
          <w:rFonts w:ascii="Century Gothic" w:hAnsi="Century Gothic" w:cs="Arial"/>
          <w:b/>
        </w:rPr>
        <w:tab/>
      </w:r>
      <w:r w:rsidR="00F2467D">
        <w:rPr>
          <w:rFonts w:ascii="Century Gothic" w:hAnsi="Century Gothic" w:cs="Arial"/>
          <w:b/>
        </w:rPr>
        <w:tab/>
      </w:r>
      <w:r w:rsidR="00F2467D">
        <w:rPr>
          <w:rFonts w:ascii="Century Gothic" w:hAnsi="Century Gothic" w:cs="Arial"/>
          <w:b/>
        </w:rPr>
        <w:tab/>
      </w:r>
      <w:r w:rsidR="00F2467D">
        <w:rPr>
          <w:rFonts w:ascii="Century Gothic" w:hAnsi="Century Gothic" w:cs="Arial"/>
          <w:b/>
        </w:rPr>
        <w:tab/>
      </w:r>
      <w:r w:rsidR="00F2467D">
        <w:rPr>
          <w:rFonts w:ascii="Century Gothic" w:hAnsi="Century Gothic" w:cs="Arial"/>
          <w:b/>
        </w:rPr>
        <w:tab/>
      </w:r>
      <w:r w:rsidR="00F2467D">
        <w:rPr>
          <w:rFonts w:ascii="Century Gothic" w:hAnsi="Century Gothic" w:cs="Arial"/>
          <w:b/>
        </w:rPr>
        <w:tab/>
      </w:r>
      <w:r w:rsidR="00F2467D">
        <w:rPr>
          <w:rFonts w:ascii="Century Gothic" w:hAnsi="Century Gothic" w:cs="Arial"/>
          <w:b/>
        </w:rPr>
        <w:tab/>
      </w:r>
      <w:r>
        <w:rPr>
          <w:rFonts w:ascii="Century Gothic" w:hAnsi="Century Gothic" w:cs="Arial"/>
        </w:rPr>
        <w:t>66</w:t>
      </w:r>
    </w:p>
    <w:p w:rsidR="005C55EE" w:rsidRPr="00B0730F" w:rsidRDefault="00B0730F" w:rsidP="005C55EE">
      <w:pPr>
        <w:rPr>
          <w:rFonts w:ascii="Century Gothic" w:hAnsi="Century Gothic" w:cs="Arial"/>
          <w:b/>
        </w:rPr>
      </w:pPr>
      <w:r>
        <w:rPr>
          <w:rFonts w:ascii="Century Gothic" w:hAnsi="Century Gothic" w:cs="Arial"/>
        </w:rPr>
        <w:t xml:space="preserve">9.1 </w:t>
      </w:r>
      <w:r w:rsidR="00506540">
        <w:rPr>
          <w:rFonts w:ascii="Century Gothic" w:hAnsi="Century Gothic"/>
        </w:rPr>
        <w:t>Young People with Additional Support N</w:t>
      </w:r>
      <w:r w:rsidR="005C55EE">
        <w:rPr>
          <w:rFonts w:ascii="Century Gothic" w:hAnsi="Century Gothic"/>
        </w:rPr>
        <w:t>eeds</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65</w:t>
      </w:r>
    </w:p>
    <w:p w:rsidR="005C55EE" w:rsidRDefault="00B0730F" w:rsidP="005C55EE">
      <w:pPr>
        <w:rPr>
          <w:rFonts w:ascii="Century Gothic" w:hAnsi="Century Gothic"/>
        </w:rPr>
      </w:pPr>
      <w:r>
        <w:rPr>
          <w:rFonts w:ascii="Century Gothic" w:hAnsi="Century Gothic"/>
          <w:b/>
        </w:rPr>
        <w:t>10</w:t>
      </w:r>
      <w:r w:rsidR="005C55EE" w:rsidRPr="00F2467D">
        <w:rPr>
          <w:rFonts w:ascii="Century Gothic" w:hAnsi="Century Gothic"/>
          <w:b/>
        </w:rPr>
        <w:t>.0 Staff and Supervision</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65</w:t>
      </w:r>
    </w:p>
    <w:p w:rsidR="005C55EE" w:rsidRPr="00F2467D" w:rsidRDefault="00B0730F" w:rsidP="005C55EE">
      <w:pPr>
        <w:rPr>
          <w:rFonts w:ascii="Century Gothic" w:hAnsi="Century Gothic"/>
          <w:b/>
        </w:rPr>
      </w:pPr>
      <w:r w:rsidRPr="00B0730F">
        <w:rPr>
          <w:rFonts w:ascii="Century Gothic" w:hAnsi="Century Gothic"/>
        </w:rPr>
        <w:t>10.1</w:t>
      </w:r>
      <w:r w:rsidR="005C55EE" w:rsidRPr="00B0730F">
        <w:rPr>
          <w:rFonts w:ascii="Century Gothic" w:hAnsi="Century Gothic"/>
        </w:rPr>
        <w:t xml:space="preserve"> Session Planning</w:t>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Pr>
          <w:rFonts w:ascii="Century Gothic" w:hAnsi="Century Gothic"/>
        </w:rPr>
        <w:t>66</w:t>
      </w:r>
    </w:p>
    <w:p w:rsidR="005C55EE" w:rsidRPr="00F2467D" w:rsidRDefault="00B0730F" w:rsidP="005C55EE">
      <w:pPr>
        <w:rPr>
          <w:rFonts w:ascii="Century Gothic" w:hAnsi="Century Gothic"/>
          <w:b/>
        </w:rPr>
      </w:pPr>
      <w:r>
        <w:rPr>
          <w:rFonts w:ascii="Century Gothic" w:hAnsi="Century Gothic"/>
          <w:b/>
        </w:rPr>
        <w:t>11</w:t>
      </w:r>
      <w:r w:rsidR="005C55EE" w:rsidRPr="00F2467D">
        <w:rPr>
          <w:rFonts w:ascii="Century Gothic" w:hAnsi="Century Gothic"/>
          <w:b/>
        </w:rPr>
        <w:t>.0 First Aid and Fire</w:t>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Pr>
          <w:rFonts w:ascii="Century Gothic" w:hAnsi="Century Gothic"/>
        </w:rPr>
        <w:t>66</w:t>
      </w:r>
    </w:p>
    <w:p w:rsidR="005C55EE" w:rsidRDefault="00B0730F" w:rsidP="005C55EE">
      <w:pPr>
        <w:rPr>
          <w:rFonts w:ascii="Century Gothic" w:hAnsi="Century Gothic"/>
        </w:rPr>
      </w:pPr>
      <w:r>
        <w:rPr>
          <w:rFonts w:ascii="Century Gothic" w:hAnsi="Century Gothic"/>
          <w:b/>
        </w:rPr>
        <w:t>12</w:t>
      </w:r>
      <w:r w:rsidR="00506540" w:rsidRPr="00F2467D">
        <w:rPr>
          <w:rFonts w:ascii="Century Gothic" w:hAnsi="Century Gothic"/>
          <w:b/>
        </w:rPr>
        <w:t>.0 Risk A</w:t>
      </w:r>
      <w:r w:rsidR="005C55EE" w:rsidRPr="00F2467D">
        <w:rPr>
          <w:rFonts w:ascii="Century Gothic" w:hAnsi="Century Gothic"/>
          <w:b/>
        </w:rPr>
        <w:t>ssessments</w:t>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sidR="005C55EE" w:rsidRPr="00F2467D">
        <w:rPr>
          <w:rFonts w:ascii="Century Gothic" w:hAnsi="Century Gothic"/>
          <w:b/>
        </w:rPr>
        <w:tab/>
      </w:r>
      <w:r>
        <w:rPr>
          <w:rFonts w:ascii="Century Gothic" w:hAnsi="Century Gothic"/>
        </w:rPr>
        <w:t>66</w:t>
      </w:r>
    </w:p>
    <w:p w:rsidR="00B0730F" w:rsidRPr="00B0730F" w:rsidRDefault="00B0730F" w:rsidP="005C55EE">
      <w:pPr>
        <w:rPr>
          <w:rFonts w:ascii="Century Gothic" w:hAnsi="Century Gothic"/>
        </w:rPr>
      </w:pPr>
      <w:r w:rsidRPr="007F6C89">
        <w:rPr>
          <w:rFonts w:ascii="Century Gothic" w:hAnsi="Century Gothic"/>
          <w:b/>
          <w:u w:val="single"/>
        </w:rPr>
        <w:t xml:space="preserve">Section 3 – Onsite Session Procedures </w:t>
      </w:r>
      <w:r w:rsidRPr="006F3169">
        <w:rPr>
          <w:rFonts w:ascii="Century Gothic" w:hAnsi="Century Gothic"/>
          <w:b/>
          <w:u w:val="single"/>
        </w:rPr>
        <w:t>and dealing with Emergencies</w:t>
      </w:r>
      <w:r>
        <w:rPr>
          <w:rFonts w:ascii="Century Gothic" w:hAnsi="Century Gothic"/>
        </w:rPr>
        <w:tab/>
        <w:t>67</w:t>
      </w:r>
    </w:p>
    <w:p w:rsidR="005C55EE" w:rsidRDefault="00B0730F" w:rsidP="005C55EE">
      <w:pPr>
        <w:rPr>
          <w:rFonts w:ascii="Century Gothic" w:hAnsi="Century Gothic"/>
        </w:rPr>
      </w:pPr>
      <w:r>
        <w:rPr>
          <w:rFonts w:ascii="Century Gothic" w:hAnsi="Century Gothic"/>
          <w:b/>
        </w:rPr>
        <w:t>1</w:t>
      </w:r>
      <w:r w:rsidR="00506540" w:rsidRPr="00F2467D">
        <w:rPr>
          <w:rFonts w:ascii="Century Gothic" w:hAnsi="Century Gothic"/>
          <w:b/>
        </w:rPr>
        <w:t>.0 Responding to I</w:t>
      </w:r>
      <w:r w:rsidR="005C55EE" w:rsidRPr="00F2467D">
        <w:rPr>
          <w:rFonts w:ascii="Century Gothic" w:hAnsi="Century Gothic"/>
          <w:b/>
        </w:rPr>
        <w:t>ncidents</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67</w:t>
      </w:r>
    </w:p>
    <w:p w:rsidR="005C55EE" w:rsidRDefault="00B0730F" w:rsidP="005C55EE">
      <w:pPr>
        <w:rPr>
          <w:rFonts w:ascii="Century Gothic" w:hAnsi="Century Gothic"/>
        </w:rPr>
      </w:pPr>
      <w:r>
        <w:rPr>
          <w:rFonts w:ascii="Century Gothic" w:hAnsi="Century Gothic"/>
          <w:b/>
        </w:rPr>
        <w:t>2.0</w:t>
      </w:r>
      <w:r w:rsidR="005C55EE" w:rsidRPr="00B0730F">
        <w:rPr>
          <w:rFonts w:ascii="Century Gothic" w:hAnsi="Century Gothic"/>
          <w:b/>
        </w:rPr>
        <w:t xml:space="preserve"> Accidents injuries and First Aid</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67</w:t>
      </w:r>
    </w:p>
    <w:p w:rsidR="00B0730F" w:rsidRDefault="00B0730F" w:rsidP="005C55EE">
      <w:pPr>
        <w:rPr>
          <w:rFonts w:ascii="Century Gothic" w:hAnsi="Century Gothic"/>
        </w:rPr>
      </w:pPr>
      <w:r>
        <w:rPr>
          <w:rFonts w:ascii="Century Gothic" w:hAnsi="Century Gothic"/>
        </w:rPr>
        <w:t>2.1 Minor Accidents and First Aid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67</w:t>
      </w:r>
    </w:p>
    <w:p w:rsidR="00B0730F" w:rsidRDefault="00B0730F" w:rsidP="005C55EE">
      <w:pPr>
        <w:rPr>
          <w:rFonts w:ascii="Century Gothic" w:hAnsi="Century Gothic"/>
        </w:rPr>
      </w:pPr>
      <w:r>
        <w:rPr>
          <w:rFonts w:ascii="Century Gothic" w:hAnsi="Century Gothic"/>
        </w:rPr>
        <w:t>2.2 Head Injury’s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68</w:t>
      </w:r>
    </w:p>
    <w:p w:rsidR="00B0730F" w:rsidRDefault="00B0730F" w:rsidP="005C55EE">
      <w:pPr>
        <w:rPr>
          <w:rFonts w:ascii="Century Gothic" w:hAnsi="Century Gothic"/>
        </w:rPr>
      </w:pPr>
      <w:r>
        <w:rPr>
          <w:rFonts w:ascii="Century Gothic" w:hAnsi="Century Gothic"/>
        </w:rPr>
        <w:t>2.3 Serious accident or injury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68</w:t>
      </w:r>
    </w:p>
    <w:p w:rsidR="005C55EE" w:rsidRDefault="00B0730F" w:rsidP="005C55EE">
      <w:pPr>
        <w:rPr>
          <w:rFonts w:ascii="Century Gothic" w:hAnsi="Century Gothic"/>
        </w:rPr>
      </w:pPr>
      <w:r w:rsidRPr="00B0730F">
        <w:rPr>
          <w:rFonts w:ascii="Century Gothic" w:hAnsi="Century Gothic"/>
          <w:b/>
        </w:rPr>
        <w:t xml:space="preserve">3.0 </w:t>
      </w:r>
      <w:r w:rsidR="00506540" w:rsidRPr="00B0730F">
        <w:rPr>
          <w:rFonts w:ascii="Century Gothic" w:hAnsi="Century Gothic"/>
          <w:b/>
        </w:rPr>
        <w:t>Dealing with Conflict and A</w:t>
      </w:r>
      <w:r w:rsidR="005C55EE" w:rsidRPr="00B0730F">
        <w:rPr>
          <w:rFonts w:ascii="Century Gothic" w:hAnsi="Century Gothic"/>
          <w:b/>
        </w:rPr>
        <w:t>ggression</w:t>
      </w:r>
      <w:r w:rsidR="005C55EE" w:rsidRPr="00B0730F">
        <w:rPr>
          <w:rFonts w:ascii="Century Gothic" w:hAnsi="Century Gothic"/>
          <w:b/>
        </w:rPr>
        <w:tab/>
      </w:r>
      <w:r>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69</w:t>
      </w:r>
    </w:p>
    <w:p w:rsidR="00B0730F" w:rsidRDefault="00B0730F" w:rsidP="005C55EE">
      <w:pPr>
        <w:rPr>
          <w:rFonts w:ascii="Century Gothic" w:hAnsi="Century Gothic"/>
        </w:rPr>
      </w:pPr>
      <w:r>
        <w:rPr>
          <w:rFonts w:ascii="Century Gothic" w:hAnsi="Century Gothic"/>
        </w:rPr>
        <w:t>3.1 Between young people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69</w:t>
      </w:r>
    </w:p>
    <w:p w:rsidR="00B0730F" w:rsidRDefault="00B0730F" w:rsidP="005C55EE">
      <w:pPr>
        <w:rPr>
          <w:rFonts w:ascii="Century Gothic" w:hAnsi="Century Gothic"/>
        </w:rPr>
      </w:pPr>
      <w:r>
        <w:rPr>
          <w:rFonts w:ascii="Century Gothic" w:hAnsi="Century Gothic"/>
        </w:rPr>
        <w:t>3.2 Involving an aggressive adult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69</w:t>
      </w:r>
    </w:p>
    <w:p w:rsidR="00B0730F" w:rsidRDefault="00B0730F" w:rsidP="005C55EE">
      <w:pPr>
        <w:rPr>
          <w:rFonts w:ascii="Century Gothic" w:hAnsi="Century Gothic"/>
        </w:rPr>
      </w:pPr>
      <w:r>
        <w:rPr>
          <w:rFonts w:ascii="Century Gothic" w:hAnsi="Century Gothic"/>
        </w:rPr>
        <w:t>3.3 Weapons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70</w:t>
      </w:r>
    </w:p>
    <w:p w:rsidR="00B0730F" w:rsidRDefault="00B0730F" w:rsidP="005C55EE">
      <w:pPr>
        <w:rPr>
          <w:rFonts w:ascii="Century Gothic" w:hAnsi="Century Gothic"/>
        </w:rPr>
      </w:pPr>
      <w:r>
        <w:rPr>
          <w:rFonts w:ascii="Century Gothic" w:hAnsi="Century Gothic"/>
        </w:rPr>
        <w:t>3.4 Calling the police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70</w:t>
      </w:r>
      <w:r>
        <w:rPr>
          <w:rFonts w:ascii="Century Gothic" w:hAnsi="Century Gothic"/>
        </w:rPr>
        <w:tab/>
      </w:r>
    </w:p>
    <w:p w:rsidR="005C55EE" w:rsidRDefault="005C55EE" w:rsidP="005C55EE">
      <w:pPr>
        <w:rPr>
          <w:rFonts w:ascii="Century Gothic" w:hAnsi="Century Gothic"/>
        </w:rPr>
      </w:pPr>
      <w:r w:rsidRPr="003666AF">
        <w:rPr>
          <w:rFonts w:ascii="Century Gothic" w:hAnsi="Century Gothic"/>
          <w:b/>
        </w:rPr>
        <w:t>4.0 Fire</w:t>
      </w:r>
      <w:r w:rsidRPr="003666AF">
        <w:rPr>
          <w:rFonts w:ascii="Century Gothic" w:hAnsi="Century Gothic"/>
          <w:b/>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B0730F">
        <w:rPr>
          <w:rFonts w:ascii="Century Gothic" w:hAnsi="Century Gothic"/>
        </w:rPr>
        <w:t>70</w:t>
      </w:r>
    </w:p>
    <w:p w:rsidR="005C55EE" w:rsidRDefault="00B0730F" w:rsidP="005C55EE">
      <w:pPr>
        <w:rPr>
          <w:rFonts w:ascii="Century Gothic" w:hAnsi="Century Gothic"/>
        </w:rPr>
      </w:pPr>
      <w:r w:rsidRPr="00B0730F">
        <w:rPr>
          <w:rFonts w:ascii="Century Gothic" w:hAnsi="Century Gothic"/>
          <w:b/>
        </w:rPr>
        <w:t>5.0</w:t>
      </w:r>
      <w:r w:rsidR="005C55EE" w:rsidRPr="00B0730F">
        <w:rPr>
          <w:rFonts w:ascii="Century Gothic" w:hAnsi="Century Gothic"/>
          <w:b/>
        </w:rPr>
        <w:t xml:space="preserve"> Evacuation</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71</w:t>
      </w:r>
    </w:p>
    <w:p w:rsidR="00B0730F" w:rsidRDefault="00B0730F" w:rsidP="005C55EE">
      <w:pPr>
        <w:rPr>
          <w:rFonts w:ascii="Century Gothic" w:hAnsi="Century Gothic"/>
        </w:rPr>
      </w:pPr>
      <w:r w:rsidRPr="00B0730F">
        <w:rPr>
          <w:rFonts w:ascii="Century Gothic" w:hAnsi="Century Gothic"/>
          <w:b/>
          <w:u w:val="single"/>
        </w:rPr>
        <w:t>Section4 – Offsite Visit Procedure and Emergency Situations</w:t>
      </w:r>
      <w:r>
        <w:rPr>
          <w:rFonts w:ascii="Century Gothic" w:hAnsi="Century Gothic"/>
        </w:rPr>
        <w:tab/>
      </w:r>
      <w:r>
        <w:rPr>
          <w:rFonts w:ascii="Century Gothic" w:hAnsi="Century Gothic"/>
        </w:rPr>
        <w:tab/>
      </w:r>
      <w:r>
        <w:rPr>
          <w:rFonts w:ascii="Century Gothic" w:hAnsi="Century Gothic"/>
        </w:rPr>
        <w:tab/>
        <w:t>72</w:t>
      </w:r>
    </w:p>
    <w:p w:rsidR="005C55EE" w:rsidRDefault="00B0730F" w:rsidP="005C55EE">
      <w:pPr>
        <w:rPr>
          <w:rFonts w:ascii="Century Gothic" w:hAnsi="Century Gothic"/>
        </w:rPr>
      </w:pPr>
      <w:r>
        <w:rPr>
          <w:rFonts w:ascii="Century Gothic" w:hAnsi="Century Gothic"/>
          <w:b/>
        </w:rPr>
        <w:t>1.0 Offsite Activities</w:t>
      </w:r>
      <w:r>
        <w:rPr>
          <w:rFonts w:ascii="Century Gothic" w:hAnsi="Century Gothic"/>
          <w:b/>
        </w:rPr>
        <w:tab/>
      </w:r>
      <w:r>
        <w:rPr>
          <w:rFonts w:ascii="Century Gothic" w:hAnsi="Century Gothic"/>
          <w:b/>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72</w:t>
      </w:r>
    </w:p>
    <w:p w:rsidR="005C55EE" w:rsidRDefault="00B0730F" w:rsidP="005C55EE">
      <w:pPr>
        <w:rPr>
          <w:rFonts w:ascii="Century Gothic" w:hAnsi="Century Gothic"/>
        </w:rPr>
      </w:pPr>
      <w:r w:rsidRPr="00B0730F">
        <w:rPr>
          <w:rFonts w:ascii="Century Gothic" w:hAnsi="Century Gothic"/>
          <w:b/>
        </w:rPr>
        <w:lastRenderedPageBreak/>
        <w:t>2.0</w:t>
      </w:r>
      <w:r w:rsidR="005C55EE" w:rsidRPr="00B0730F">
        <w:rPr>
          <w:rFonts w:ascii="Century Gothic" w:hAnsi="Century Gothic"/>
          <w:b/>
        </w:rPr>
        <w:t xml:space="preserve"> Emergency Contact</w:t>
      </w:r>
      <w:r w:rsidR="005C55EE" w:rsidRPr="00B0730F">
        <w:rPr>
          <w:rFonts w:ascii="Century Gothic" w:hAnsi="Century Gothic"/>
          <w:b/>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72</w:t>
      </w:r>
    </w:p>
    <w:p w:rsidR="005C55EE" w:rsidRDefault="00B0730F" w:rsidP="005C55EE">
      <w:pPr>
        <w:rPr>
          <w:rFonts w:ascii="Century Gothic" w:hAnsi="Century Gothic"/>
        </w:rPr>
      </w:pPr>
      <w:r w:rsidRPr="00B0730F">
        <w:rPr>
          <w:rFonts w:ascii="Century Gothic" w:hAnsi="Century Gothic"/>
          <w:b/>
        </w:rPr>
        <w:t>3.0</w:t>
      </w:r>
      <w:r w:rsidR="005C55EE" w:rsidRPr="00B0730F">
        <w:rPr>
          <w:rFonts w:ascii="Century Gothic" w:hAnsi="Century Gothic"/>
          <w:b/>
        </w:rPr>
        <w:t xml:space="preserve"> Supervision</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72</w:t>
      </w:r>
    </w:p>
    <w:p w:rsidR="005C55EE" w:rsidRDefault="00B0730F" w:rsidP="005C55EE">
      <w:pPr>
        <w:rPr>
          <w:rFonts w:ascii="Century Gothic" w:hAnsi="Century Gothic"/>
        </w:rPr>
      </w:pPr>
      <w:r>
        <w:rPr>
          <w:rFonts w:ascii="Century Gothic" w:hAnsi="Century Gothic"/>
          <w:b/>
        </w:rPr>
        <w:t>4</w:t>
      </w:r>
      <w:r w:rsidR="00506540" w:rsidRPr="00F2467D">
        <w:rPr>
          <w:rFonts w:ascii="Century Gothic" w:hAnsi="Century Gothic"/>
          <w:b/>
        </w:rPr>
        <w:t>.0 Planning the T</w:t>
      </w:r>
      <w:r w:rsidR="005C55EE" w:rsidRPr="00F2467D">
        <w:rPr>
          <w:rFonts w:ascii="Century Gothic" w:hAnsi="Century Gothic"/>
          <w:b/>
        </w:rPr>
        <w:t>rip</w:t>
      </w:r>
      <w:r w:rsidR="005C55EE" w:rsidRPr="00F2467D">
        <w:rPr>
          <w:rFonts w:ascii="Century Gothic" w:hAnsi="Century Gothic"/>
          <w:b/>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72</w:t>
      </w:r>
    </w:p>
    <w:p w:rsidR="005C55EE" w:rsidRDefault="00B0730F" w:rsidP="005C55EE">
      <w:pPr>
        <w:rPr>
          <w:rFonts w:ascii="Century Gothic" w:hAnsi="Century Gothic"/>
        </w:rPr>
      </w:pPr>
      <w:r>
        <w:rPr>
          <w:rFonts w:ascii="Century Gothic" w:hAnsi="Century Gothic"/>
        </w:rPr>
        <w:t>4.1</w:t>
      </w:r>
      <w:r w:rsidR="005C55EE" w:rsidRPr="00F2467D">
        <w:rPr>
          <w:rFonts w:ascii="Century Gothic" w:hAnsi="Century Gothic"/>
        </w:rPr>
        <w:t xml:space="preserve"> After the Trip</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73</w:t>
      </w:r>
    </w:p>
    <w:p w:rsidR="00B0730F" w:rsidRDefault="00B0730F" w:rsidP="005C55EE">
      <w:pPr>
        <w:rPr>
          <w:rFonts w:ascii="Century Gothic" w:hAnsi="Century Gothic"/>
        </w:rPr>
      </w:pPr>
      <w:r>
        <w:rPr>
          <w:rFonts w:ascii="Century Gothic" w:hAnsi="Century Gothic"/>
          <w:b/>
        </w:rPr>
        <w:t>5</w:t>
      </w:r>
      <w:r w:rsidR="00506540" w:rsidRPr="00F2467D">
        <w:rPr>
          <w:rFonts w:ascii="Century Gothic" w:hAnsi="Century Gothic"/>
          <w:b/>
        </w:rPr>
        <w:t>.0 Emergency Situation on Offsite T</w:t>
      </w:r>
      <w:r w:rsidR="005C55EE" w:rsidRPr="00F2467D">
        <w:rPr>
          <w:rFonts w:ascii="Century Gothic" w:hAnsi="Century Gothic"/>
          <w:b/>
        </w:rPr>
        <w:t>rips</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73</w:t>
      </w:r>
    </w:p>
    <w:p w:rsidR="005C55EE" w:rsidRDefault="00B0730F" w:rsidP="005C55EE">
      <w:pPr>
        <w:rPr>
          <w:rFonts w:ascii="Century Gothic" w:hAnsi="Century Gothic"/>
        </w:rPr>
      </w:pPr>
      <w:r>
        <w:rPr>
          <w:rFonts w:ascii="Century Gothic" w:hAnsi="Century Gothic"/>
        </w:rPr>
        <w:t>5</w:t>
      </w:r>
      <w:r w:rsidR="005C55EE">
        <w:rPr>
          <w:rFonts w:ascii="Century Gothic" w:hAnsi="Century Gothic"/>
        </w:rPr>
        <w:t>.1 A Transportation Issue</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73</w:t>
      </w:r>
    </w:p>
    <w:p w:rsidR="005C55EE" w:rsidRDefault="00B0730F" w:rsidP="005C55EE">
      <w:pPr>
        <w:rPr>
          <w:rFonts w:ascii="Century Gothic" w:hAnsi="Century Gothic"/>
        </w:rPr>
      </w:pPr>
      <w:r>
        <w:rPr>
          <w:rFonts w:ascii="Century Gothic" w:hAnsi="Century Gothic"/>
        </w:rPr>
        <w:t>5</w:t>
      </w:r>
      <w:r w:rsidR="005C55EE">
        <w:rPr>
          <w:rFonts w:ascii="Century Gothic" w:hAnsi="Century Gothic"/>
        </w:rPr>
        <w:t>.2 Behavioural / Disciplinary Problems</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74</w:t>
      </w:r>
    </w:p>
    <w:p w:rsidR="005C55EE" w:rsidRDefault="00B0730F" w:rsidP="005C55EE">
      <w:pPr>
        <w:rPr>
          <w:rFonts w:ascii="Century Gothic" w:hAnsi="Century Gothic"/>
        </w:rPr>
      </w:pPr>
      <w:r>
        <w:rPr>
          <w:rFonts w:ascii="Century Gothic" w:hAnsi="Century Gothic"/>
        </w:rPr>
        <w:t>5</w:t>
      </w:r>
      <w:r w:rsidR="00506540">
        <w:rPr>
          <w:rFonts w:ascii="Century Gothic" w:hAnsi="Century Gothic"/>
        </w:rPr>
        <w:t>.3 Missing P</w:t>
      </w:r>
      <w:r w:rsidR="005C55EE">
        <w:rPr>
          <w:rFonts w:ascii="Century Gothic" w:hAnsi="Century Gothic"/>
        </w:rPr>
        <w:t>articipants</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74</w:t>
      </w:r>
    </w:p>
    <w:p w:rsidR="005C55EE" w:rsidRDefault="00B0730F" w:rsidP="005C55EE">
      <w:pPr>
        <w:rPr>
          <w:rFonts w:ascii="Century Gothic" w:hAnsi="Century Gothic"/>
        </w:rPr>
      </w:pPr>
      <w:r>
        <w:rPr>
          <w:rFonts w:ascii="Century Gothic" w:hAnsi="Century Gothic"/>
        </w:rPr>
        <w:t>5</w:t>
      </w:r>
      <w:r w:rsidR="00506540">
        <w:rPr>
          <w:rFonts w:ascii="Century Gothic" w:hAnsi="Century Gothic"/>
        </w:rPr>
        <w:t>.4 Minor Accident or I</w:t>
      </w:r>
      <w:r w:rsidR="005C55EE">
        <w:rPr>
          <w:rFonts w:ascii="Century Gothic" w:hAnsi="Century Gothic"/>
        </w:rPr>
        <w:t>njury</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74</w:t>
      </w:r>
    </w:p>
    <w:p w:rsidR="00B0730F" w:rsidRDefault="00B0730F" w:rsidP="005C55EE">
      <w:pPr>
        <w:rPr>
          <w:rFonts w:ascii="Century Gothic" w:hAnsi="Century Gothic"/>
        </w:rPr>
      </w:pPr>
      <w:r>
        <w:rPr>
          <w:rFonts w:ascii="Century Gothic" w:hAnsi="Century Gothic"/>
        </w:rPr>
        <w:t>5</w:t>
      </w:r>
      <w:r w:rsidR="00506540">
        <w:rPr>
          <w:rFonts w:ascii="Century Gothic" w:hAnsi="Century Gothic"/>
        </w:rPr>
        <w:t>.5 Serious Accident or I</w:t>
      </w:r>
      <w:r w:rsidR="005C55EE">
        <w:rPr>
          <w:rFonts w:ascii="Century Gothic" w:hAnsi="Century Gothic"/>
        </w:rPr>
        <w:t>njury</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75</w:t>
      </w:r>
    </w:p>
    <w:p w:rsidR="005C55EE" w:rsidRDefault="00B0730F" w:rsidP="005C55EE">
      <w:pPr>
        <w:rPr>
          <w:rFonts w:ascii="Century Gothic" w:hAnsi="Century Gothic"/>
        </w:rPr>
      </w:pPr>
      <w:r>
        <w:rPr>
          <w:rFonts w:ascii="Century Gothic" w:hAnsi="Century Gothic"/>
        </w:rPr>
        <w:t>5</w:t>
      </w:r>
      <w:r w:rsidR="00506540">
        <w:rPr>
          <w:rFonts w:ascii="Century Gothic" w:hAnsi="Century Gothic"/>
        </w:rPr>
        <w:t>.6 After the I</w:t>
      </w:r>
      <w:r w:rsidR="005C55EE">
        <w:rPr>
          <w:rFonts w:ascii="Century Gothic" w:hAnsi="Century Gothic"/>
        </w:rPr>
        <w:t>ncident</w:t>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sidR="005C55EE">
        <w:rPr>
          <w:rFonts w:ascii="Century Gothic" w:hAnsi="Century Gothic"/>
        </w:rPr>
        <w:tab/>
      </w:r>
      <w:r>
        <w:rPr>
          <w:rFonts w:ascii="Century Gothic" w:hAnsi="Century Gothic"/>
        </w:rPr>
        <w:t>76</w:t>
      </w:r>
    </w:p>
    <w:p w:rsidR="00B0730F" w:rsidRPr="00B0730F" w:rsidRDefault="00B0730F" w:rsidP="00B0730F">
      <w:pPr>
        <w:spacing w:after="0"/>
        <w:rPr>
          <w:rFonts w:ascii="Century Gothic" w:hAnsi="Century Gothic"/>
          <w:b/>
        </w:rPr>
      </w:pPr>
      <w:r w:rsidRPr="00B0730F">
        <w:rPr>
          <w:rFonts w:ascii="Century Gothic" w:hAnsi="Century Gothic"/>
          <w:b/>
        </w:rPr>
        <w:t>6.0</w:t>
      </w:r>
      <w:r>
        <w:rPr>
          <w:rFonts w:ascii="Century Gothic" w:hAnsi="Century Gothic"/>
        </w:rPr>
        <w:t xml:space="preserve"> </w:t>
      </w:r>
      <w:r w:rsidRPr="00B0730F">
        <w:rPr>
          <w:rFonts w:ascii="Century Gothic" w:hAnsi="Century Gothic"/>
          <w:b/>
        </w:rPr>
        <w:t xml:space="preserve">Reportable Incidents, Notifiable Incidents Involving Children </w:t>
      </w:r>
    </w:p>
    <w:p w:rsidR="00B0730F" w:rsidRPr="00B0730F" w:rsidRDefault="00B0730F" w:rsidP="00B0730F">
      <w:pPr>
        <w:rPr>
          <w:rFonts w:ascii="Century Gothic" w:hAnsi="Century Gothic"/>
          <w:b/>
        </w:rPr>
      </w:pPr>
      <w:r w:rsidRPr="00B0730F">
        <w:rPr>
          <w:rFonts w:ascii="Century Gothic" w:hAnsi="Century Gothic"/>
          <w:b/>
        </w:rPr>
        <w:t>(OnSite and Offsite)</w:t>
      </w:r>
      <w:r w:rsidRPr="00B0730F">
        <w:rPr>
          <w:rFonts w:ascii="Century Gothic" w:hAnsi="Century Gothic"/>
          <w:b/>
        </w:rPr>
        <w:tab/>
      </w:r>
    </w:p>
    <w:p w:rsidR="00B0730F" w:rsidRDefault="00B0730F" w:rsidP="00B0730F">
      <w:pPr>
        <w:rPr>
          <w:rFonts w:ascii="Century Gothic" w:hAnsi="Century Gothic"/>
        </w:rPr>
      </w:pPr>
      <w:r>
        <w:rPr>
          <w:rFonts w:ascii="Century Gothic" w:hAnsi="Century Gothic"/>
        </w:rPr>
        <w:t>6.1 Reportable Incidents and RIDDOR (OnSite and Offsite)</w:t>
      </w:r>
      <w:r>
        <w:rPr>
          <w:rFonts w:ascii="Century Gothic" w:hAnsi="Century Gothic"/>
        </w:rPr>
        <w:tab/>
      </w:r>
      <w:r>
        <w:rPr>
          <w:rFonts w:ascii="Century Gothic" w:hAnsi="Century Gothic"/>
        </w:rPr>
        <w:tab/>
      </w:r>
      <w:r>
        <w:rPr>
          <w:rFonts w:ascii="Century Gothic" w:hAnsi="Century Gothic"/>
        </w:rPr>
        <w:tab/>
        <w:t>77</w:t>
      </w:r>
    </w:p>
    <w:p w:rsidR="00B0730F" w:rsidRDefault="00B0730F" w:rsidP="00B0730F">
      <w:pPr>
        <w:rPr>
          <w:rFonts w:ascii="Century Gothic" w:hAnsi="Century Gothic"/>
        </w:rPr>
      </w:pPr>
      <w:r w:rsidRPr="00B0730F">
        <w:rPr>
          <w:rFonts w:ascii="Century Gothic" w:hAnsi="Century Gothic"/>
          <w:b/>
        </w:rPr>
        <w:t>7.0 Dealing with the Media</w:t>
      </w:r>
      <w:r w:rsidRPr="00B0730F">
        <w:rPr>
          <w:rFonts w:ascii="Century Gothic" w:hAnsi="Century Gothic"/>
          <w:b/>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77</w:t>
      </w:r>
    </w:p>
    <w:p w:rsidR="005C55EE" w:rsidRPr="007F6C89" w:rsidRDefault="00B0730F" w:rsidP="005C55EE">
      <w:pPr>
        <w:rPr>
          <w:rFonts w:ascii="Century Gothic" w:hAnsi="Century Gothic"/>
          <w:b/>
        </w:rPr>
      </w:pPr>
      <w:r>
        <w:rPr>
          <w:rFonts w:ascii="Century Gothic" w:hAnsi="Century Gothic"/>
          <w:b/>
        </w:rPr>
        <w:t>Appendix 8</w:t>
      </w:r>
    </w:p>
    <w:p w:rsidR="00B0730F" w:rsidRDefault="005C55EE" w:rsidP="005C55EE">
      <w:pPr>
        <w:ind w:left="720"/>
        <w:rPr>
          <w:rFonts w:ascii="Century Gothic" w:hAnsi="Century Gothic"/>
        </w:rPr>
      </w:pPr>
      <w:r w:rsidRPr="007F6C89">
        <w:rPr>
          <w:rFonts w:ascii="Century Gothic" w:hAnsi="Century Gothic"/>
        </w:rPr>
        <w:t>Offsite Activity Checklist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B0730F">
        <w:rPr>
          <w:rFonts w:ascii="Century Gothic" w:hAnsi="Century Gothic"/>
        </w:rPr>
        <w:t>78</w:t>
      </w:r>
    </w:p>
    <w:p w:rsidR="00B0730F" w:rsidRDefault="00B0730F" w:rsidP="00B0730F">
      <w:pPr>
        <w:rPr>
          <w:rFonts w:ascii="Century Gothic" w:hAnsi="Century Gothic"/>
          <w:b/>
        </w:rPr>
      </w:pPr>
      <w:r w:rsidRPr="00B0730F">
        <w:rPr>
          <w:rFonts w:ascii="Century Gothic" w:hAnsi="Century Gothic"/>
          <w:b/>
        </w:rPr>
        <w:t>Appendix 9</w:t>
      </w:r>
    </w:p>
    <w:p w:rsidR="00B0730F" w:rsidRPr="00B0730F" w:rsidRDefault="00B0730F" w:rsidP="00B0730F">
      <w:pPr>
        <w:rPr>
          <w:rFonts w:ascii="Century Gothic" w:hAnsi="Century Gothic"/>
          <w:b/>
        </w:rPr>
      </w:pPr>
      <w:r w:rsidRPr="00B0730F">
        <w:rPr>
          <w:rFonts w:ascii="Century Gothic" w:hAnsi="Century Gothic"/>
        </w:rPr>
        <w:t>Consent for offsite activities and trips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B0730F">
        <w:rPr>
          <w:rFonts w:ascii="Century Gothic" w:hAnsi="Century Gothic"/>
        </w:rPr>
        <w:t>81</w:t>
      </w:r>
    </w:p>
    <w:p w:rsidR="005C55EE" w:rsidRPr="004821EE" w:rsidRDefault="00B0730F" w:rsidP="005C55EE">
      <w:pPr>
        <w:rPr>
          <w:rFonts w:ascii="Century Gothic" w:hAnsi="Century Gothic"/>
          <w:b/>
        </w:rPr>
      </w:pPr>
      <w:r>
        <w:rPr>
          <w:rFonts w:ascii="Century Gothic" w:hAnsi="Century Gothic"/>
          <w:b/>
        </w:rPr>
        <w:t>Appendix 10</w:t>
      </w:r>
      <w:r w:rsidR="005C55EE" w:rsidRPr="004821EE">
        <w:rPr>
          <w:rFonts w:ascii="Century Gothic" w:hAnsi="Century Gothic"/>
          <w:b/>
        </w:rPr>
        <w:tab/>
      </w:r>
      <w:r w:rsidR="005C55EE" w:rsidRPr="004821EE">
        <w:rPr>
          <w:rFonts w:ascii="Century Gothic" w:hAnsi="Century Gothic"/>
          <w:b/>
        </w:rPr>
        <w:tab/>
      </w:r>
      <w:r w:rsidR="005C55EE" w:rsidRPr="004821EE">
        <w:rPr>
          <w:rFonts w:ascii="Century Gothic" w:hAnsi="Century Gothic"/>
          <w:b/>
        </w:rPr>
        <w:tab/>
      </w:r>
      <w:r w:rsidR="005C55EE" w:rsidRPr="004821EE">
        <w:rPr>
          <w:rFonts w:ascii="Century Gothic" w:hAnsi="Century Gothic"/>
          <w:b/>
        </w:rPr>
        <w:tab/>
      </w:r>
      <w:r w:rsidR="005C55EE" w:rsidRPr="004821EE">
        <w:rPr>
          <w:rFonts w:ascii="Century Gothic" w:hAnsi="Century Gothic"/>
          <w:b/>
        </w:rPr>
        <w:tab/>
      </w:r>
      <w:r w:rsidR="005C55EE" w:rsidRPr="004821EE">
        <w:rPr>
          <w:rFonts w:ascii="Century Gothic" w:hAnsi="Century Gothic"/>
          <w:b/>
        </w:rPr>
        <w:tab/>
      </w:r>
      <w:r w:rsidR="005C55EE" w:rsidRPr="004821EE">
        <w:rPr>
          <w:rFonts w:ascii="Century Gothic" w:hAnsi="Century Gothic"/>
          <w:b/>
        </w:rPr>
        <w:tab/>
      </w:r>
      <w:r w:rsidR="005C55EE" w:rsidRPr="004821EE">
        <w:rPr>
          <w:rFonts w:ascii="Century Gothic" w:hAnsi="Century Gothic"/>
          <w:b/>
        </w:rPr>
        <w:tab/>
      </w:r>
      <w:r w:rsidR="005C55EE" w:rsidRPr="004821EE">
        <w:rPr>
          <w:rFonts w:ascii="Century Gothic" w:hAnsi="Century Gothic"/>
          <w:b/>
        </w:rPr>
        <w:tab/>
      </w:r>
      <w:r w:rsidR="005C55EE" w:rsidRPr="004821EE">
        <w:rPr>
          <w:rFonts w:ascii="Century Gothic" w:hAnsi="Century Gothic"/>
          <w:b/>
        </w:rPr>
        <w:tab/>
      </w:r>
    </w:p>
    <w:p w:rsidR="00B0730F" w:rsidRDefault="005C55EE" w:rsidP="00B0730F">
      <w:pPr>
        <w:spacing w:after="0"/>
        <w:ind w:left="720"/>
        <w:rPr>
          <w:rFonts w:ascii="Century Gothic" w:hAnsi="Century Gothic"/>
        </w:rPr>
      </w:pPr>
      <w:r w:rsidRPr="007F6C89">
        <w:rPr>
          <w:rFonts w:ascii="Century Gothic" w:hAnsi="Century Gothic"/>
        </w:rPr>
        <w:t xml:space="preserve">Outdoor Education, Offsite Educational Visit Residential </w:t>
      </w:r>
    </w:p>
    <w:p w:rsidR="005C55EE" w:rsidRDefault="005C55EE" w:rsidP="00B0730F">
      <w:pPr>
        <w:ind w:left="720"/>
        <w:rPr>
          <w:rFonts w:ascii="Century Gothic" w:hAnsi="Century Gothic"/>
        </w:rPr>
      </w:pPr>
      <w:r w:rsidRPr="007F6C89">
        <w:rPr>
          <w:rFonts w:ascii="Century Gothic" w:hAnsi="Century Gothic"/>
        </w:rPr>
        <w:t>Visit Providers Form</w:t>
      </w:r>
      <w:r w:rsidR="00B0730F">
        <w:rPr>
          <w:rFonts w:ascii="Century Gothic" w:hAnsi="Century Gothic"/>
        </w:rPr>
        <w:tab/>
      </w:r>
      <w:r w:rsidR="00B0730F">
        <w:rPr>
          <w:rFonts w:ascii="Century Gothic" w:hAnsi="Century Gothic"/>
        </w:rPr>
        <w:tab/>
      </w:r>
      <w:r w:rsidR="00B0730F">
        <w:rPr>
          <w:rFonts w:ascii="Century Gothic" w:hAnsi="Century Gothic"/>
        </w:rPr>
        <w:tab/>
      </w:r>
      <w:r w:rsidR="00B0730F">
        <w:rPr>
          <w:rFonts w:ascii="Century Gothic" w:hAnsi="Century Gothic"/>
        </w:rPr>
        <w:tab/>
      </w:r>
      <w:r w:rsidR="00B0730F">
        <w:rPr>
          <w:rFonts w:ascii="Century Gothic" w:hAnsi="Century Gothic"/>
        </w:rPr>
        <w:tab/>
      </w:r>
      <w:r w:rsidR="00B0730F">
        <w:rPr>
          <w:rFonts w:ascii="Century Gothic" w:hAnsi="Century Gothic"/>
        </w:rPr>
        <w:tab/>
      </w:r>
      <w:r w:rsidR="00B0730F">
        <w:rPr>
          <w:rFonts w:ascii="Century Gothic" w:hAnsi="Century Gothic"/>
        </w:rPr>
        <w:tab/>
      </w:r>
      <w:r>
        <w:rPr>
          <w:rFonts w:ascii="Century Gothic" w:hAnsi="Century Gothic"/>
        </w:rPr>
        <w:tab/>
      </w:r>
      <w:r w:rsidR="00B0730F">
        <w:rPr>
          <w:rFonts w:ascii="Century Gothic" w:hAnsi="Century Gothic"/>
        </w:rPr>
        <w:t>83</w:t>
      </w:r>
    </w:p>
    <w:p w:rsidR="005C55EE" w:rsidRDefault="005C55EE" w:rsidP="000E4435">
      <w:pPr>
        <w:pStyle w:val="ListParagraph"/>
        <w:ind w:left="360"/>
        <w:rPr>
          <w:rFonts w:ascii="Century Gothic" w:hAnsi="Century Gothic"/>
          <w:u w:val="single"/>
        </w:rPr>
      </w:pPr>
    </w:p>
    <w:p w:rsidR="005C55EE" w:rsidRDefault="005C55EE" w:rsidP="000E4435">
      <w:pPr>
        <w:pStyle w:val="ListParagraph"/>
        <w:ind w:left="360"/>
        <w:rPr>
          <w:rFonts w:ascii="Century Gothic" w:hAnsi="Century Gothic"/>
          <w:u w:val="single"/>
        </w:rPr>
      </w:pPr>
    </w:p>
    <w:p w:rsidR="005C55EE" w:rsidRDefault="005C55EE" w:rsidP="000E4435">
      <w:pPr>
        <w:pStyle w:val="ListParagraph"/>
        <w:ind w:left="360"/>
        <w:rPr>
          <w:rFonts w:ascii="Century Gothic" w:hAnsi="Century Gothic"/>
          <w:u w:val="single"/>
        </w:rPr>
      </w:pPr>
    </w:p>
    <w:p w:rsidR="005C55EE" w:rsidRDefault="005C55EE" w:rsidP="000E4435">
      <w:pPr>
        <w:pStyle w:val="ListParagraph"/>
        <w:ind w:left="360"/>
        <w:rPr>
          <w:rFonts w:ascii="Century Gothic" w:hAnsi="Century Gothic"/>
          <w:u w:val="single"/>
        </w:rPr>
      </w:pPr>
    </w:p>
    <w:p w:rsidR="005C55EE" w:rsidRDefault="005C55EE" w:rsidP="000E4435">
      <w:pPr>
        <w:pStyle w:val="ListParagraph"/>
        <w:ind w:left="360"/>
        <w:rPr>
          <w:rFonts w:ascii="Century Gothic" w:hAnsi="Century Gothic"/>
          <w:u w:val="single"/>
        </w:rPr>
      </w:pPr>
    </w:p>
    <w:p w:rsidR="005C55EE" w:rsidRDefault="005C55EE" w:rsidP="000E4435">
      <w:pPr>
        <w:pStyle w:val="ListParagraph"/>
        <w:ind w:left="360"/>
        <w:rPr>
          <w:rFonts w:ascii="Century Gothic" w:hAnsi="Century Gothic"/>
          <w:u w:val="single"/>
        </w:rPr>
      </w:pPr>
    </w:p>
    <w:p w:rsidR="005C55EE" w:rsidRDefault="005C55EE" w:rsidP="000E4435">
      <w:pPr>
        <w:pStyle w:val="ListParagraph"/>
        <w:ind w:left="360"/>
        <w:rPr>
          <w:rFonts w:ascii="Century Gothic" w:hAnsi="Century Gothic"/>
          <w:u w:val="single"/>
        </w:rPr>
      </w:pPr>
    </w:p>
    <w:p w:rsidR="005C55EE" w:rsidRDefault="005C55EE" w:rsidP="000E4435">
      <w:pPr>
        <w:pStyle w:val="ListParagraph"/>
        <w:ind w:left="360"/>
        <w:rPr>
          <w:rFonts w:ascii="Century Gothic" w:hAnsi="Century Gothic"/>
          <w:u w:val="single"/>
        </w:rPr>
      </w:pPr>
    </w:p>
    <w:p w:rsidR="005C55EE" w:rsidRDefault="005C55EE" w:rsidP="000E4435">
      <w:pPr>
        <w:pStyle w:val="ListParagraph"/>
        <w:ind w:left="360"/>
        <w:rPr>
          <w:rFonts w:ascii="Century Gothic" w:hAnsi="Century Gothic"/>
          <w:u w:val="single"/>
        </w:rPr>
      </w:pPr>
    </w:p>
    <w:p w:rsidR="005C55EE" w:rsidRDefault="005C55EE" w:rsidP="000E4435">
      <w:pPr>
        <w:pStyle w:val="ListParagraph"/>
        <w:ind w:left="360"/>
        <w:rPr>
          <w:rFonts w:ascii="Century Gothic" w:hAnsi="Century Gothic"/>
          <w:u w:val="single"/>
        </w:rPr>
      </w:pPr>
    </w:p>
    <w:p w:rsidR="005C55EE" w:rsidRDefault="005C55EE" w:rsidP="000E4435">
      <w:pPr>
        <w:pStyle w:val="ListParagraph"/>
        <w:ind w:left="360"/>
        <w:rPr>
          <w:rFonts w:ascii="Century Gothic" w:hAnsi="Century Gothic"/>
          <w:u w:val="single"/>
        </w:rPr>
      </w:pPr>
    </w:p>
    <w:p w:rsidR="005C55EE" w:rsidRDefault="005C55EE" w:rsidP="000E4435">
      <w:pPr>
        <w:pStyle w:val="ListParagraph"/>
        <w:ind w:left="360"/>
        <w:rPr>
          <w:rFonts w:ascii="Century Gothic" w:hAnsi="Century Gothic"/>
          <w:u w:val="single"/>
        </w:rPr>
      </w:pPr>
    </w:p>
    <w:p w:rsidR="005C55EE" w:rsidRDefault="005C55EE" w:rsidP="000E4435">
      <w:pPr>
        <w:pStyle w:val="ListParagraph"/>
        <w:ind w:left="360"/>
        <w:rPr>
          <w:rFonts w:ascii="Century Gothic" w:hAnsi="Century Gothic"/>
          <w:u w:val="single"/>
        </w:rPr>
      </w:pPr>
    </w:p>
    <w:p w:rsidR="005C55EE" w:rsidRDefault="005C55EE" w:rsidP="000E4435">
      <w:pPr>
        <w:pStyle w:val="ListParagraph"/>
        <w:ind w:left="360"/>
        <w:rPr>
          <w:rFonts w:ascii="Century Gothic" w:hAnsi="Century Gothic"/>
          <w:u w:val="single"/>
        </w:rPr>
      </w:pPr>
    </w:p>
    <w:p w:rsidR="00B0730F" w:rsidRDefault="00B0730F" w:rsidP="000E4435">
      <w:pPr>
        <w:pStyle w:val="ListParagraph"/>
        <w:ind w:left="0"/>
        <w:rPr>
          <w:rFonts w:ascii="Century Gothic" w:hAnsi="Century Gothic"/>
          <w:u w:val="single"/>
        </w:rPr>
      </w:pPr>
    </w:p>
    <w:p w:rsidR="00651A22" w:rsidRPr="009C117F" w:rsidRDefault="00E653B4" w:rsidP="000E4435">
      <w:pPr>
        <w:pStyle w:val="ListParagraph"/>
        <w:ind w:left="0"/>
        <w:rPr>
          <w:rFonts w:ascii="Century Gothic" w:hAnsi="Century Gothic"/>
          <w:b/>
        </w:rPr>
      </w:pPr>
      <w:r>
        <w:rPr>
          <w:rFonts w:ascii="Century Gothic" w:hAnsi="Century Gothic"/>
          <w:b/>
        </w:rPr>
        <w:lastRenderedPageBreak/>
        <w:t>Introduction</w:t>
      </w:r>
    </w:p>
    <w:p w:rsidR="00651A22" w:rsidRDefault="00651A22" w:rsidP="00651A22">
      <w:pPr>
        <w:spacing w:line="240" w:lineRule="auto"/>
        <w:rPr>
          <w:rFonts w:ascii="Century Gothic" w:hAnsi="Century Gothic"/>
        </w:rPr>
      </w:pPr>
      <w:r>
        <w:rPr>
          <w:rFonts w:ascii="Century Gothic" w:hAnsi="Century Gothic"/>
        </w:rPr>
        <w:t>Wirral Youth Zone, which is part of the OnSide Network of Youth Zones exists to provide</w:t>
      </w:r>
      <w:r w:rsidRPr="002F2846">
        <w:rPr>
          <w:rFonts w:ascii="Century Gothic" w:hAnsi="Century Gothic"/>
        </w:rPr>
        <w:t xml:space="preserve"> </w:t>
      </w:r>
      <w:r>
        <w:rPr>
          <w:rFonts w:ascii="Century Gothic" w:hAnsi="Century Gothic"/>
        </w:rPr>
        <w:t xml:space="preserve">an </w:t>
      </w:r>
      <w:r w:rsidRPr="002F2846">
        <w:rPr>
          <w:rFonts w:ascii="Century Gothic" w:hAnsi="Century Gothic"/>
        </w:rPr>
        <w:t>safe, attractive, accessible, affordable facility where young people</w:t>
      </w:r>
      <w:r>
        <w:rPr>
          <w:rFonts w:ascii="Century Gothic" w:hAnsi="Century Gothic"/>
        </w:rPr>
        <w:t xml:space="preserve"> 8-19 (up to 25 with a disability)</w:t>
      </w:r>
      <w:r w:rsidRPr="002F2846">
        <w:rPr>
          <w:rFonts w:ascii="Century Gothic" w:hAnsi="Century Gothic"/>
        </w:rPr>
        <w:t xml:space="preserve"> of all backgrounds and abilities can meet to play and participate in a wide range of sports, arts, music, media and developmental activities, seven days a week, where they will find positive people who listen, support, and encourage them to explore opportunities, develop their stren</w:t>
      </w:r>
      <w:r>
        <w:rPr>
          <w:rFonts w:ascii="Century Gothic" w:hAnsi="Century Gothic"/>
        </w:rPr>
        <w:t>gths and talents and have fun!</w:t>
      </w:r>
    </w:p>
    <w:p w:rsidR="00651A22" w:rsidRDefault="00651A22" w:rsidP="00651A22">
      <w:pPr>
        <w:spacing w:line="240" w:lineRule="auto"/>
        <w:rPr>
          <w:rFonts w:ascii="Century Gothic" w:hAnsi="Century Gothic"/>
        </w:rPr>
      </w:pPr>
      <w:r w:rsidRPr="00BF567E">
        <w:rPr>
          <w:rFonts w:ascii="Century Gothic" w:hAnsi="Century Gothic"/>
        </w:rPr>
        <w:t xml:space="preserve">The young people’s chosen name “The HIVE” represents the aspirations and values </w:t>
      </w:r>
      <w:r>
        <w:rPr>
          <w:rFonts w:ascii="Century Gothic" w:hAnsi="Century Gothic"/>
        </w:rPr>
        <w:t>of Wirral</w:t>
      </w:r>
      <w:r w:rsidRPr="00BF567E">
        <w:rPr>
          <w:rFonts w:ascii="Century Gothic" w:hAnsi="Century Gothic"/>
        </w:rPr>
        <w:t xml:space="preserve"> Youth</w:t>
      </w:r>
      <w:r>
        <w:rPr>
          <w:rFonts w:ascii="Century Gothic" w:hAnsi="Century Gothic"/>
        </w:rPr>
        <w:t xml:space="preserve">.  Wirral Youth Zone will be a </w:t>
      </w:r>
      <w:r w:rsidRPr="00BF567E">
        <w:rPr>
          <w:rFonts w:ascii="Century Gothic" w:hAnsi="Century Gothic"/>
        </w:rPr>
        <w:t>‘hive’ of activity, adventure and fun for all young people where they can try new experiences and le</w:t>
      </w:r>
      <w:r>
        <w:rPr>
          <w:rFonts w:ascii="Century Gothic" w:hAnsi="Century Gothic"/>
        </w:rPr>
        <w:t xml:space="preserve">arn new skills.  It will </w:t>
      </w:r>
      <w:r w:rsidRPr="00BF567E">
        <w:rPr>
          <w:rFonts w:ascii="Century Gothic" w:hAnsi="Century Gothic"/>
        </w:rPr>
        <w:t xml:space="preserve">be a place where young people can reach their full potential, grow their dreams and achieve their goals.  </w:t>
      </w:r>
      <w:r>
        <w:rPr>
          <w:rFonts w:ascii="Century Gothic" w:hAnsi="Century Gothic"/>
        </w:rPr>
        <w:t xml:space="preserve">It will also be a </w:t>
      </w:r>
      <w:r w:rsidRPr="00BF567E">
        <w:rPr>
          <w:rFonts w:ascii="Century Gothic" w:hAnsi="Century Gothic"/>
        </w:rPr>
        <w:t xml:space="preserve">safe and supportive community for young people to belong </w:t>
      </w:r>
      <w:r>
        <w:rPr>
          <w:rFonts w:ascii="Century Gothic" w:hAnsi="Century Gothic"/>
        </w:rPr>
        <w:t xml:space="preserve">to </w:t>
      </w:r>
      <w:r w:rsidRPr="00BF567E">
        <w:rPr>
          <w:rFonts w:ascii="Century Gothic" w:hAnsi="Century Gothic"/>
        </w:rPr>
        <w:t xml:space="preserve">and </w:t>
      </w:r>
      <w:r>
        <w:rPr>
          <w:rFonts w:ascii="Century Gothic" w:hAnsi="Century Gothic"/>
        </w:rPr>
        <w:t xml:space="preserve">in which they can </w:t>
      </w:r>
      <w:r w:rsidRPr="00BF567E">
        <w:rPr>
          <w:rFonts w:ascii="Century Gothic" w:hAnsi="Century Gothic"/>
        </w:rPr>
        <w:t>be themselves.</w:t>
      </w:r>
    </w:p>
    <w:p w:rsidR="00E576ED" w:rsidRPr="003F6313" w:rsidRDefault="003F6313" w:rsidP="00651A22">
      <w:pPr>
        <w:spacing w:line="240" w:lineRule="auto"/>
        <w:rPr>
          <w:rFonts w:ascii="Century Gothic" w:hAnsi="Century Gothic"/>
        </w:rPr>
      </w:pPr>
      <w:r w:rsidRPr="003F6313">
        <w:rPr>
          <w:rFonts w:ascii="Century Gothic" w:hAnsi="Century Gothic"/>
        </w:rPr>
        <w:t>The Hive aims to:</w:t>
      </w:r>
    </w:p>
    <w:p w:rsidR="00C87912" w:rsidRDefault="003F6313" w:rsidP="000B6F22">
      <w:pPr>
        <w:pStyle w:val="ListParagraph"/>
        <w:numPr>
          <w:ilvl w:val="0"/>
          <w:numId w:val="1"/>
        </w:numPr>
        <w:spacing w:line="240" w:lineRule="auto"/>
        <w:rPr>
          <w:rFonts w:ascii="Century Gothic" w:hAnsi="Century Gothic"/>
        </w:rPr>
      </w:pPr>
      <w:r>
        <w:rPr>
          <w:rFonts w:ascii="Century Gothic" w:hAnsi="Century Gothic"/>
        </w:rPr>
        <w:t xml:space="preserve">Keep </w:t>
      </w:r>
      <w:r w:rsidR="00C87912">
        <w:rPr>
          <w:rFonts w:ascii="Century Gothic" w:hAnsi="Century Gothic"/>
        </w:rPr>
        <w:t>young people at the centre of all we do</w:t>
      </w:r>
    </w:p>
    <w:p w:rsidR="00E576ED" w:rsidRDefault="003F6313" w:rsidP="000B6F22">
      <w:pPr>
        <w:pStyle w:val="ListParagraph"/>
        <w:numPr>
          <w:ilvl w:val="0"/>
          <w:numId w:val="1"/>
        </w:numPr>
        <w:spacing w:line="240" w:lineRule="auto"/>
        <w:rPr>
          <w:rFonts w:ascii="Century Gothic" w:hAnsi="Century Gothic"/>
        </w:rPr>
      </w:pPr>
      <w:r>
        <w:rPr>
          <w:rFonts w:ascii="Century Gothic" w:hAnsi="Century Gothic"/>
        </w:rPr>
        <w:t xml:space="preserve">Recognise </w:t>
      </w:r>
      <w:r w:rsidR="00E576ED">
        <w:rPr>
          <w:rFonts w:ascii="Century Gothic" w:hAnsi="Century Gothic"/>
        </w:rPr>
        <w:t>young people’s potential</w:t>
      </w:r>
    </w:p>
    <w:p w:rsidR="00E576ED" w:rsidRDefault="003F6313" w:rsidP="000B6F22">
      <w:pPr>
        <w:pStyle w:val="ListParagraph"/>
        <w:numPr>
          <w:ilvl w:val="0"/>
          <w:numId w:val="1"/>
        </w:numPr>
        <w:spacing w:line="240" w:lineRule="auto"/>
        <w:rPr>
          <w:rFonts w:ascii="Century Gothic" w:hAnsi="Century Gothic"/>
        </w:rPr>
      </w:pPr>
      <w:r>
        <w:rPr>
          <w:rFonts w:ascii="Century Gothic" w:hAnsi="Century Gothic"/>
        </w:rPr>
        <w:t>Demonstrate a</w:t>
      </w:r>
      <w:r w:rsidR="00E576ED">
        <w:rPr>
          <w:rFonts w:ascii="Century Gothic" w:hAnsi="Century Gothic"/>
        </w:rPr>
        <w:t xml:space="preserve"> culture of continuous improvement and subscribes to a “tonight’s better than last night” philosophy</w:t>
      </w:r>
    </w:p>
    <w:p w:rsidR="00E576ED" w:rsidRDefault="00E653B4" w:rsidP="000B6F22">
      <w:pPr>
        <w:pStyle w:val="ListParagraph"/>
        <w:numPr>
          <w:ilvl w:val="0"/>
          <w:numId w:val="1"/>
        </w:numPr>
        <w:spacing w:line="240" w:lineRule="auto"/>
        <w:rPr>
          <w:rFonts w:ascii="Century Gothic" w:hAnsi="Century Gothic"/>
        </w:rPr>
      </w:pPr>
      <w:r>
        <w:rPr>
          <w:rFonts w:ascii="Century Gothic" w:hAnsi="Century Gothic"/>
        </w:rPr>
        <w:t xml:space="preserve">Go </w:t>
      </w:r>
      <w:r w:rsidR="00E576ED">
        <w:rPr>
          <w:rFonts w:ascii="Century Gothic" w:hAnsi="Century Gothic"/>
        </w:rPr>
        <w:t>the extra mile to ensure great provision for young people and always treating them with respect</w:t>
      </w:r>
    </w:p>
    <w:p w:rsidR="00E576ED" w:rsidRDefault="00E653B4" w:rsidP="000B6F22">
      <w:pPr>
        <w:pStyle w:val="ListParagraph"/>
        <w:numPr>
          <w:ilvl w:val="0"/>
          <w:numId w:val="1"/>
        </w:numPr>
        <w:spacing w:line="240" w:lineRule="auto"/>
        <w:rPr>
          <w:rFonts w:ascii="Century Gothic" w:hAnsi="Century Gothic"/>
        </w:rPr>
      </w:pPr>
      <w:r>
        <w:rPr>
          <w:rFonts w:ascii="Century Gothic" w:hAnsi="Century Gothic"/>
        </w:rPr>
        <w:t xml:space="preserve">Provide </w:t>
      </w:r>
      <w:r w:rsidR="00E576ED">
        <w:rPr>
          <w:rFonts w:ascii="Century Gothic" w:hAnsi="Century Gothic"/>
        </w:rPr>
        <w:t>a positive role model for young people</w:t>
      </w:r>
    </w:p>
    <w:p w:rsidR="00E576ED" w:rsidRDefault="00E653B4" w:rsidP="000B6F22">
      <w:pPr>
        <w:pStyle w:val="ListParagraph"/>
        <w:numPr>
          <w:ilvl w:val="0"/>
          <w:numId w:val="1"/>
        </w:numPr>
        <w:spacing w:line="240" w:lineRule="auto"/>
        <w:rPr>
          <w:rFonts w:ascii="Century Gothic" w:hAnsi="Century Gothic"/>
        </w:rPr>
      </w:pPr>
      <w:r>
        <w:rPr>
          <w:rFonts w:ascii="Century Gothic" w:hAnsi="Century Gothic"/>
        </w:rPr>
        <w:t>Demonstrating</w:t>
      </w:r>
      <w:r w:rsidR="00E576ED">
        <w:rPr>
          <w:rFonts w:ascii="Century Gothic" w:hAnsi="Century Gothic"/>
        </w:rPr>
        <w:t xml:space="preserve"> a positive and “can do” attitude</w:t>
      </w:r>
    </w:p>
    <w:p w:rsidR="00E576ED" w:rsidRDefault="00C87912" w:rsidP="000B6F22">
      <w:pPr>
        <w:pStyle w:val="ListParagraph"/>
        <w:numPr>
          <w:ilvl w:val="0"/>
          <w:numId w:val="1"/>
        </w:numPr>
        <w:spacing w:line="240" w:lineRule="auto"/>
        <w:rPr>
          <w:rFonts w:ascii="Century Gothic" w:hAnsi="Century Gothic"/>
        </w:rPr>
      </w:pPr>
      <w:r>
        <w:rPr>
          <w:rFonts w:ascii="Century Gothic" w:hAnsi="Century Gothic"/>
        </w:rPr>
        <w:t xml:space="preserve">Providing all young people regardless of gender, ethnicity, ability, sexuality, beliefs or back ground and safe and welcoming </w:t>
      </w:r>
      <w:r w:rsidR="006B72BF">
        <w:rPr>
          <w:rFonts w:ascii="Century Gothic" w:hAnsi="Century Gothic"/>
        </w:rPr>
        <w:t>environment and opportunity to explore their own values and identity</w:t>
      </w:r>
    </w:p>
    <w:p w:rsidR="00E653B4" w:rsidRDefault="006B72BF" w:rsidP="000B6F22">
      <w:pPr>
        <w:pStyle w:val="ListParagraph"/>
        <w:numPr>
          <w:ilvl w:val="0"/>
          <w:numId w:val="1"/>
        </w:numPr>
        <w:spacing w:line="240" w:lineRule="auto"/>
        <w:rPr>
          <w:rFonts w:ascii="Century Gothic" w:hAnsi="Century Gothic"/>
        </w:rPr>
      </w:pPr>
      <w:r>
        <w:rPr>
          <w:rFonts w:ascii="Century Gothic" w:hAnsi="Century Gothic"/>
        </w:rPr>
        <w:t>Providi</w:t>
      </w:r>
      <w:r w:rsidR="00E653B4">
        <w:rPr>
          <w:rFonts w:ascii="Century Gothic" w:hAnsi="Century Gothic"/>
        </w:rPr>
        <w:t xml:space="preserve">ng a range of new opportunities, activities </w:t>
      </w:r>
      <w:r>
        <w:rPr>
          <w:rFonts w:ascii="Century Gothic" w:hAnsi="Century Gothic"/>
        </w:rPr>
        <w:t>and experiences to young people in a safe environment</w:t>
      </w:r>
    </w:p>
    <w:p w:rsidR="00C97E10" w:rsidRDefault="00C97E10" w:rsidP="00C97E10">
      <w:pPr>
        <w:spacing w:line="240" w:lineRule="auto"/>
        <w:rPr>
          <w:rFonts w:ascii="Century Gothic" w:hAnsi="Century Gothic"/>
        </w:rPr>
      </w:pPr>
      <w:r>
        <w:rPr>
          <w:rFonts w:ascii="Century Gothic" w:hAnsi="Century Gothic"/>
        </w:rPr>
        <w:t>The Hive’s offer to young people is structured in the following clubs or session:</w:t>
      </w:r>
    </w:p>
    <w:p w:rsidR="00C97E10" w:rsidRDefault="00C97E10" w:rsidP="00FA3B9F">
      <w:pPr>
        <w:pStyle w:val="ListParagraph"/>
        <w:numPr>
          <w:ilvl w:val="0"/>
          <w:numId w:val="59"/>
        </w:numPr>
        <w:spacing w:line="240" w:lineRule="auto"/>
        <w:rPr>
          <w:rFonts w:ascii="Century Gothic" w:hAnsi="Century Gothic"/>
        </w:rPr>
      </w:pPr>
      <w:r>
        <w:rPr>
          <w:rFonts w:ascii="Century Gothic" w:hAnsi="Century Gothic"/>
        </w:rPr>
        <w:t>Senior Club, for young people aged 13-19 (up to 25 for young people identifying as with additional needs or disability)</w:t>
      </w:r>
    </w:p>
    <w:p w:rsidR="00C97E10" w:rsidRDefault="00C97E10" w:rsidP="00FA3B9F">
      <w:pPr>
        <w:pStyle w:val="ListParagraph"/>
        <w:numPr>
          <w:ilvl w:val="0"/>
          <w:numId w:val="59"/>
        </w:numPr>
        <w:spacing w:line="240" w:lineRule="auto"/>
        <w:rPr>
          <w:rFonts w:ascii="Century Gothic" w:hAnsi="Century Gothic"/>
        </w:rPr>
      </w:pPr>
      <w:r>
        <w:rPr>
          <w:rFonts w:ascii="Century Gothic" w:hAnsi="Century Gothic"/>
        </w:rPr>
        <w:t>Junior Club, for young people aged 8-12</w:t>
      </w:r>
    </w:p>
    <w:p w:rsidR="00C97E10" w:rsidRDefault="00C97E10" w:rsidP="00FA3B9F">
      <w:pPr>
        <w:pStyle w:val="ListParagraph"/>
        <w:numPr>
          <w:ilvl w:val="0"/>
          <w:numId w:val="59"/>
        </w:numPr>
        <w:spacing w:line="240" w:lineRule="auto"/>
        <w:rPr>
          <w:rFonts w:ascii="Century Gothic" w:hAnsi="Century Gothic"/>
        </w:rPr>
      </w:pPr>
      <w:r>
        <w:rPr>
          <w:rFonts w:ascii="Century Gothic" w:hAnsi="Century Gothic"/>
        </w:rPr>
        <w:t>Hivability, session aimed at young people of all ages with additional needs or disability</w:t>
      </w:r>
    </w:p>
    <w:p w:rsidR="00C97E10" w:rsidRDefault="00C97E10" w:rsidP="00FA3B9F">
      <w:pPr>
        <w:pStyle w:val="ListParagraph"/>
        <w:numPr>
          <w:ilvl w:val="0"/>
          <w:numId w:val="59"/>
        </w:numPr>
        <w:spacing w:line="240" w:lineRule="auto"/>
        <w:rPr>
          <w:rFonts w:ascii="Century Gothic" w:hAnsi="Century Gothic"/>
        </w:rPr>
      </w:pPr>
      <w:r w:rsidRPr="00C97E10">
        <w:rPr>
          <w:rFonts w:ascii="Century Gothic" w:hAnsi="Century Gothic"/>
        </w:rPr>
        <w:t>Holiday Club, during school holidays for young people aged 8-12</w:t>
      </w:r>
      <w:r>
        <w:rPr>
          <w:rFonts w:ascii="Century Gothic" w:hAnsi="Century Gothic"/>
        </w:rPr>
        <w:t xml:space="preserve"> during school holidays</w:t>
      </w:r>
    </w:p>
    <w:p w:rsidR="00C97E10" w:rsidRDefault="00C97E10" w:rsidP="00C97E10">
      <w:pPr>
        <w:pStyle w:val="ListParagraph"/>
        <w:spacing w:line="240" w:lineRule="auto"/>
        <w:rPr>
          <w:rFonts w:ascii="Century Gothic" w:hAnsi="Century Gothic"/>
        </w:rPr>
      </w:pPr>
    </w:p>
    <w:p w:rsidR="00C97E10" w:rsidRPr="00C97E10" w:rsidRDefault="00C97E10" w:rsidP="00C97E10">
      <w:pPr>
        <w:pStyle w:val="ListParagraph"/>
        <w:spacing w:line="240" w:lineRule="auto"/>
        <w:ind w:left="0"/>
        <w:rPr>
          <w:rFonts w:ascii="Century Gothic" w:hAnsi="Century Gothic"/>
        </w:rPr>
      </w:pPr>
      <w:r w:rsidRPr="00C97E10">
        <w:rPr>
          <w:rFonts w:ascii="Century Gothic" w:hAnsi="Century Gothic"/>
        </w:rPr>
        <w:t>Additional closed and target</w:t>
      </w:r>
      <w:r>
        <w:rPr>
          <w:rFonts w:ascii="Century Gothic" w:hAnsi="Century Gothic"/>
        </w:rPr>
        <w:t>ed sessions also take place at the Hive.  All sessions are supervised and young people who identify as having additional needs or disabilities are supported thought our “Supporting Young People Policy” which does take into account the safeguarding and safety of all members using The Hive, with the support needs for each young person from this group being considered with respect to accessing The Hive.</w:t>
      </w:r>
    </w:p>
    <w:p w:rsidR="00E653B4" w:rsidRDefault="00E653B4" w:rsidP="00E653B4">
      <w:pPr>
        <w:spacing w:line="240" w:lineRule="auto"/>
        <w:rPr>
          <w:rFonts w:ascii="Century Gothic" w:hAnsi="Century Gothic"/>
          <w:b/>
        </w:rPr>
      </w:pPr>
      <w:r w:rsidRPr="00E653B4">
        <w:rPr>
          <w:rFonts w:ascii="Century Gothic" w:hAnsi="Century Gothic"/>
          <w:b/>
        </w:rPr>
        <w:t>Purpose</w:t>
      </w:r>
      <w:r>
        <w:rPr>
          <w:rFonts w:ascii="Century Gothic" w:hAnsi="Century Gothic"/>
          <w:b/>
        </w:rPr>
        <w:t xml:space="preserve"> and overview</w:t>
      </w:r>
    </w:p>
    <w:p w:rsidR="00E653B4" w:rsidRDefault="00E653B4" w:rsidP="00E653B4">
      <w:pPr>
        <w:spacing w:line="240" w:lineRule="auto"/>
        <w:rPr>
          <w:rFonts w:ascii="Century Gothic" w:hAnsi="Century Gothic"/>
        </w:rPr>
      </w:pPr>
      <w:r w:rsidRPr="00E653B4">
        <w:rPr>
          <w:rFonts w:ascii="Century Gothic" w:hAnsi="Century Gothic"/>
        </w:rPr>
        <w:t>This</w:t>
      </w:r>
      <w:r>
        <w:rPr>
          <w:rFonts w:ascii="Century Gothic" w:hAnsi="Century Gothic"/>
        </w:rPr>
        <w:t xml:space="preserve"> policy aims to provide a comprehensive over view of how Wirral Youth Zone, known as The Hive operates in relation to Safeguarding Young People a</w:t>
      </w:r>
      <w:r w:rsidR="004E32F9">
        <w:rPr>
          <w:rFonts w:ascii="Century Gothic" w:hAnsi="Century Gothic"/>
        </w:rPr>
        <w:t>nd Working Safely and Positively</w:t>
      </w:r>
      <w:r>
        <w:rPr>
          <w:rFonts w:ascii="Century Gothic" w:hAnsi="Century Gothic"/>
        </w:rPr>
        <w:t xml:space="preserve"> with Young People.</w:t>
      </w:r>
    </w:p>
    <w:p w:rsidR="00B16AF8" w:rsidRDefault="005E0E03" w:rsidP="00714525">
      <w:pPr>
        <w:spacing w:line="240" w:lineRule="auto"/>
        <w:rPr>
          <w:rFonts w:ascii="Century Gothic" w:hAnsi="Century Gothic"/>
        </w:rPr>
      </w:pPr>
      <w:r>
        <w:rPr>
          <w:rFonts w:ascii="Century Gothic" w:hAnsi="Century Gothic"/>
        </w:rPr>
        <w:lastRenderedPageBreak/>
        <w:t xml:space="preserve">This document </w:t>
      </w:r>
      <w:r w:rsidR="00714525">
        <w:rPr>
          <w:rFonts w:ascii="Century Gothic" w:hAnsi="Century Gothic"/>
        </w:rPr>
        <w:t>i</w:t>
      </w:r>
      <w:r w:rsidR="006F3169">
        <w:rPr>
          <w:rFonts w:ascii="Century Gothic" w:hAnsi="Century Gothic"/>
        </w:rPr>
        <w:t xml:space="preserve">s split into 4 </w:t>
      </w:r>
      <w:r w:rsidR="00E653B4">
        <w:rPr>
          <w:rFonts w:ascii="Century Gothic" w:hAnsi="Century Gothic"/>
        </w:rPr>
        <w:t xml:space="preserve">sections, </w:t>
      </w:r>
    </w:p>
    <w:p w:rsidR="006F3169" w:rsidRDefault="006F3169" w:rsidP="00714525">
      <w:pPr>
        <w:spacing w:line="240" w:lineRule="auto"/>
        <w:rPr>
          <w:rFonts w:ascii="Century Gothic" w:hAnsi="Century Gothic"/>
        </w:rPr>
      </w:pPr>
    </w:p>
    <w:p w:rsidR="006F3169" w:rsidRPr="006F3169" w:rsidRDefault="006F3169" w:rsidP="006F3169">
      <w:pPr>
        <w:spacing w:line="240" w:lineRule="auto"/>
        <w:rPr>
          <w:rFonts w:ascii="Century Gothic" w:hAnsi="Century Gothic"/>
          <w:b/>
        </w:rPr>
      </w:pPr>
      <w:r w:rsidRPr="006F3169">
        <w:rPr>
          <w:rFonts w:ascii="Century Gothic" w:hAnsi="Century Gothic"/>
          <w:b/>
        </w:rPr>
        <w:t>Section 1 – Safeguarding Policy</w:t>
      </w:r>
    </w:p>
    <w:p w:rsidR="006F3169" w:rsidRPr="006F3169" w:rsidRDefault="006F3169" w:rsidP="006F3169">
      <w:pPr>
        <w:spacing w:line="240" w:lineRule="auto"/>
        <w:rPr>
          <w:rFonts w:ascii="Century Gothic" w:hAnsi="Century Gothic"/>
          <w:b/>
        </w:rPr>
      </w:pPr>
      <w:r w:rsidRPr="006F3169">
        <w:rPr>
          <w:rFonts w:ascii="Century Gothic" w:hAnsi="Century Gothic"/>
          <w:b/>
        </w:rPr>
        <w:t>Section 2 – Safe and Positive Working with Young People Policy</w:t>
      </w:r>
    </w:p>
    <w:p w:rsidR="006F3169" w:rsidRPr="006F3169" w:rsidRDefault="006F3169" w:rsidP="006F3169">
      <w:pPr>
        <w:spacing w:line="240" w:lineRule="auto"/>
        <w:rPr>
          <w:rFonts w:ascii="Century Gothic" w:hAnsi="Century Gothic"/>
          <w:b/>
        </w:rPr>
      </w:pPr>
      <w:r w:rsidRPr="006F3169">
        <w:rPr>
          <w:rFonts w:ascii="Century Gothic" w:hAnsi="Century Gothic"/>
          <w:b/>
        </w:rPr>
        <w:t>Section 3 – Onsite Procedures and dealing with Emergencies</w:t>
      </w:r>
    </w:p>
    <w:p w:rsidR="003A6A49" w:rsidRPr="00E653B4" w:rsidRDefault="006F3169" w:rsidP="006F3169">
      <w:pPr>
        <w:spacing w:line="240" w:lineRule="auto"/>
        <w:rPr>
          <w:rFonts w:ascii="Century Gothic" w:hAnsi="Century Gothic"/>
        </w:rPr>
      </w:pPr>
      <w:r w:rsidRPr="006F3169">
        <w:rPr>
          <w:rFonts w:ascii="Century Gothic" w:hAnsi="Century Gothic"/>
          <w:b/>
        </w:rPr>
        <w:t>Section 4 – Offsite Procedures and dealing with Emergencies</w:t>
      </w:r>
    </w:p>
    <w:p w:rsidR="00714525" w:rsidRDefault="00714525" w:rsidP="006B72BF">
      <w:pPr>
        <w:spacing w:line="240" w:lineRule="auto"/>
        <w:rPr>
          <w:rFonts w:ascii="Century Gothic" w:hAnsi="Century Gothic"/>
          <w:b/>
          <w:sz w:val="24"/>
          <w:u w:val="single"/>
        </w:rPr>
      </w:pPr>
    </w:p>
    <w:p w:rsidR="00714525" w:rsidRDefault="0071452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4E4ED5" w:rsidRDefault="004E4ED5" w:rsidP="006B72BF">
      <w:pPr>
        <w:spacing w:line="240" w:lineRule="auto"/>
        <w:rPr>
          <w:rFonts w:ascii="Century Gothic" w:hAnsi="Century Gothic"/>
          <w:b/>
          <w:sz w:val="24"/>
          <w:u w:val="single"/>
        </w:rPr>
      </w:pPr>
    </w:p>
    <w:p w:rsidR="006F3169" w:rsidRDefault="006F3169" w:rsidP="006B72BF">
      <w:pPr>
        <w:spacing w:line="240" w:lineRule="auto"/>
        <w:rPr>
          <w:rFonts w:ascii="Century Gothic" w:hAnsi="Century Gothic"/>
          <w:b/>
          <w:sz w:val="24"/>
          <w:u w:val="single"/>
        </w:rPr>
      </w:pPr>
    </w:p>
    <w:p w:rsidR="00631760" w:rsidRDefault="00631760" w:rsidP="006B72BF">
      <w:pPr>
        <w:spacing w:line="240" w:lineRule="auto"/>
        <w:rPr>
          <w:rFonts w:ascii="Century Gothic" w:hAnsi="Century Gothic"/>
          <w:b/>
          <w:sz w:val="24"/>
          <w:u w:val="single"/>
        </w:rPr>
      </w:pPr>
    </w:p>
    <w:p w:rsidR="00631760" w:rsidRDefault="00631760" w:rsidP="006B72BF">
      <w:pPr>
        <w:spacing w:line="240" w:lineRule="auto"/>
        <w:rPr>
          <w:rFonts w:ascii="Century Gothic" w:hAnsi="Century Gothic"/>
          <w:b/>
          <w:sz w:val="24"/>
          <w:u w:val="single"/>
        </w:rPr>
      </w:pPr>
    </w:p>
    <w:p w:rsidR="00631760" w:rsidRDefault="00631760" w:rsidP="006B72BF">
      <w:pPr>
        <w:spacing w:line="240" w:lineRule="auto"/>
        <w:rPr>
          <w:rFonts w:ascii="Century Gothic" w:hAnsi="Century Gothic"/>
          <w:b/>
          <w:sz w:val="24"/>
          <w:u w:val="single"/>
        </w:rPr>
      </w:pPr>
    </w:p>
    <w:p w:rsidR="00631760" w:rsidRDefault="00631760" w:rsidP="006B72BF">
      <w:pPr>
        <w:spacing w:line="240" w:lineRule="auto"/>
        <w:rPr>
          <w:rFonts w:ascii="Century Gothic" w:hAnsi="Century Gothic"/>
          <w:b/>
          <w:sz w:val="24"/>
          <w:u w:val="single"/>
        </w:rPr>
      </w:pPr>
    </w:p>
    <w:p w:rsidR="00631760" w:rsidRDefault="00631760" w:rsidP="006B72BF">
      <w:pPr>
        <w:spacing w:line="240" w:lineRule="auto"/>
        <w:rPr>
          <w:rFonts w:ascii="Century Gothic" w:hAnsi="Century Gothic"/>
          <w:b/>
          <w:sz w:val="24"/>
          <w:u w:val="single"/>
        </w:rPr>
      </w:pPr>
    </w:p>
    <w:p w:rsidR="006F1C27" w:rsidRDefault="006F1C27" w:rsidP="006B72BF">
      <w:pPr>
        <w:spacing w:line="240" w:lineRule="auto"/>
        <w:rPr>
          <w:rFonts w:ascii="Century Gothic" w:hAnsi="Century Gothic"/>
          <w:b/>
          <w:sz w:val="24"/>
          <w:u w:val="single"/>
        </w:rPr>
      </w:pPr>
    </w:p>
    <w:p w:rsidR="005306E6" w:rsidRDefault="005306E6" w:rsidP="006B72BF">
      <w:pPr>
        <w:spacing w:line="240" w:lineRule="auto"/>
        <w:rPr>
          <w:rFonts w:ascii="Century Gothic" w:hAnsi="Century Gothic"/>
          <w:b/>
          <w:sz w:val="24"/>
          <w:u w:val="single"/>
        </w:rPr>
      </w:pPr>
    </w:p>
    <w:p w:rsidR="005306E6" w:rsidRDefault="005306E6" w:rsidP="006B72BF">
      <w:pPr>
        <w:spacing w:line="240" w:lineRule="auto"/>
        <w:rPr>
          <w:rFonts w:ascii="Century Gothic" w:hAnsi="Century Gothic"/>
          <w:b/>
          <w:sz w:val="24"/>
          <w:u w:val="single"/>
        </w:rPr>
      </w:pPr>
    </w:p>
    <w:p w:rsidR="006B72BF" w:rsidRPr="00E2785D" w:rsidRDefault="00E653B4" w:rsidP="006B72BF">
      <w:pPr>
        <w:spacing w:line="240" w:lineRule="auto"/>
        <w:rPr>
          <w:rFonts w:ascii="Century Gothic" w:hAnsi="Century Gothic"/>
          <w:b/>
          <w:sz w:val="24"/>
          <w:u w:val="single"/>
        </w:rPr>
      </w:pPr>
      <w:r w:rsidRPr="00E2785D">
        <w:rPr>
          <w:rFonts w:ascii="Century Gothic" w:hAnsi="Century Gothic"/>
          <w:b/>
          <w:sz w:val="24"/>
          <w:u w:val="single"/>
        </w:rPr>
        <w:lastRenderedPageBreak/>
        <w:t>Section 1 – Safeguarding Policy</w:t>
      </w:r>
    </w:p>
    <w:p w:rsidR="00E653B4" w:rsidRPr="009C117F" w:rsidRDefault="00E2785D" w:rsidP="006B72BF">
      <w:pPr>
        <w:spacing w:line="240" w:lineRule="auto"/>
        <w:rPr>
          <w:rFonts w:ascii="Century Gothic" w:hAnsi="Century Gothic"/>
          <w:b/>
        </w:rPr>
      </w:pPr>
      <w:r w:rsidRPr="00033288">
        <w:rPr>
          <w:rFonts w:ascii="Century Gothic" w:hAnsi="Century Gothic"/>
          <w:b/>
          <w:highlight w:val="yellow"/>
        </w:rPr>
        <w:t xml:space="preserve">1.0 </w:t>
      </w:r>
      <w:r w:rsidR="00E653B4" w:rsidRPr="00033288">
        <w:rPr>
          <w:rFonts w:ascii="Century Gothic" w:hAnsi="Century Gothic"/>
          <w:b/>
          <w:highlight w:val="yellow"/>
        </w:rPr>
        <w:t>Purpose</w:t>
      </w:r>
    </w:p>
    <w:p w:rsidR="006B72BF" w:rsidRDefault="006B72BF" w:rsidP="006B72BF">
      <w:pPr>
        <w:autoSpaceDE w:val="0"/>
        <w:autoSpaceDN w:val="0"/>
        <w:adjustRightInd w:val="0"/>
        <w:spacing w:after="0" w:line="240" w:lineRule="auto"/>
        <w:rPr>
          <w:rFonts w:ascii="Century Gothic" w:hAnsi="Century Gothic" w:cs="TT163t00"/>
        </w:rPr>
      </w:pPr>
      <w:r w:rsidRPr="00D01782">
        <w:rPr>
          <w:rFonts w:ascii="Century Gothic" w:hAnsi="Century Gothic" w:cs="TT163t00"/>
        </w:rPr>
        <w:t xml:space="preserve">All children and young people have the right to be protected. At The Hive, Wirral Youth Zone, we need to ensure that all members are safeguarded and protected from harm, whatever their specific needs and circumstances. Safeguarding and promoting the welfare of children is defined for the purposes of this policy as: </w:t>
      </w:r>
    </w:p>
    <w:p w:rsidR="00404E01" w:rsidRPr="00D01782" w:rsidRDefault="00404E01" w:rsidP="006B72BF">
      <w:pPr>
        <w:autoSpaceDE w:val="0"/>
        <w:autoSpaceDN w:val="0"/>
        <w:adjustRightInd w:val="0"/>
        <w:spacing w:after="0" w:line="240" w:lineRule="auto"/>
        <w:rPr>
          <w:rFonts w:ascii="Century Gothic" w:hAnsi="Century Gothic" w:cs="TT163t00"/>
        </w:rPr>
      </w:pPr>
    </w:p>
    <w:p w:rsidR="006B72BF" w:rsidRPr="00D01782" w:rsidRDefault="006B72BF" w:rsidP="000B6F22">
      <w:pPr>
        <w:pStyle w:val="ListParagraph"/>
        <w:numPr>
          <w:ilvl w:val="0"/>
          <w:numId w:val="2"/>
        </w:numPr>
        <w:autoSpaceDE w:val="0"/>
        <w:autoSpaceDN w:val="0"/>
        <w:adjustRightInd w:val="0"/>
        <w:spacing w:after="0" w:line="240" w:lineRule="auto"/>
        <w:contextualSpacing w:val="0"/>
        <w:rPr>
          <w:rFonts w:ascii="Century Gothic" w:hAnsi="Century Gothic" w:cs="TT163t00"/>
        </w:rPr>
      </w:pPr>
      <w:r w:rsidRPr="00D01782">
        <w:rPr>
          <w:rFonts w:ascii="Century Gothic" w:hAnsi="Century Gothic" w:cs="TT163t00"/>
        </w:rPr>
        <w:t>Protecting children from maltreatment;</w:t>
      </w:r>
    </w:p>
    <w:p w:rsidR="006B72BF" w:rsidRPr="00D01782" w:rsidRDefault="006B72BF" w:rsidP="000B6F22">
      <w:pPr>
        <w:pStyle w:val="ListParagraph"/>
        <w:numPr>
          <w:ilvl w:val="0"/>
          <w:numId w:val="2"/>
        </w:numPr>
        <w:autoSpaceDE w:val="0"/>
        <w:autoSpaceDN w:val="0"/>
        <w:adjustRightInd w:val="0"/>
        <w:spacing w:after="0" w:line="240" w:lineRule="auto"/>
        <w:contextualSpacing w:val="0"/>
        <w:rPr>
          <w:rFonts w:ascii="Century Gothic" w:hAnsi="Century Gothic" w:cs="TT163t00"/>
        </w:rPr>
      </w:pPr>
      <w:r w:rsidRPr="00D01782">
        <w:rPr>
          <w:rFonts w:ascii="Century Gothic" w:hAnsi="Century Gothic" w:cs="TT163t00"/>
        </w:rPr>
        <w:t>Preventing impairment of children's health or development;</w:t>
      </w:r>
    </w:p>
    <w:p w:rsidR="006B72BF" w:rsidRPr="00D01782" w:rsidRDefault="006B72BF" w:rsidP="000B6F22">
      <w:pPr>
        <w:pStyle w:val="ListParagraph"/>
        <w:numPr>
          <w:ilvl w:val="0"/>
          <w:numId w:val="2"/>
        </w:numPr>
        <w:autoSpaceDE w:val="0"/>
        <w:autoSpaceDN w:val="0"/>
        <w:adjustRightInd w:val="0"/>
        <w:spacing w:after="0" w:line="240" w:lineRule="auto"/>
        <w:contextualSpacing w:val="0"/>
        <w:rPr>
          <w:rFonts w:ascii="Century Gothic" w:hAnsi="Century Gothic" w:cs="TT163t00"/>
        </w:rPr>
      </w:pPr>
      <w:r w:rsidRPr="00D01782">
        <w:rPr>
          <w:rFonts w:ascii="Century Gothic" w:hAnsi="Century Gothic" w:cs="TT163t00"/>
        </w:rPr>
        <w:t>Ensuring that children grow up in circumstances consistent with the provision of safe and effective care;</w:t>
      </w:r>
    </w:p>
    <w:p w:rsidR="006B72BF" w:rsidRPr="00D01782" w:rsidRDefault="006B72BF" w:rsidP="000B6F22">
      <w:pPr>
        <w:pStyle w:val="ListParagraph"/>
        <w:numPr>
          <w:ilvl w:val="0"/>
          <w:numId w:val="2"/>
        </w:numPr>
        <w:spacing w:after="0" w:line="240" w:lineRule="auto"/>
        <w:contextualSpacing w:val="0"/>
        <w:rPr>
          <w:rFonts w:ascii="Century Gothic" w:hAnsi="Century Gothic"/>
        </w:rPr>
      </w:pPr>
      <w:r w:rsidRPr="00D01782">
        <w:rPr>
          <w:rFonts w:ascii="Century Gothic" w:hAnsi="Century Gothic" w:cs="TT163t00"/>
        </w:rPr>
        <w:t>Taking action to enable all children to have the best outcomes</w:t>
      </w:r>
      <w:r w:rsidR="009C117F">
        <w:rPr>
          <w:rFonts w:ascii="Century Gothic" w:hAnsi="Century Gothic" w:cs="TT163t00"/>
        </w:rPr>
        <w:t>.</w:t>
      </w:r>
    </w:p>
    <w:p w:rsidR="00F16BC9" w:rsidRDefault="00F16BC9" w:rsidP="006B72BF">
      <w:pPr>
        <w:autoSpaceDE w:val="0"/>
        <w:autoSpaceDN w:val="0"/>
        <w:adjustRightInd w:val="0"/>
        <w:spacing w:after="0" w:line="240" w:lineRule="auto"/>
        <w:rPr>
          <w:rFonts w:ascii="Century Gothic" w:hAnsi="Century Gothic"/>
        </w:rPr>
      </w:pPr>
    </w:p>
    <w:p w:rsidR="006B72BF" w:rsidRDefault="0071713D" w:rsidP="006B72BF">
      <w:pPr>
        <w:autoSpaceDE w:val="0"/>
        <w:autoSpaceDN w:val="0"/>
        <w:adjustRightInd w:val="0"/>
        <w:spacing w:after="0" w:line="240" w:lineRule="auto"/>
        <w:rPr>
          <w:rFonts w:ascii="Century Gothic" w:hAnsi="Century Gothic" w:cs="TT163t00"/>
        </w:rPr>
      </w:pPr>
      <w:r>
        <w:rPr>
          <w:rFonts w:ascii="Century Gothic" w:hAnsi="Century Gothic" w:cs="TT163t00"/>
        </w:rPr>
        <w:t>Wirral Youth Zone recognises that we all have a legal responsibility to take all reasonable ensure that the risk of harm to children’s welfare is minimised and a duty of care is exerci</w:t>
      </w:r>
      <w:r w:rsidR="004E32F9">
        <w:rPr>
          <w:rFonts w:ascii="Century Gothic" w:hAnsi="Century Gothic" w:cs="TT163t00"/>
        </w:rPr>
        <w:t xml:space="preserve">sed towards them at all times. </w:t>
      </w:r>
      <w:r w:rsidR="006B72BF" w:rsidRPr="00D01782">
        <w:rPr>
          <w:rFonts w:ascii="Century Gothic" w:hAnsi="Century Gothic" w:cs="TT163t00"/>
        </w:rPr>
        <w:t>The document '</w:t>
      </w:r>
      <w:r w:rsidR="006B72BF" w:rsidRPr="00D01782">
        <w:rPr>
          <w:rFonts w:ascii="Century Gothic" w:hAnsi="Century Gothic" w:cs="TT163t00"/>
          <w:i/>
        </w:rPr>
        <w:t>Working Together to Safeguard Children (March 2015)</w:t>
      </w:r>
      <w:r w:rsidR="006B72BF" w:rsidRPr="00D01782">
        <w:rPr>
          <w:rStyle w:val="FootnoteReference"/>
          <w:rFonts w:ascii="Century Gothic" w:hAnsi="Century Gothic" w:cs="TT163t00"/>
          <w:i/>
        </w:rPr>
        <w:footnoteReference w:id="1"/>
      </w:r>
      <w:r w:rsidR="006B72BF" w:rsidRPr="00D01782">
        <w:rPr>
          <w:rFonts w:ascii="Century Gothic" w:hAnsi="Century Gothic" w:cs="TT163t00"/>
        </w:rPr>
        <w:t>' sets out the arrangements for how all organisations must work together to safeguard and promote the welfare of children.</w:t>
      </w:r>
    </w:p>
    <w:p w:rsidR="0071713D" w:rsidRDefault="0071713D" w:rsidP="006B72BF">
      <w:pPr>
        <w:autoSpaceDE w:val="0"/>
        <w:autoSpaceDN w:val="0"/>
        <w:adjustRightInd w:val="0"/>
        <w:spacing w:after="0" w:line="240" w:lineRule="auto"/>
        <w:rPr>
          <w:rFonts w:ascii="Century Gothic" w:hAnsi="Century Gothic" w:cs="TT163t00"/>
        </w:rPr>
      </w:pPr>
    </w:p>
    <w:p w:rsidR="0071713D" w:rsidRPr="0071713D" w:rsidRDefault="0071713D" w:rsidP="0071713D">
      <w:pPr>
        <w:autoSpaceDE w:val="0"/>
        <w:autoSpaceDN w:val="0"/>
        <w:adjustRightInd w:val="0"/>
        <w:spacing w:after="0" w:line="240" w:lineRule="auto"/>
        <w:rPr>
          <w:rFonts w:ascii="Century Gothic" w:hAnsi="Century Gothic" w:cs="TT163t00"/>
        </w:rPr>
      </w:pPr>
      <w:r w:rsidRPr="0071713D">
        <w:rPr>
          <w:rFonts w:ascii="Century Gothic" w:hAnsi="Century Gothic" w:cs="TT163t00"/>
        </w:rPr>
        <w:t>The purpose of this policy is to ensure that all staff and volunteers are aware of their legal and personal responsibilities to ensure the safeguarding and welfare of children and young people at The Hive and to ensure that staff know what to do should they have a concern. The Hive strives to create a culture in which children are valued, heard and that their right to be safe is upheld; this policy aims to support The Hive staff in achieving this.</w:t>
      </w:r>
    </w:p>
    <w:p w:rsidR="0071713D" w:rsidRPr="0071713D" w:rsidRDefault="0071713D" w:rsidP="0071713D">
      <w:pPr>
        <w:autoSpaceDE w:val="0"/>
        <w:autoSpaceDN w:val="0"/>
        <w:adjustRightInd w:val="0"/>
        <w:spacing w:after="0" w:line="240" w:lineRule="auto"/>
        <w:rPr>
          <w:rFonts w:ascii="Century Gothic" w:hAnsi="Century Gothic" w:cs="TT163t00"/>
        </w:rPr>
      </w:pPr>
    </w:p>
    <w:p w:rsidR="0071713D" w:rsidRDefault="0071713D" w:rsidP="0071713D">
      <w:pPr>
        <w:autoSpaceDE w:val="0"/>
        <w:autoSpaceDN w:val="0"/>
        <w:adjustRightInd w:val="0"/>
        <w:spacing w:after="0" w:line="240" w:lineRule="auto"/>
        <w:rPr>
          <w:rFonts w:ascii="Century Gothic" w:hAnsi="Century Gothic" w:cs="TT163t00"/>
        </w:rPr>
      </w:pPr>
      <w:r w:rsidRPr="0071713D">
        <w:rPr>
          <w:rFonts w:ascii="Century Gothic" w:hAnsi="Century Gothic" w:cs="TT163t00"/>
        </w:rPr>
        <w:t xml:space="preserve">This policy outlines how to recognise the signs and symptoms of possible abuse to ensure that staff recognise the significance of what they are observing, and the procedures that they need to follow if they have a concern. Staff and volunteers are trained to support their development this ensures that we have a knowledgeable staff team able to respond appropriately in safeguarding </w:t>
      </w:r>
      <w:r>
        <w:rPr>
          <w:rFonts w:ascii="Century Gothic" w:hAnsi="Century Gothic" w:cs="TT163t00"/>
        </w:rPr>
        <w:t>and child protection situations.</w:t>
      </w:r>
    </w:p>
    <w:p w:rsidR="00714525" w:rsidRDefault="00714525" w:rsidP="0071713D">
      <w:pPr>
        <w:autoSpaceDE w:val="0"/>
        <w:autoSpaceDN w:val="0"/>
        <w:adjustRightInd w:val="0"/>
        <w:spacing w:after="0" w:line="240" w:lineRule="auto"/>
        <w:rPr>
          <w:rFonts w:ascii="Century Gothic" w:hAnsi="Century Gothic" w:cs="TT163t00"/>
        </w:rPr>
      </w:pPr>
    </w:p>
    <w:p w:rsidR="00714525" w:rsidRPr="006F3169" w:rsidRDefault="004E4ED5" w:rsidP="0071713D">
      <w:pPr>
        <w:autoSpaceDE w:val="0"/>
        <w:autoSpaceDN w:val="0"/>
        <w:adjustRightInd w:val="0"/>
        <w:spacing w:after="0" w:line="240" w:lineRule="auto"/>
        <w:rPr>
          <w:rFonts w:ascii="Century Gothic" w:hAnsi="Century Gothic" w:cs="TT163t00"/>
          <w:b/>
        </w:rPr>
      </w:pPr>
      <w:r w:rsidRPr="006F3169">
        <w:rPr>
          <w:rFonts w:ascii="Century Gothic" w:hAnsi="Century Gothic" w:cs="TT163t00"/>
          <w:b/>
        </w:rPr>
        <w:t>1.1</w:t>
      </w:r>
      <w:r w:rsidR="00714525" w:rsidRPr="006F3169">
        <w:rPr>
          <w:rFonts w:ascii="Century Gothic" w:hAnsi="Century Gothic" w:cs="TT163t00"/>
          <w:b/>
        </w:rPr>
        <w:t xml:space="preserve"> Guiding Principles</w:t>
      </w:r>
    </w:p>
    <w:p w:rsidR="00714525" w:rsidRPr="002611F1" w:rsidRDefault="00714525" w:rsidP="0071713D">
      <w:pPr>
        <w:autoSpaceDE w:val="0"/>
        <w:autoSpaceDN w:val="0"/>
        <w:adjustRightInd w:val="0"/>
        <w:spacing w:after="0" w:line="240" w:lineRule="auto"/>
        <w:rPr>
          <w:rFonts w:ascii="Century Gothic" w:hAnsi="Century Gothic" w:cs="TT163t00"/>
          <w:highlight w:val="yellow"/>
        </w:rPr>
      </w:pPr>
    </w:p>
    <w:p w:rsidR="008556DD" w:rsidRPr="004E4ED5" w:rsidRDefault="00267BBD" w:rsidP="0071713D">
      <w:pPr>
        <w:autoSpaceDE w:val="0"/>
        <w:autoSpaceDN w:val="0"/>
        <w:adjustRightInd w:val="0"/>
        <w:spacing w:after="0" w:line="240" w:lineRule="auto"/>
        <w:rPr>
          <w:rFonts w:ascii="Century Gothic" w:hAnsi="Century Gothic" w:cs="TT163t00"/>
        </w:rPr>
      </w:pPr>
      <w:r w:rsidRPr="004E4ED5">
        <w:rPr>
          <w:rFonts w:ascii="Century Gothic" w:hAnsi="Century Gothic" w:cs="TT163t00"/>
        </w:rPr>
        <w:t xml:space="preserve">Wirral Youth Zone </w:t>
      </w:r>
      <w:r w:rsidR="00AD75FC" w:rsidRPr="004E4ED5">
        <w:rPr>
          <w:rFonts w:ascii="Century Gothic" w:hAnsi="Century Gothic" w:cs="TT163t00"/>
        </w:rPr>
        <w:t>subscribes to the principles as set out in “</w:t>
      </w:r>
      <w:r w:rsidR="00AD75FC" w:rsidRPr="004E4ED5">
        <w:rPr>
          <w:rFonts w:ascii="Century Gothic" w:hAnsi="Century Gothic" w:cs="TT163t00"/>
          <w:i/>
        </w:rPr>
        <w:t>What to do if you’re worried a child is being abused (2015)</w:t>
      </w:r>
      <w:r w:rsidR="004E4ED5">
        <w:rPr>
          <w:rStyle w:val="FootnoteReference"/>
          <w:rFonts w:ascii="Century Gothic" w:hAnsi="Century Gothic" w:cs="TT163t00"/>
          <w:i/>
        </w:rPr>
        <w:footnoteReference w:id="2"/>
      </w:r>
      <w:r w:rsidR="00AD75FC" w:rsidRPr="004E4ED5">
        <w:rPr>
          <w:rFonts w:ascii="Century Gothic" w:hAnsi="Century Gothic" w:cs="TT163t00"/>
          <w:i/>
        </w:rPr>
        <w:t xml:space="preserve">” </w:t>
      </w:r>
      <w:r w:rsidR="00AD75FC" w:rsidRPr="004E4ED5">
        <w:rPr>
          <w:rFonts w:ascii="Century Gothic" w:hAnsi="Century Gothic" w:cs="TT163t00"/>
        </w:rPr>
        <w:t>and recognised that</w:t>
      </w:r>
      <w:r w:rsidR="008556DD" w:rsidRPr="004E4ED5">
        <w:rPr>
          <w:rFonts w:ascii="Century Gothic" w:hAnsi="Century Gothic" w:cs="TT163t00"/>
        </w:rPr>
        <w:t>;</w:t>
      </w:r>
    </w:p>
    <w:p w:rsidR="008556DD" w:rsidRPr="004E4ED5" w:rsidRDefault="008556DD" w:rsidP="0071713D">
      <w:pPr>
        <w:autoSpaceDE w:val="0"/>
        <w:autoSpaceDN w:val="0"/>
        <w:adjustRightInd w:val="0"/>
        <w:spacing w:after="0" w:line="240" w:lineRule="auto"/>
        <w:rPr>
          <w:rFonts w:ascii="Century Gothic" w:hAnsi="Century Gothic" w:cs="TT163t00"/>
        </w:rPr>
      </w:pPr>
    </w:p>
    <w:p w:rsidR="008556DD" w:rsidRPr="004E4ED5" w:rsidRDefault="008556DD" w:rsidP="00FA3B9F">
      <w:pPr>
        <w:pStyle w:val="ListParagraph"/>
        <w:numPr>
          <w:ilvl w:val="0"/>
          <w:numId w:val="58"/>
        </w:numPr>
        <w:autoSpaceDE w:val="0"/>
        <w:autoSpaceDN w:val="0"/>
        <w:adjustRightInd w:val="0"/>
        <w:spacing w:after="0" w:line="240" w:lineRule="auto"/>
        <w:rPr>
          <w:rFonts w:ascii="Century Gothic" w:hAnsi="Century Gothic" w:cs="TT163t00"/>
        </w:rPr>
      </w:pPr>
      <w:r w:rsidRPr="004E4ED5">
        <w:rPr>
          <w:rFonts w:ascii="Century Gothic" w:hAnsi="Century Gothic" w:cs="TT163t00"/>
        </w:rPr>
        <w:t xml:space="preserve">safeguarding </w:t>
      </w:r>
      <w:r w:rsidR="005306E6">
        <w:rPr>
          <w:rFonts w:ascii="Century Gothic" w:hAnsi="Century Gothic" w:cs="TT163t00"/>
        </w:rPr>
        <w:t xml:space="preserve">a </w:t>
      </w:r>
      <w:r w:rsidRPr="004E4ED5">
        <w:rPr>
          <w:rFonts w:ascii="Century Gothic" w:hAnsi="Century Gothic" w:cs="TT163t00"/>
        </w:rPr>
        <w:t>child is everyone responsibility;</w:t>
      </w:r>
    </w:p>
    <w:p w:rsidR="008556DD" w:rsidRPr="004E4ED5" w:rsidRDefault="008556DD" w:rsidP="00FA3B9F">
      <w:pPr>
        <w:pStyle w:val="ListParagraph"/>
        <w:numPr>
          <w:ilvl w:val="0"/>
          <w:numId w:val="58"/>
        </w:numPr>
        <w:autoSpaceDE w:val="0"/>
        <w:autoSpaceDN w:val="0"/>
        <w:adjustRightInd w:val="0"/>
        <w:spacing w:after="0" w:line="240" w:lineRule="auto"/>
        <w:rPr>
          <w:rFonts w:ascii="Century Gothic" w:hAnsi="Century Gothic" w:cs="TT163t00"/>
        </w:rPr>
      </w:pPr>
      <w:r w:rsidRPr="004E4ED5">
        <w:rPr>
          <w:rFonts w:ascii="Century Gothic" w:hAnsi="Century Gothic" w:cs="TT163t00"/>
        </w:rPr>
        <w:t>all children have a right to be safe and should be protected from all forms of abuse and neglect;</w:t>
      </w:r>
    </w:p>
    <w:p w:rsidR="00AD75FC" w:rsidRPr="004E4ED5" w:rsidRDefault="00AD75FC" w:rsidP="00FA3B9F">
      <w:pPr>
        <w:pStyle w:val="ListParagraph"/>
        <w:numPr>
          <w:ilvl w:val="0"/>
          <w:numId w:val="58"/>
        </w:numPr>
        <w:autoSpaceDE w:val="0"/>
        <w:autoSpaceDN w:val="0"/>
        <w:adjustRightInd w:val="0"/>
        <w:spacing w:after="0" w:line="240" w:lineRule="auto"/>
        <w:rPr>
          <w:rFonts w:ascii="Century Gothic" w:hAnsi="Century Gothic" w:cs="TT163t00"/>
        </w:rPr>
      </w:pPr>
      <w:r w:rsidRPr="004E4ED5">
        <w:rPr>
          <w:rFonts w:ascii="Century Gothic" w:hAnsi="Century Gothic" w:cs="TT163t00"/>
        </w:rPr>
        <w:t xml:space="preserve">that it </w:t>
      </w:r>
      <w:r w:rsidR="008556DD" w:rsidRPr="004E4ED5">
        <w:rPr>
          <w:rFonts w:ascii="Century Gothic" w:hAnsi="Century Gothic" w:cs="TT163t00"/>
        </w:rPr>
        <w:t xml:space="preserve">is better to help children </w:t>
      </w:r>
      <w:r w:rsidRPr="004E4ED5">
        <w:rPr>
          <w:rFonts w:ascii="Century Gothic" w:hAnsi="Century Gothic" w:cs="TT163t00"/>
        </w:rPr>
        <w:t>as early as possible;</w:t>
      </w:r>
    </w:p>
    <w:p w:rsidR="00AD75FC" w:rsidRPr="004E4ED5" w:rsidRDefault="00AD75FC" w:rsidP="00FA3B9F">
      <w:pPr>
        <w:pStyle w:val="ListParagraph"/>
        <w:numPr>
          <w:ilvl w:val="0"/>
          <w:numId w:val="58"/>
        </w:numPr>
        <w:autoSpaceDE w:val="0"/>
        <w:autoSpaceDN w:val="0"/>
        <w:adjustRightInd w:val="0"/>
        <w:spacing w:after="0" w:line="240" w:lineRule="auto"/>
        <w:rPr>
          <w:rFonts w:ascii="Century Gothic" w:hAnsi="Century Gothic" w:cs="TT163t00"/>
        </w:rPr>
      </w:pPr>
      <w:r w:rsidRPr="004E4ED5">
        <w:rPr>
          <w:rFonts w:ascii="Century Gothic" w:hAnsi="Century Gothic" w:cs="TT163t00"/>
        </w:rPr>
        <w:t xml:space="preserve">children are best supported and protected when there is a co-ordinated response from all relevant agencies </w:t>
      </w:r>
    </w:p>
    <w:p w:rsidR="00AD75FC" w:rsidRPr="004E4ED5" w:rsidRDefault="00AD75FC" w:rsidP="00AD75FC">
      <w:pPr>
        <w:autoSpaceDE w:val="0"/>
        <w:autoSpaceDN w:val="0"/>
        <w:adjustRightInd w:val="0"/>
        <w:spacing w:after="0" w:line="240" w:lineRule="auto"/>
        <w:rPr>
          <w:rFonts w:ascii="Century Gothic" w:hAnsi="Century Gothic" w:cs="TT163t00"/>
        </w:rPr>
      </w:pPr>
    </w:p>
    <w:p w:rsidR="00714525" w:rsidRPr="004E4ED5" w:rsidRDefault="00AD75FC" w:rsidP="00AD75FC">
      <w:pPr>
        <w:autoSpaceDE w:val="0"/>
        <w:autoSpaceDN w:val="0"/>
        <w:adjustRightInd w:val="0"/>
        <w:spacing w:after="0" w:line="240" w:lineRule="auto"/>
        <w:rPr>
          <w:rFonts w:ascii="Century Gothic" w:hAnsi="Century Gothic" w:cs="TT163t00"/>
        </w:rPr>
      </w:pPr>
      <w:r w:rsidRPr="004E4ED5">
        <w:rPr>
          <w:rFonts w:ascii="Century Gothic" w:hAnsi="Century Gothic" w:cs="TT163t00"/>
        </w:rPr>
        <w:t xml:space="preserve">All </w:t>
      </w:r>
      <w:r w:rsidR="00267BBD" w:rsidRPr="004E4ED5">
        <w:rPr>
          <w:rFonts w:ascii="Century Gothic" w:hAnsi="Century Gothic" w:cs="TT163t00"/>
        </w:rPr>
        <w:t>roles</w:t>
      </w:r>
      <w:r w:rsidR="00714525" w:rsidRPr="004E4ED5">
        <w:rPr>
          <w:rFonts w:ascii="Century Gothic" w:hAnsi="Century Gothic" w:cs="TT163t00"/>
        </w:rPr>
        <w:t xml:space="preserve"> within The Hive are likely to encounter children and young </w:t>
      </w:r>
      <w:r w:rsidR="00267BBD" w:rsidRPr="004E4ED5">
        <w:rPr>
          <w:rFonts w:ascii="Century Gothic" w:hAnsi="Century Gothic" w:cs="TT163t00"/>
        </w:rPr>
        <w:t xml:space="preserve">people during the course of their normal working activities.  As such staff and volunteer will be a unique </w:t>
      </w:r>
      <w:r w:rsidR="00267BBD" w:rsidRPr="004E4ED5">
        <w:rPr>
          <w:rFonts w:ascii="Century Gothic" w:hAnsi="Century Gothic" w:cs="TT163t00"/>
        </w:rPr>
        <w:lastRenderedPageBreak/>
        <w:t>position to be able to observe signs of abuse or neglect, or changes in a child’s behaviour which may indicate a child may be being abused or neglected.</w:t>
      </w:r>
    </w:p>
    <w:p w:rsidR="00267BBD" w:rsidRPr="004E4ED5" w:rsidRDefault="00267BBD" w:rsidP="0071713D">
      <w:pPr>
        <w:autoSpaceDE w:val="0"/>
        <w:autoSpaceDN w:val="0"/>
        <w:adjustRightInd w:val="0"/>
        <w:spacing w:after="0" w:line="240" w:lineRule="auto"/>
        <w:rPr>
          <w:rFonts w:ascii="Century Gothic" w:hAnsi="Century Gothic" w:cs="TT163t00"/>
        </w:rPr>
      </w:pPr>
    </w:p>
    <w:p w:rsidR="00267BBD" w:rsidRPr="004E4ED5" w:rsidRDefault="00267BBD" w:rsidP="0071713D">
      <w:pPr>
        <w:autoSpaceDE w:val="0"/>
        <w:autoSpaceDN w:val="0"/>
        <w:adjustRightInd w:val="0"/>
        <w:spacing w:after="0" w:line="240" w:lineRule="auto"/>
        <w:rPr>
          <w:rFonts w:ascii="Century Gothic" w:hAnsi="Century Gothic" w:cs="TT163t00"/>
        </w:rPr>
      </w:pPr>
      <w:r w:rsidRPr="004E4ED5">
        <w:rPr>
          <w:rFonts w:ascii="Century Gothic" w:hAnsi="Century Gothic" w:cs="TT163t00"/>
        </w:rPr>
        <w:t>Wirral Youth Zone requires all team members, staff and volunteers to be alert to then signs of abuse and neglect and willing to question the behaviour of children and young people and parents/carers not to necessarily take what they are told at face value.</w:t>
      </w:r>
    </w:p>
    <w:p w:rsidR="00267BBD" w:rsidRPr="004E4ED5" w:rsidRDefault="00267BBD" w:rsidP="0071713D">
      <w:pPr>
        <w:autoSpaceDE w:val="0"/>
        <w:autoSpaceDN w:val="0"/>
        <w:adjustRightInd w:val="0"/>
        <w:spacing w:after="0" w:line="240" w:lineRule="auto"/>
        <w:rPr>
          <w:rFonts w:ascii="Century Gothic" w:hAnsi="Century Gothic" w:cs="TT163t00"/>
        </w:rPr>
      </w:pPr>
    </w:p>
    <w:p w:rsidR="00267BBD" w:rsidRPr="004E4ED5" w:rsidRDefault="00267BBD" w:rsidP="0071713D">
      <w:pPr>
        <w:autoSpaceDE w:val="0"/>
        <w:autoSpaceDN w:val="0"/>
        <w:adjustRightInd w:val="0"/>
        <w:spacing w:after="0" w:line="240" w:lineRule="auto"/>
        <w:rPr>
          <w:rFonts w:ascii="Century Gothic" w:hAnsi="Century Gothic" w:cs="TT163t00"/>
        </w:rPr>
      </w:pPr>
      <w:r w:rsidRPr="004E4ED5">
        <w:rPr>
          <w:rFonts w:ascii="Century Gothic" w:hAnsi="Century Gothic" w:cs="TT163t00"/>
        </w:rPr>
        <w:t>All team member</w:t>
      </w:r>
      <w:r w:rsidR="006B3B6D" w:rsidRPr="004E4ED5">
        <w:rPr>
          <w:rFonts w:ascii="Century Gothic" w:hAnsi="Century Gothic" w:cs="TT163t00"/>
        </w:rPr>
        <w:t>s</w:t>
      </w:r>
      <w:r w:rsidRPr="004E4ED5">
        <w:rPr>
          <w:rFonts w:ascii="Century Gothic" w:hAnsi="Century Gothic" w:cs="TT163t00"/>
        </w:rPr>
        <w:t xml:space="preserve"> must be </w:t>
      </w:r>
      <w:r w:rsidR="00AD75FC" w:rsidRPr="004E4ED5">
        <w:rPr>
          <w:rFonts w:ascii="Century Gothic" w:hAnsi="Century Gothic" w:cs="TT163t00"/>
        </w:rPr>
        <w:t xml:space="preserve">also </w:t>
      </w:r>
      <w:r w:rsidRPr="004E4ED5">
        <w:rPr>
          <w:rFonts w:ascii="Century Gothic" w:hAnsi="Century Gothic" w:cs="TT163t00"/>
        </w:rPr>
        <w:t xml:space="preserve">aware of who the safeguarding leads are </w:t>
      </w:r>
      <w:r w:rsidR="006B3B6D" w:rsidRPr="004E4ED5">
        <w:rPr>
          <w:rFonts w:ascii="Century Gothic" w:hAnsi="Century Gothic" w:cs="TT163t00"/>
        </w:rPr>
        <w:t xml:space="preserve">that they must speak to them </w:t>
      </w:r>
      <w:r w:rsidR="008556DD" w:rsidRPr="004E4ED5">
        <w:rPr>
          <w:rFonts w:ascii="Century Gothic" w:hAnsi="Century Gothic" w:cs="TT163t00"/>
        </w:rPr>
        <w:t>to if they need to ask for help</w:t>
      </w:r>
      <w:r w:rsidR="006B3B6D" w:rsidRPr="004E4ED5">
        <w:rPr>
          <w:rFonts w:ascii="Century Gothic" w:hAnsi="Century Gothic" w:cs="TT163t00"/>
        </w:rPr>
        <w:t xml:space="preserve"> or advice</w:t>
      </w:r>
      <w:r w:rsidR="008556DD" w:rsidRPr="004E4ED5">
        <w:rPr>
          <w:rFonts w:ascii="Century Gothic" w:hAnsi="Century Gothic" w:cs="TT163t00"/>
        </w:rPr>
        <w:t xml:space="preserve">, these details can be found in </w:t>
      </w:r>
      <w:r w:rsidR="008556DD" w:rsidRPr="00631760">
        <w:rPr>
          <w:rFonts w:ascii="Century Gothic" w:hAnsi="Century Gothic" w:cs="TT163t00"/>
        </w:rPr>
        <w:t xml:space="preserve">section </w:t>
      </w:r>
      <w:r w:rsidR="00631760" w:rsidRPr="00631760">
        <w:rPr>
          <w:rFonts w:ascii="Century Gothic" w:hAnsi="Century Gothic" w:cs="TT163t00"/>
          <w:b/>
        </w:rPr>
        <w:t>1.4</w:t>
      </w:r>
      <w:r w:rsidR="008556DD" w:rsidRPr="00631760">
        <w:rPr>
          <w:rFonts w:ascii="Century Gothic" w:hAnsi="Century Gothic" w:cs="TT163t00"/>
          <w:b/>
        </w:rPr>
        <w:t xml:space="preserve"> </w:t>
      </w:r>
      <w:r w:rsidR="008556DD" w:rsidRPr="00631760">
        <w:rPr>
          <w:rFonts w:ascii="Century Gothic" w:hAnsi="Century Gothic" w:cs="TT163t00"/>
        </w:rPr>
        <w:t>of this document</w:t>
      </w:r>
      <w:r w:rsidR="00631760" w:rsidRPr="00631760">
        <w:rPr>
          <w:rFonts w:ascii="Century Gothic" w:hAnsi="Century Gothic" w:cs="TT163t00"/>
        </w:rPr>
        <w:t xml:space="preserve"> as well as in </w:t>
      </w:r>
      <w:r w:rsidR="00631760" w:rsidRPr="00631760">
        <w:rPr>
          <w:rFonts w:ascii="Century Gothic" w:hAnsi="Century Gothic" w:cs="TT163t00"/>
          <w:b/>
        </w:rPr>
        <w:t>appendix 5</w:t>
      </w:r>
      <w:r w:rsidR="008556DD" w:rsidRPr="00631760">
        <w:rPr>
          <w:rFonts w:ascii="Century Gothic" w:hAnsi="Century Gothic" w:cs="TT163t00"/>
        </w:rPr>
        <w:t xml:space="preserve">.  </w:t>
      </w:r>
      <w:r w:rsidR="008556DD" w:rsidRPr="004E4ED5">
        <w:rPr>
          <w:rFonts w:ascii="Century Gothic" w:hAnsi="Century Gothic" w:cs="TT163t00"/>
        </w:rPr>
        <w:t>A referral will always be made to social care or the police if you suspect that a child is a risk of harm or is immediate danger.</w:t>
      </w:r>
    </w:p>
    <w:p w:rsidR="006B3B6D" w:rsidRPr="004E4ED5" w:rsidRDefault="006B3B6D" w:rsidP="0071713D">
      <w:pPr>
        <w:autoSpaceDE w:val="0"/>
        <w:autoSpaceDN w:val="0"/>
        <w:adjustRightInd w:val="0"/>
        <w:spacing w:after="0" w:line="240" w:lineRule="auto"/>
        <w:rPr>
          <w:rFonts w:ascii="Century Gothic" w:hAnsi="Century Gothic" w:cs="TT163t00"/>
        </w:rPr>
      </w:pPr>
    </w:p>
    <w:p w:rsidR="006B3B6D" w:rsidRDefault="006B3B6D" w:rsidP="0071713D">
      <w:pPr>
        <w:autoSpaceDE w:val="0"/>
        <w:autoSpaceDN w:val="0"/>
        <w:adjustRightInd w:val="0"/>
        <w:spacing w:after="0" w:line="240" w:lineRule="auto"/>
        <w:rPr>
          <w:rFonts w:ascii="Century Gothic" w:hAnsi="Century Gothic" w:cs="TT163t00"/>
        </w:rPr>
      </w:pPr>
      <w:r w:rsidRPr="004E4ED5">
        <w:rPr>
          <w:rFonts w:ascii="Century Gothic" w:hAnsi="Century Gothic" w:cs="TT163t00"/>
        </w:rPr>
        <w:t xml:space="preserve">The welfare and safety of children is paramount should take priority over other work </w:t>
      </w:r>
      <w:r w:rsidR="002611F1" w:rsidRPr="004E4ED5">
        <w:rPr>
          <w:rFonts w:ascii="Century Gothic" w:hAnsi="Century Gothic" w:cs="TT163t00"/>
        </w:rPr>
        <w:t>and other consideration, like the fear of damaging relationships get  on the way of protecting children from abuse and neglect.</w:t>
      </w:r>
    </w:p>
    <w:p w:rsidR="00404E01" w:rsidRDefault="00404E01" w:rsidP="0071713D">
      <w:pPr>
        <w:autoSpaceDE w:val="0"/>
        <w:autoSpaceDN w:val="0"/>
        <w:adjustRightInd w:val="0"/>
        <w:spacing w:after="0" w:line="240" w:lineRule="auto"/>
        <w:rPr>
          <w:rFonts w:ascii="Century Gothic" w:hAnsi="Century Gothic" w:cs="TT163t00"/>
        </w:rPr>
      </w:pPr>
    </w:p>
    <w:p w:rsidR="006B72BF" w:rsidRPr="009C117F" w:rsidRDefault="004E4ED5" w:rsidP="0071713D">
      <w:pPr>
        <w:autoSpaceDE w:val="0"/>
        <w:autoSpaceDN w:val="0"/>
        <w:adjustRightInd w:val="0"/>
        <w:spacing w:after="0" w:line="240" w:lineRule="auto"/>
        <w:rPr>
          <w:rFonts w:ascii="Century Gothic" w:hAnsi="Century Gothic" w:cs="TT163t00"/>
          <w:b/>
        </w:rPr>
      </w:pPr>
      <w:r w:rsidRPr="006F3169">
        <w:rPr>
          <w:rFonts w:ascii="Century Gothic" w:hAnsi="Century Gothic" w:cs="TT163t00"/>
          <w:b/>
        </w:rPr>
        <w:t>1.2</w:t>
      </w:r>
      <w:r w:rsidR="000E4435" w:rsidRPr="009C117F">
        <w:rPr>
          <w:rFonts w:ascii="Century Gothic" w:hAnsi="Century Gothic" w:cs="TT163t00"/>
          <w:b/>
        </w:rPr>
        <w:t xml:space="preserve"> </w:t>
      </w:r>
      <w:r w:rsidR="0071713D" w:rsidRPr="009C117F">
        <w:rPr>
          <w:rFonts w:ascii="Century Gothic" w:hAnsi="Century Gothic" w:cs="TT163t00"/>
          <w:b/>
        </w:rPr>
        <w:t>Scope</w:t>
      </w:r>
    </w:p>
    <w:p w:rsidR="0071713D" w:rsidRDefault="0071713D" w:rsidP="0071713D">
      <w:pPr>
        <w:autoSpaceDE w:val="0"/>
        <w:autoSpaceDN w:val="0"/>
        <w:adjustRightInd w:val="0"/>
        <w:spacing w:after="0" w:line="240" w:lineRule="auto"/>
        <w:rPr>
          <w:rFonts w:ascii="Century Gothic" w:hAnsi="Century Gothic" w:cs="TT163t00"/>
          <w:u w:val="single"/>
        </w:rPr>
      </w:pPr>
    </w:p>
    <w:p w:rsidR="0071713D" w:rsidRDefault="00AE6FB5" w:rsidP="0071713D">
      <w:pPr>
        <w:autoSpaceDE w:val="0"/>
        <w:autoSpaceDN w:val="0"/>
        <w:adjustRightInd w:val="0"/>
        <w:spacing w:after="0" w:line="240" w:lineRule="auto"/>
        <w:rPr>
          <w:rFonts w:ascii="Century Gothic" w:hAnsi="Century Gothic" w:cs="TT163t00"/>
        </w:rPr>
      </w:pPr>
      <w:r>
        <w:rPr>
          <w:rFonts w:ascii="Century Gothic" w:hAnsi="Century Gothic" w:cs="TT163t00"/>
        </w:rPr>
        <w:t xml:space="preserve">This policy applies to the Board of Directors, all staff (full time, part time, temporary and freelance) and volunteers working on behalf of </w:t>
      </w:r>
      <w:r w:rsidR="00E2785D">
        <w:rPr>
          <w:rFonts w:ascii="Century Gothic" w:hAnsi="Century Gothic" w:cs="TT163t00"/>
        </w:rPr>
        <w:t>The Hive</w:t>
      </w:r>
      <w:r>
        <w:rPr>
          <w:rFonts w:ascii="Century Gothic" w:hAnsi="Century Gothic" w:cs="TT163t00"/>
        </w:rPr>
        <w:t>.  Put simply safeguarding children is everyone’s business and priority.</w:t>
      </w:r>
    </w:p>
    <w:p w:rsidR="00925D84" w:rsidRPr="000F6D15" w:rsidRDefault="00925D84" w:rsidP="0071713D">
      <w:pPr>
        <w:autoSpaceDE w:val="0"/>
        <w:autoSpaceDN w:val="0"/>
        <w:adjustRightInd w:val="0"/>
        <w:spacing w:after="0" w:line="240" w:lineRule="auto"/>
        <w:rPr>
          <w:rFonts w:ascii="Century Gothic" w:hAnsi="Century Gothic" w:cs="TT163t00"/>
        </w:rPr>
      </w:pPr>
    </w:p>
    <w:p w:rsidR="000F6D15" w:rsidRPr="000F6D15" w:rsidRDefault="00925D84" w:rsidP="00925D84">
      <w:pPr>
        <w:autoSpaceDE w:val="0"/>
        <w:autoSpaceDN w:val="0"/>
        <w:adjustRightInd w:val="0"/>
        <w:spacing w:after="0" w:line="240" w:lineRule="auto"/>
        <w:rPr>
          <w:rFonts w:ascii="Century Gothic" w:hAnsi="Century Gothic" w:cs="Arial"/>
          <w:color w:val="000000"/>
        </w:rPr>
      </w:pPr>
      <w:r w:rsidRPr="000F6D15">
        <w:rPr>
          <w:rFonts w:ascii="Century Gothic" w:hAnsi="Century Gothic" w:cs="Arial"/>
          <w:color w:val="000000"/>
        </w:rPr>
        <w:t>This policy concerns all children and young people under t</w:t>
      </w:r>
      <w:r w:rsidR="000F6D15">
        <w:rPr>
          <w:rFonts w:ascii="Century Gothic" w:hAnsi="Century Gothic" w:cs="Arial"/>
          <w:color w:val="000000"/>
        </w:rPr>
        <w:t xml:space="preserve">he age of 18 (as defined by the </w:t>
      </w:r>
      <w:r w:rsidRPr="000F6D15">
        <w:rPr>
          <w:rFonts w:ascii="Century Gothic" w:hAnsi="Century Gothic" w:cs="Arial"/>
          <w:color w:val="000000"/>
        </w:rPr>
        <w:t>Children Act 1989) and vulnerable adults aged 25 or under who are accessing Wirral Youth Zone or who Wirral Youth Zone staff and volunteers come into contact with as a result of their activity with young people. The Police Act 1997 (Enhanced</w:t>
      </w:r>
      <w:r w:rsidR="004E32F9">
        <w:rPr>
          <w:rFonts w:ascii="Century Gothic" w:hAnsi="Century Gothic" w:cs="Arial"/>
          <w:color w:val="000000"/>
        </w:rPr>
        <w:t xml:space="preserve"> Criminal Record Certificates) </w:t>
      </w:r>
      <w:r w:rsidRPr="000F6D15">
        <w:rPr>
          <w:rFonts w:ascii="Century Gothic" w:hAnsi="Century Gothic" w:cs="Arial"/>
          <w:color w:val="000000"/>
        </w:rPr>
        <w:t xml:space="preserve">Protection of </w:t>
      </w:r>
      <w:r w:rsidR="00D54E51">
        <w:rPr>
          <w:rFonts w:ascii="Century Gothic" w:hAnsi="Century Gothic" w:cs="Arial"/>
          <w:color w:val="000000"/>
        </w:rPr>
        <w:t xml:space="preserve">Vulnerable Adults </w:t>
      </w:r>
      <w:r w:rsidRPr="000F6D15">
        <w:rPr>
          <w:rFonts w:ascii="Century Gothic" w:hAnsi="Century Gothic" w:cs="Arial"/>
          <w:color w:val="000000"/>
        </w:rPr>
        <w:t>Regulations 2002 define a vulnerable adult as someone who is aged 18 years or over who ‘</w:t>
      </w:r>
      <w:r w:rsidRPr="000F6D15">
        <w:rPr>
          <w:rFonts w:ascii="Century Gothic" w:hAnsi="Century Gothic" w:cs="Arial"/>
          <w:i/>
          <w:iCs/>
          <w:color w:val="000000"/>
        </w:rPr>
        <w:t>is or may be in need of community care services by reasons of mental</w:t>
      </w:r>
      <w:r w:rsidRPr="000F6D15">
        <w:rPr>
          <w:rFonts w:ascii="Century Gothic" w:hAnsi="Century Gothic" w:cs="Arial"/>
          <w:color w:val="000000"/>
        </w:rPr>
        <w:t xml:space="preserve"> </w:t>
      </w:r>
      <w:r w:rsidRPr="000F6D15">
        <w:rPr>
          <w:rFonts w:ascii="Century Gothic" w:hAnsi="Century Gothic" w:cs="Arial"/>
          <w:i/>
          <w:iCs/>
          <w:color w:val="000000"/>
        </w:rPr>
        <w:t>health or other disability, age or illness</w:t>
      </w:r>
      <w:r w:rsidRPr="000F6D15">
        <w:rPr>
          <w:rFonts w:ascii="Century Gothic" w:hAnsi="Century Gothic" w:cs="Arial"/>
          <w:color w:val="000000"/>
        </w:rPr>
        <w:t>’ and ‘</w:t>
      </w:r>
      <w:r w:rsidRPr="000F6D15">
        <w:rPr>
          <w:rFonts w:ascii="Century Gothic" w:hAnsi="Century Gothic" w:cs="Arial"/>
          <w:i/>
          <w:iCs/>
          <w:color w:val="000000"/>
        </w:rPr>
        <w:t>is or may be unable to take care of him or herself, or unable to protect him or herself against significant harm or exploitation</w:t>
      </w:r>
      <w:r w:rsidR="000F6D15">
        <w:rPr>
          <w:rFonts w:ascii="Century Gothic" w:hAnsi="Century Gothic" w:cs="Arial"/>
          <w:color w:val="000000"/>
        </w:rPr>
        <w:t>’</w:t>
      </w:r>
    </w:p>
    <w:p w:rsidR="00925D84" w:rsidRDefault="00925D84" w:rsidP="00925D84">
      <w:pPr>
        <w:autoSpaceDE w:val="0"/>
        <w:autoSpaceDN w:val="0"/>
        <w:adjustRightInd w:val="0"/>
        <w:spacing w:after="0" w:line="240" w:lineRule="auto"/>
        <w:rPr>
          <w:rFonts w:ascii="Century Gothic" w:hAnsi="Century Gothic" w:cs="TT163t00"/>
        </w:rPr>
      </w:pPr>
    </w:p>
    <w:p w:rsidR="006563AB" w:rsidRDefault="005306E6" w:rsidP="006563AB">
      <w:pPr>
        <w:autoSpaceDE w:val="0"/>
        <w:autoSpaceDN w:val="0"/>
        <w:adjustRightInd w:val="0"/>
        <w:spacing w:after="0" w:line="240" w:lineRule="auto"/>
        <w:rPr>
          <w:rFonts w:ascii="Century Gothic" w:hAnsi="Century Gothic" w:cs="TT163t00"/>
        </w:rPr>
      </w:pPr>
      <w:r>
        <w:rPr>
          <w:rFonts w:ascii="Century Gothic" w:hAnsi="Century Gothic" w:cs="TT163t00"/>
        </w:rPr>
        <w:t>As well as</w:t>
      </w:r>
      <w:r w:rsidR="006563AB">
        <w:rPr>
          <w:rFonts w:ascii="Century Gothic" w:hAnsi="Century Gothic" w:cs="TT163t00"/>
        </w:rPr>
        <w:t xml:space="preserve"> physical, emotional, sexual abuse and neglect s</w:t>
      </w:r>
      <w:r w:rsidR="006563AB" w:rsidRPr="00D01782">
        <w:rPr>
          <w:rFonts w:ascii="Century Gothic" w:hAnsi="Century Gothic" w:cs="TT163t00"/>
        </w:rPr>
        <w:t>afeguarding can involve a range of potential issues such as:</w:t>
      </w:r>
    </w:p>
    <w:p w:rsidR="00404E01" w:rsidRPr="00D01782" w:rsidRDefault="00404E01" w:rsidP="006563AB">
      <w:pPr>
        <w:autoSpaceDE w:val="0"/>
        <w:autoSpaceDN w:val="0"/>
        <w:adjustRightInd w:val="0"/>
        <w:spacing w:after="0" w:line="240" w:lineRule="auto"/>
        <w:rPr>
          <w:rFonts w:ascii="Century Gothic" w:hAnsi="Century Gothic" w:cs="TT163t00"/>
        </w:rPr>
      </w:pPr>
    </w:p>
    <w:p w:rsidR="006563AB" w:rsidRPr="00D01782" w:rsidRDefault="006563AB" w:rsidP="000B6F22">
      <w:pPr>
        <w:pStyle w:val="ListParagraph"/>
        <w:numPr>
          <w:ilvl w:val="0"/>
          <w:numId w:val="3"/>
        </w:numPr>
        <w:autoSpaceDE w:val="0"/>
        <w:autoSpaceDN w:val="0"/>
        <w:adjustRightInd w:val="0"/>
        <w:spacing w:after="0" w:line="240" w:lineRule="auto"/>
        <w:contextualSpacing w:val="0"/>
        <w:rPr>
          <w:rFonts w:ascii="Century Gothic" w:hAnsi="Century Gothic" w:cs="TT163t00"/>
        </w:rPr>
      </w:pPr>
      <w:r w:rsidRPr="00D01782">
        <w:rPr>
          <w:rFonts w:ascii="Century Gothic" w:hAnsi="Century Gothic" w:cs="TT163t00"/>
        </w:rPr>
        <w:t>Bullying, including cyberbullying (by text message, on social networking sites and so on) and prejudice-based bullying</w:t>
      </w:r>
    </w:p>
    <w:p w:rsidR="006563AB" w:rsidRPr="00D01782" w:rsidRDefault="006563AB" w:rsidP="000B6F22">
      <w:pPr>
        <w:pStyle w:val="ListParagraph"/>
        <w:numPr>
          <w:ilvl w:val="0"/>
          <w:numId w:val="3"/>
        </w:numPr>
        <w:autoSpaceDE w:val="0"/>
        <w:autoSpaceDN w:val="0"/>
        <w:adjustRightInd w:val="0"/>
        <w:spacing w:after="0" w:line="240" w:lineRule="auto"/>
        <w:contextualSpacing w:val="0"/>
        <w:rPr>
          <w:rFonts w:ascii="Century Gothic" w:hAnsi="Century Gothic" w:cs="TT163t00"/>
        </w:rPr>
      </w:pPr>
      <w:r w:rsidRPr="00D01782">
        <w:rPr>
          <w:rFonts w:ascii="Century Gothic" w:hAnsi="Century Gothic" w:cs="TT163t00"/>
        </w:rPr>
        <w:t>Hate crimes</w:t>
      </w:r>
    </w:p>
    <w:p w:rsidR="006563AB" w:rsidRPr="00D01782" w:rsidRDefault="006563AB" w:rsidP="000B6F22">
      <w:pPr>
        <w:pStyle w:val="ListParagraph"/>
        <w:numPr>
          <w:ilvl w:val="0"/>
          <w:numId w:val="3"/>
        </w:numPr>
        <w:autoSpaceDE w:val="0"/>
        <w:autoSpaceDN w:val="0"/>
        <w:adjustRightInd w:val="0"/>
        <w:spacing w:after="0" w:line="240" w:lineRule="auto"/>
        <w:contextualSpacing w:val="0"/>
        <w:rPr>
          <w:rFonts w:ascii="Century Gothic" w:hAnsi="Century Gothic" w:cs="TT163t00"/>
        </w:rPr>
      </w:pPr>
      <w:r w:rsidRPr="00D01782">
        <w:rPr>
          <w:rFonts w:ascii="Century Gothic" w:hAnsi="Century Gothic" w:cs="TT163t00"/>
        </w:rPr>
        <w:t>Radicalisation</w:t>
      </w:r>
    </w:p>
    <w:p w:rsidR="006563AB" w:rsidRPr="00D01782" w:rsidRDefault="006563AB" w:rsidP="000B6F22">
      <w:pPr>
        <w:pStyle w:val="ListParagraph"/>
        <w:numPr>
          <w:ilvl w:val="0"/>
          <w:numId w:val="3"/>
        </w:numPr>
        <w:autoSpaceDE w:val="0"/>
        <w:autoSpaceDN w:val="0"/>
        <w:adjustRightInd w:val="0"/>
        <w:spacing w:after="0" w:line="240" w:lineRule="auto"/>
        <w:contextualSpacing w:val="0"/>
        <w:rPr>
          <w:rFonts w:ascii="Century Gothic" w:hAnsi="Century Gothic" w:cs="TT163t00"/>
        </w:rPr>
      </w:pPr>
      <w:r w:rsidRPr="00D01782">
        <w:rPr>
          <w:rFonts w:ascii="Century Gothic" w:hAnsi="Century Gothic" w:cs="TT163t00"/>
        </w:rPr>
        <w:t>Crime exploitation</w:t>
      </w:r>
    </w:p>
    <w:p w:rsidR="006563AB" w:rsidRPr="00D01782" w:rsidRDefault="006563AB" w:rsidP="000B6F22">
      <w:pPr>
        <w:pStyle w:val="ListParagraph"/>
        <w:numPr>
          <w:ilvl w:val="0"/>
          <w:numId w:val="3"/>
        </w:numPr>
        <w:autoSpaceDE w:val="0"/>
        <w:autoSpaceDN w:val="0"/>
        <w:adjustRightInd w:val="0"/>
        <w:spacing w:after="0" w:line="240" w:lineRule="auto"/>
        <w:contextualSpacing w:val="0"/>
        <w:rPr>
          <w:rFonts w:ascii="Century Gothic" w:hAnsi="Century Gothic" w:cs="TT163t00"/>
        </w:rPr>
      </w:pPr>
      <w:r w:rsidRPr="00D01782">
        <w:rPr>
          <w:rFonts w:ascii="Century Gothic" w:hAnsi="Century Gothic" w:cs="TT163t00"/>
        </w:rPr>
        <w:t>Child sexual exploitation</w:t>
      </w:r>
    </w:p>
    <w:p w:rsidR="006563AB" w:rsidRPr="00D01782" w:rsidRDefault="006563AB" w:rsidP="000B6F22">
      <w:pPr>
        <w:pStyle w:val="ListParagraph"/>
        <w:numPr>
          <w:ilvl w:val="0"/>
          <w:numId w:val="3"/>
        </w:numPr>
        <w:autoSpaceDE w:val="0"/>
        <w:autoSpaceDN w:val="0"/>
        <w:adjustRightInd w:val="0"/>
        <w:spacing w:after="0" w:line="240" w:lineRule="auto"/>
        <w:contextualSpacing w:val="0"/>
        <w:rPr>
          <w:rFonts w:ascii="Century Gothic" w:hAnsi="Century Gothic" w:cs="TT163t00"/>
        </w:rPr>
      </w:pPr>
      <w:r w:rsidRPr="00D01782">
        <w:rPr>
          <w:rFonts w:ascii="Century Gothic" w:hAnsi="Century Gothic" w:cs="TT163t00"/>
        </w:rPr>
        <w:t>Female genital mutilation</w:t>
      </w:r>
    </w:p>
    <w:p w:rsidR="006563AB" w:rsidRPr="00D01782" w:rsidRDefault="006563AB" w:rsidP="000B6F22">
      <w:pPr>
        <w:pStyle w:val="ListParagraph"/>
        <w:numPr>
          <w:ilvl w:val="0"/>
          <w:numId w:val="3"/>
        </w:numPr>
        <w:autoSpaceDE w:val="0"/>
        <w:autoSpaceDN w:val="0"/>
        <w:adjustRightInd w:val="0"/>
        <w:spacing w:after="0" w:line="240" w:lineRule="auto"/>
        <w:contextualSpacing w:val="0"/>
        <w:rPr>
          <w:rFonts w:ascii="Century Gothic" w:hAnsi="Century Gothic" w:cs="TT163t00"/>
        </w:rPr>
      </w:pPr>
      <w:r w:rsidRPr="00D01782">
        <w:rPr>
          <w:rFonts w:ascii="Century Gothic" w:hAnsi="Century Gothic" w:cs="TT163t00"/>
        </w:rPr>
        <w:t>Domestic violence</w:t>
      </w:r>
    </w:p>
    <w:p w:rsidR="006563AB" w:rsidRPr="00D01782" w:rsidRDefault="006563AB" w:rsidP="000B6F22">
      <w:pPr>
        <w:pStyle w:val="ListParagraph"/>
        <w:numPr>
          <w:ilvl w:val="0"/>
          <w:numId w:val="3"/>
        </w:numPr>
        <w:autoSpaceDE w:val="0"/>
        <w:autoSpaceDN w:val="0"/>
        <w:adjustRightInd w:val="0"/>
        <w:spacing w:after="0" w:line="240" w:lineRule="auto"/>
        <w:contextualSpacing w:val="0"/>
        <w:rPr>
          <w:rFonts w:ascii="Century Gothic" w:hAnsi="Century Gothic" w:cs="TT163t00"/>
        </w:rPr>
      </w:pPr>
      <w:r w:rsidRPr="00D01782">
        <w:rPr>
          <w:rFonts w:ascii="Century Gothic" w:hAnsi="Century Gothic" w:cs="TT163t00"/>
        </w:rPr>
        <w:t>Sexting</w:t>
      </w:r>
    </w:p>
    <w:p w:rsidR="006563AB" w:rsidRDefault="006563AB" w:rsidP="000B6F22">
      <w:pPr>
        <w:pStyle w:val="ListParagraph"/>
        <w:numPr>
          <w:ilvl w:val="0"/>
          <w:numId w:val="3"/>
        </w:numPr>
        <w:autoSpaceDE w:val="0"/>
        <w:autoSpaceDN w:val="0"/>
        <w:adjustRightInd w:val="0"/>
        <w:spacing w:after="0" w:line="240" w:lineRule="auto"/>
        <w:contextualSpacing w:val="0"/>
        <w:rPr>
          <w:rFonts w:ascii="Century Gothic" w:eastAsia="TT163t00" w:hAnsi="Century Gothic" w:cs="TT163t00"/>
        </w:rPr>
      </w:pPr>
      <w:r w:rsidRPr="00D01782">
        <w:rPr>
          <w:rFonts w:ascii="Century Gothic" w:eastAsia="TT163t00" w:hAnsi="Century Gothic" w:cs="TT163t00"/>
        </w:rPr>
        <w:t>Substance misuse</w:t>
      </w:r>
    </w:p>
    <w:p w:rsidR="006563AB" w:rsidRDefault="004E32F9" w:rsidP="000B6F22">
      <w:pPr>
        <w:pStyle w:val="ListParagraph"/>
        <w:numPr>
          <w:ilvl w:val="0"/>
          <w:numId w:val="3"/>
        </w:numPr>
        <w:autoSpaceDE w:val="0"/>
        <w:autoSpaceDN w:val="0"/>
        <w:adjustRightInd w:val="0"/>
        <w:spacing w:after="0" w:line="240" w:lineRule="auto"/>
        <w:contextualSpacing w:val="0"/>
        <w:rPr>
          <w:rFonts w:ascii="Century Gothic" w:eastAsia="TT163t00" w:hAnsi="Century Gothic" w:cs="TT163t00"/>
        </w:rPr>
      </w:pPr>
      <w:r>
        <w:rPr>
          <w:rFonts w:ascii="Century Gothic" w:eastAsia="TT163t00" w:hAnsi="Century Gothic" w:cs="TT163t00"/>
        </w:rPr>
        <w:t>Self-Harm</w:t>
      </w:r>
    </w:p>
    <w:p w:rsidR="006563AB" w:rsidRDefault="006563AB" w:rsidP="000B6F22">
      <w:pPr>
        <w:pStyle w:val="ListParagraph"/>
        <w:numPr>
          <w:ilvl w:val="0"/>
          <w:numId w:val="3"/>
        </w:numPr>
        <w:autoSpaceDE w:val="0"/>
        <w:autoSpaceDN w:val="0"/>
        <w:adjustRightInd w:val="0"/>
        <w:spacing w:after="0" w:line="240" w:lineRule="auto"/>
        <w:contextualSpacing w:val="0"/>
        <w:rPr>
          <w:rFonts w:ascii="Century Gothic" w:eastAsia="TT163t00" w:hAnsi="Century Gothic" w:cs="TT163t00"/>
        </w:rPr>
      </w:pPr>
      <w:r>
        <w:rPr>
          <w:rFonts w:ascii="Century Gothic" w:eastAsia="TT163t00" w:hAnsi="Century Gothic" w:cs="TT163t00"/>
        </w:rPr>
        <w:t>Fabricated illness</w:t>
      </w:r>
    </w:p>
    <w:p w:rsidR="004E4ED5" w:rsidRDefault="004E4ED5" w:rsidP="004E4ED5">
      <w:pPr>
        <w:autoSpaceDE w:val="0"/>
        <w:autoSpaceDN w:val="0"/>
        <w:adjustRightInd w:val="0"/>
        <w:spacing w:after="0" w:line="240" w:lineRule="auto"/>
        <w:rPr>
          <w:rFonts w:ascii="Century Gothic" w:eastAsia="TT163t00" w:hAnsi="Century Gothic" w:cs="TT163t00"/>
        </w:rPr>
      </w:pPr>
    </w:p>
    <w:p w:rsidR="00631760" w:rsidRDefault="00631760" w:rsidP="00714525">
      <w:pPr>
        <w:autoSpaceDE w:val="0"/>
        <w:autoSpaceDN w:val="0"/>
        <w:adjustRightInd w:val="0"/>
        <w:spacing w:after="0" w:line="240" w:lineRule="auto"/>
        <w:rPr>
          <w:rFonts w:ascii="Century Gothic" w:eastAsia="TT163t00" w:hAnsi="Century Gothic" w:cs="TT163t00"/>
        </w:rPr>
      </w:pPr>
    </w:p>
    <w:p w:rsidR="00714525" w:rsidRPr="009C117F" w:rsidRDefault="004E4ED5" w:rsidP="00714525">
      <w:pPr>
        <w:autoSpaceDE w:val="0"/>
        <w:autoSpaceDN w:val="0"/>
        <w:adjustRightInd w:val="0"/>
        <w:spacing w:after="0" w:line="240" w:lineRule="auto"/>
        <w:rPr>
          <w:rFonts w:ascii="Century Gothic" w:hAnsi="Century Gothic" w:cs="TT163t00"/>
          <w:b/>
        </w:rPr>
      </w:pPr>
      <w:r w:rsidRPr="006F3169">
        <w:rPr>
          <w:rFonts w:ascii="Century Gothic" w:hAnsi="Century Gothic" w:cs="TT163t00"/>
          <w:b/>
        </w:rPr>
        <w:lastRenderedPageBreak/>
        <w:t>1.3</w:t>
      </w:r>
      <w:r w:rsidR="00714525">
        <w:rPr>
          <w:rFonts w:ascii="Century Gothic" w:hAnsi="Century Gothic" w:cs="TT163t00"/>
          <w:b/>
        </w:rPr>
        <w:t xml:space="preserve"> </w:t>
      </w:r>
      <w:r w:rsidR="00714525" w:rsidRPr="009C117F">
        <w:rPr>
          <w:rFonts w:ascii="Century Gothic" w:hAnsi="Century Gothic" w:cs="TT163t00"/>
          <w:b/>
        </w:rPr>
        <w:t>Terms of Reference and Legal Framework</w:t>
      </w:r>
    </w:p>
    <w:p w:rsidR="006563AB" w:rsidRDefault="006563AB" w:rsidP="0071713D">
      <w:pPr>
        <w:autoSpaceDE w:val="0"/>
        <w:autoSpaceDN w:val="0"/>
        <w:adjustRightInd w:val="0"/>
        <w:spacing w:after="0" w:line="240" w:lineRule="auto"/>
        <w:rPr>
          <w:rFonts w:ascii="Century Gothic" w:hAnsi="Century Gothic" w:cs="TT163t00"/>
        </w:rPr>
      </w:pPr>
    </w:p>
    <w:p w:rsidR="00D54E51" w:rsidRPr="0069051C" w:rsidRDefault="00D54E51" w:rsidP="00D54E51">
      <w:pPr>
        <w:autoSpaceDE w:val="0"/>
        <w:autoSpaceDN w:val="0"/>
        <w:adjustRightInd w:val="0"/>
        <w:spacing w:after="0" w:line="240" w:lineRule="auto"/>
        <w:rPr>
          <w:rFonts w:ascii="Century Gothic" w:hAnsi="Century Gothic" w:cs="TT163t00"/>
        </w:rPr>
      </w:pPr>
      <w:r w:rsidRPr="0069051C">
        <w:rPr>
          <w:rFonts w:ascii="Century Gothic" w:hAnsi="Century Gothic" w:cs="TT163t00"/>
        </w:rPr>
        <w:t xml:space="preserve">The Children Act 1989 and 2004 make it clear that people </w:t>
      </w:r>
      <w:r w:rsidR="0069051C">
        <w:rPr>
          <w:rFonts w:ascii="Century Gothic" w:hAnsi="Century Gothic" w:cs="TT163t00"/>
        </w:rPr>
        <w:t xml:space="preserve">who work with children have the </w:t>
      </w:r>
      <w:r w:rsidRPr="0069051C">
        <w:rPr>
          <w:rFonts w:ascii="Century Gothic" w:hAnsi="Century Gothic" w:cs="TT163t00"/>
        </w:rPr>
        <w:t>responsibility to keep them safe. This is supported by the U</w:t>
      </w:r>
      <w:r w:rsidR="0069051C">
        <w:rPr>
          <w:rFonts w:ascii="Century Gothic" w:hAnsi="Century Gothic" w:cs="TT163t00"/>
        </w:rPr>
        <w:t xml:space="preserve">nited Nations Convention on the </w:t>
      </w:r>
      <w:r w:rsidRPr="0069051C">
        <w:rPr>
          <w:rFonts w:ascii="Century Gothic" w:hAnsi="Century Gothic" w:cs="TT163t00"/>
        </w:rPr>
        <w:t>Rights of the Child (to which the UK is a signatory) which sets o</w:t>
      </w:r>
      <w:r w:rsidR="0069051C">
        <w:rPr>
          <w:rFonts w:ascii="Century Gothic" w:hAnsi="Century Gothic" w:cs="TT163t00"/>
        </w:rPr>
        <w:t xml:space="preserve">ut the rights of children to be </w:t>
      </w:r>
      <w:r w:rsidRPr="0069051C">
        <w:rPr>
          <w:rFonts w:ascii="Century Gothic" w:hAnsi="Century Gothic" w:cs="TT163t00"/>
        </w:rPr>
        <w:t>free from abuse. The Government provides guidance on ho</w:t>
      </w:r>
      <w:r w:rsidR="0069051C">
        <w:rPr>
          <w:rFonts w:ascii="Century Gothic" w:hAnsi="Century Gothic" w:cs="TT163t00"/>
        </w:rPr>
        <w:t xml:space="preserve">w organisations and individuals </w:t>
      </w:r>
      <w:r w:rsidRPr="0069051C">
        <w:rPr>
          <w:rFonts w:ascii="Century Gothic" w:hAnsi="Century Gothic" w:cs="TT163t00"/>
        </w:rPr>
        <w:t>should protect children and young people in ‘Working Together to Safeguard Children’ (Mar</w:t>
      </w:r>
      <w:r w:rsidR="0069051C" w:rsidRPr="0069051C">
        <w:rPr>
          <w:rFonts w:ascii="Century Gothic" w:hAnsi="Century Gothic" w:cs="TT163t00"/>
        </w:rPr>
        <w:t>ch 2015), abuse is described as;</w:t>
      </w:r>
    </w:p>
    <w:p w:rsidR="00D54E51" w:rsidRPr="0069051C" w:rsidRDefault="00D54E51" w:rsidP="00D54E51">
      <w:pPr>
        <w:autoSpaceDE w:val="0"/>
        <w:autoSpaceDN w:val="0"/>
        <w:adjustRightInd w:val="0"/>
        <w:spacing w:after="0" w:line="240" w:lineRule="auto"/>
        <w:rPr>
          <w:rFonts w:ascii="Century Gothic" w:hAnsi="Century Gothic" w:cs="TT163t00"/>
        </w:rPr>
      </w:pPr>
    </w:p>
    <w:p w:rsidR="00D54E51" w:rsidRPr="0069051C" w:rsidRDefault="00D54E51" w:rsidP="00714525">
      <w:pPr>
        <w:autoSpaceDE w:val="0"/>
        <w:autoSpaceDN w:val="0"/>
        <w:adjustRightInd w:val="0"/>
        <w:spacing w:after="0" w:line="240" w:lineRule="auto"/>
        <w:rPr>
          <w:rFonts w:ascii="Century Gothic" w:hAnsi="Century Gothic" w:cs="TT164t00"/>
          <w:i/>
        </w:rPr>
      </w:pPr>
      <w:r w:rsidRPr="0069051C">
        <w:rPr>
          <w:rFonts w:ascii="Century Gothic" w:hAnsi="Century Gothic" w:cs="TT163t00"/>
          <w:i/>
        </w:rPr>
        <w:t>‘</w:t>
      </w:r>
      <w:r w:rsidRPr="0069051C">
        <w:rPr>
          <w:rFonts w:ascii="Century Gothic" w:hAnsi="Century Gothic" w:cs="TT164t00"/>
          <w:i/>
        </w:rPr>
        <w:t>any form of maltreatment of a child. Somebody may abuse or</w:t>
      </w:r>
      <w:r w:rsidRPr="0069051C">
        <w:rPr>
          <w:rFonts w:ascii="Century Gothic" w:hAnsi="Century Gothic" w:cs="TT163t00"/>
          <w:i/>
        </w:rPr>
        <w:t xml:space="preserve"> </w:t>
      </w:r>
      <w:r w:rsidR="000C04F9">
        <w:rPr>
          <w:rFonts w:ascii="Century Gothic" w:hAnsi="Century Gothic" w:cs="TT164t00"/>
          <w:i/>
        </w:rPr>
        <w:t>neglect a child by</w:t>
      </w:r>
      <w:r w:rsidRPr="0069051C">
        <w:rPr>
          <w:rFonts w:ascii="Century Gothic" w:hAnsi="Century Gothic" w:cs="TT164t00"/>
          <w:i/>
        </w:rPr>
        <w:t xml:space="preserve"> inflicting harm, or by failing to act to prevent harm.</w:t>
      </w:r>
      <w:r w:rsidRPr="0069051C">
        <w:rPr>
          <w:rFonts w:ascii="Century Gothic" w:hAnsi="Century Gothic" w:cs="TT163t00"/>
          <w:i/>
        </w:rPr>
        <w:t xml:space="preserve"> </w:t>
      </w:r>
      <w:r w:rsidRPr="0069051C">
        <w:rPr>
          <w:rFonts w:ascii="Century Gothic" w:hAnsi="Century Gothic" w:cs="TT164t00"/>
          <w:i/>
        </w:rPr>
        <w:t>Children may be abused in a family or in an institutional or community</w:t>
      </w:r>
      <w:r w:rsidRPr="0069051C">
        <w:rPr>
          <w:rFonts w:ascii="Century Gothic" w:hAnsi="Century Gothic" w:cs="TT163t00"/>
          <w:i/>
        </w:rPr>
        <w:t xml:space="preserve"> </w:t>
      </w:r>
      <w:r w:rsidRPr="0069051C">
        <w:rPr>
          <w:rFonts w:ascii="Century Gothic" w:hAnsi="Century Gothic" w:cs="TT164t00"/>
          <w:i/>
        </w:rPr>
        <w:t>setting by those known to them or, more rarely, by others (e.g. via the</w:t>
      </w:r>
      <w:r w:rsidRPr="0069051C">
        <w:rPr>
          <w:rFonts w:ascii="Century Gothic" w:hAnsi="Century Gothic" w:cs="TT163t00"/>
          <w:i/>
        </w:rPr>
        <w:t xml:space="preserve"> </w:t>
      </w:r>
      <w:r w:rsidRPr="0069051C">
        <w:rPr>
          <w:rFonts w:ascii="Century Gothic" w:hAnsi="Century Gothic" w:cs="TT164t00"/>
          <w:i/>
        </w:rPr>
        <w:t>internet). They may be abused by an adult or adults, or another child or</w:t>
      </w:r>
      <w:r w:rsidRPr="0069051C">
        <w:rPr>
          <w:rFonts w:ascii="Century Gothic" w:hAnsi="Century Gothic" w:cs="TT163t00"/>
          <w:i/>
        </w:rPr>
        <w:t xml:space="preserve"> </w:t>
      </w:r>
      <w:r w:rsidRPr="0069051C">
        <w:rPr>
          <w:rFonts w:ascii="Century Gothic" w:hAnsi="Century Gothic" w:cs="TT164t00"/>
          <w:i/>
        </w:rPr>
        <w:t>children</w:t>
      </w:r>
      <w:r w:rsidR="0069051C" w:rsidRPr="0069051C">
        <w:rPr>
          <w:rFonts w:ascii="Century Gothic" w:hAnsi="Century Gothic" w:cs="TT164t00"/>
          <w:i/>
        </w:rPr>
        <w:t>’;</w:t>
      </w:r>
    </w:p>
    <w:p w:rsidR="00D54E51" w:rsidRPr="0069051C" w:rsidRDefault="00D54E51" w:rsidP="00D54E51">
      <w:pPr>
        <w:autoSpaceDE w:val="0"/>
        <w:autoSpaceDN w:val="0"/>
        <w:adjustRightInd w:val="0"/>
        <w:spacing w:after="0" w:line="240" w:lineRule="auto"/>
        <w:jc w:val="center"/>
        <w:rPr>
          <w:rFonts w:ascii="Century Gothic" w:hAnsi="Century Gothic" w:cs="TT164t00"/>
          <w:i/>
        </w:rPr>
      </w:pPr>
    </w:p>
    <w:p w:rsidR="0069051C" w:rsidRPr="0069051C" w:rsidRDefault="00D54E51" w:rsidP="00D54E51">
      <w:pPr>
        <w:autoSpaceDE w:val="0"/>
        <w:autoSpaceDN w:val="0"/>
        <w:adjustRightInd w:val="0"/>
        <w:spacing w:after="0" w:line="240" w:lineRule="auto"/>
        <w:rPr>
          <w:rFonts w:ascii="Century Gothic" w:hAnsi="Century Gothic"/>
        </w:rPr>
      </w:pPr>
      <w:r w:rsidRPr="0069051C">
        <w:rPr>
          <w:rFonts w:ascii="Century Gothic" w:hAnsi="Century Gothic"/>
        </w:rPr>
        <w:t xml:space="preserve">and safeguarding and promoting the welfare of children is defined </w:t>
      </w:r>
      <w:r w:rsidR="0069051C" w:rsidRPr="0069051C">
        <w:rPr>
          <w:rFonts w:ascii="Century Gothic" w:hAnsi="Century Gothic"/>
        </w:rPr>
        <w:t>as;</w:t>
      </w:r>
    </w:p>
    <w:p w:rsidR="0069051C" w:rsidRPr="0069051C" w:rsidRDefault="0069051C" w:rsidP="00D54E51">
      <w:pPr>
        <w:autoSpaceDE w:val="0"/>
        <w:autoSpaceDN w:val="0"/>
        <w:adjustRightInd w:val="0"/>
        <w:spacing w:after="0" w:line="240" w:lineRule="auto"/>
        <w:rPr>
          <w:rFonts w:ascii="Century Gothic" w:hAnsi="Century Gothic"/>
        </w:rPr>
      </w:pPr>
    </w:p>
    <w:p w:rsidR="0069051C" w:rsidRPr="0069051C" w:rsidRDefault="00D54E51" w:rsidP="0069051C">
      <w:pPr>
        <w:autoSpaceDE w:val="0"/>
        <w:autoSpaceDN w:val="0"/>
        <w:adjustRightInd w:val="0"/>
        <w:spacing w:after="0" w:line="240" w:lineRule="auto"/>
        <w:ind w:left="720"/>
        <w:rPr>
          <w:rFonts w:ascii="Century Gothic" w:hAnsi="Century Gothic"/>
          <w:i/>
        </w:rPr>
      </w:pPr>
      <w:r w:rsidRPr="0069051C">
        <w:rPr>
          <w:rFonts w:ascii="Century Gothic" w:hAnsi="Century Gothic"/>
          <w:i/>
        </w:rPr>
        <w:t xml:space="preserve">• </w:t>
      </w:r>
      <w:r w:rsidR="0069051C" w:rsidRPr="0069051C">
        <w:rPr>
          <w:rFonts w:ascii="Century Gothic" w:hAnsi="Century Gothic"/>
          <w:i/>
        </w:rPr>
        <w:t>‘</w:t>
      </w:r>
      <w:r w:rsidRPr="0069051C">
        <w:rPr>
          <w:rFonts w:ascii="Century Gothic" w:hAnsi="Century Gothic"/>
          <w:i/>
        </w:rPr>
        <w:t xml:space="preserve">protecting children from maltreatment; </w:t>
      </w:r>
    </w:p>
    <w:p w:rsidR="0069051C" w:rsidRPr="0069051C" w:rsidRDefault="00D54E51" w:rsidP="0069051C">
      <w:pPr>
        <w:autoSpaceDE w:val="0"/>
        <w:autoSpaceDN w:val="0"/>
        <w:adjustRightInd w:val="0"/>
        <w:spacing w:after="0" w:line="240" w:lineRule="auto"/>
        <w:ind w:left="720"/>
        <w:rPr>
          <w:rFonts w:ascii="Century Gothic" w:hAnsi="Century Gothic"/>
          <w:i/>
        </w:rPr>
      </w:pPr>
      <w:r w:rsidRPr="0069051C">
        <w:rPr>
          <w:rFonts w:ascii="Century Gothic" w:hAnsi="Century Gothic"/>
          <w:i/>
        </w:rPr>
        <w:t xml:space="preserve">• preventing impairment of children's health or development; </w:t>
      </w:r>
    </w:p>
    <w:p w:rsidR="0069051C" w:rsidRPr="0069051C" w:rsidRDefault="00D54E51" w:rsidP="0069051C">
      <w:pPr>
        <w:autoSpaceDE w:val="0"/>
        <w:autoSpaceDN w:val="0"/>
        <w:adjustRightInd w:val="0"/>
        <w:spacing w:after="0" w:line="240" w:lineRule="auto"/>
        <w:ind w:left="720"/>
        <w:rPr>
          <w:rFonts w:ascii="Century Gothic" w:hAnsi="Century Gothic"/>
          <w:i/>
        </w:rPr>
      </w:pPr>
      <w:r w:rsidRPr="0069051C">
        <w:rPr>
          <w:rFonts w:ascii="Century Gothic" w:hAnsi="Century Gothic"/>
          <w:i/>
        </w:rPr>
        <w:t xml:space="preserve">• ensuring that children grow up in circumstances consistent with the provision </w:t>
      </w:r>
      <w:r w:rsidR="0069051C" w:rsidRPr="0069051C">
        <w:rPr>
          <w:rFonts w:ascii="Century Gothic" w:hAnsi="Century Gothic"/>
          <w:i/>
        </w:rPr>
        <w:t>of safe and effective care</w:t>
      </w:r>
    </w:p>
    <w:p w:rsidR="00D54E51" w:rsidRDefault="00D54E51" w:rsidP="0069051C">
      <w:pPr>
        <w:autoSpaceDE w:val="0"/>
        <w:autoSpaceDN w:val="0"/>
        <w:adjustRightInd w:val="0"/>
        <w:spacing w:after="0" w:line="240" w:lineRule="auto"/>
        <w:ind w:left="720"/>
        <w:rPr>
          <w:rFonts w:ascii="Century Gothic" w:hAnsi="Century Gothic"/>
          <w:i/>
        </w:rPr>
      </w:pPr>
      <w:r w:rsidRPr="0069051C">
        <w:rPr>
          <w:rFonts w:ascii="Century Gothic" w:hAnsi="Century Gothic"/>
          <w:i/>
        </w:rPr>
        <w:t>• taking action to enable all children to have the best outcomes.</w:t>
      </w:r>
      <w:r w:rsidR="0069051C" w:rsidRPr="0069051C">
        <w:rPr>
          <w:rFonts w:ascii="Century Gothic" w:hAnsi="Century Gothic"/>
          <w:i/>
        </w:rPr>
        <w:t>’</w:t>
      </w:r>
    </w:p>
    <w:p w:rsidR="00864FCB" w:rsidRDefault="00864FCB" w:rsidP="0069051C">
      <w:pPr>
        <w:autoSpaceDE w:val="0"/>
        <w:autoSpaceDN w:val="0"/>
        <w:adjustRightInd w:val="0"/>
        <w:spacing w:after="0" w:line="240" w:lineRule="auto"/>
        <w:ind w:left="720"/>
        <w:rPr>
          <w:rFonts w:ascii="Century Gothic" w:hAnsi="Century Gothic"/>
          <w:i/>
        </w:rPr>
      </w:pPr>
    </w:p>
    <w:p w:rsidR="00864FCB" w:rsidRPr="00864FCB" w:rsidRDefault="00864FCB" w:rsidP="00864FCB">
      <w:pPr>
        <w:autoSpaceDE w:val="0"/>
        <w:autoSpaceDN w:val="0"/>
        <w:adjustRightInd w:val="0"/>
        <w:spacing w:after="0" w:line="240" w:lineRule="auto"/>
        <w:rPr>
          <w:rFonts w:ascii="Century Gothic" w:hAnsi="Century Gothic"/>
        </w:rPr>
      </w:pPr>
      <w:r w:rsidRPr="00864FCB">
        <w:rPr>
          <w:rFonts w:ascii="Century Gothic" w:hAnsi="Century Gothic"/>
        </w:rPr>
        <w:t xml:space="preserve">Working Together to Safeguard Children (2015) also advices that </w:t>
      </w:r>
      <w:r w:rsidRPr="00864FCB">
        <w:rPr>
          <w:rFonts w:ascii="Century Gothic" w:hAnsi="Century Gothic" w:cs="TT163t00"/>
        </w:rPr>
        <w:t>professionals should, in particular, be alert to the potential need for early help for a child who:</w:t>
      </w:r>
    </w:p>
    <w:p w:rsidR="00864FCB" w:rsidRPr="00864FCB" w:rsidRDefault="00864FCB" w:rsidP="000B6F22">
      <w:pPr>
        <w:pStyle w:val="ListParagraph"/>
        <w:numPr>
          <w:ilvl w:val="0"/>
          <w:numId w:val="4"/>
        </w:numPr>
        <w:autoSpaceDE w:val="0"/>
        <w:autoSpaceDN w:val="0"/>
        <w:adjustRightInd w:val="0"/>
        <w:spacing w:after="0" w:line="240" w:lineRule="auto"/>
        <w:contextualSpacing w:val="0"/>
        <w:rPr>
          <w:rFonts w:ascii="Century Gothic" w:hAnsi="Century Gothic" w:cs="TT163t00"/>
        </w:rPr>
      </w:pPr>
      <w:r w:rsidRPr="00864FCB">
        <w:rPr>
          <w:rFonts w:ascii="Century Gothic" w:hAnsi="Century Gothic" w:cs="TT163t00"/>
        </w:rPr>
        <w:t>is disabled and has specific additional needs;</w:t>
      </w:r>
    </w:p>
    <w:p w:rsidR="00864FCB" w:rsidRPr="00864FCB" w:rsidRDefault="00864FCB" w:rsidP="000B6F22">
      <w:pPr>
        <w:pStyle w:val="ListParagraph"/>
        <w:numPr>
          <w:ilvl w:val="0"/>
          <w:numId w:val="4"/>
        </w:numPr>
        <w:autoSpaceDE w:val="0"/>
        <w:autoSpaceDN w:val="0"/>
        <w:adjustRightInd w:val="0"/>
        <w:spacing w:after="0" w:line="240" w:lineRule="auto"/>
        <w:contextualSpacing w:val="0"/>
        <w:rPr>
          <w:rFonts w:ascii="Century Gothic" w:hAnsi="Century Gothic" w:cs="TT163t00"/>
        </w:rPr>
      </w:pPr>
      <w:r w:rsidRPr="00864FCB">
        <w:rPr>
          <w:rFonts w:ascii="Century Gothic" w:hAnsi="Century Gothic" w:cs="TT163t00"/>
        </w:rPr>
        <w:t>has special educational needs;</w:t>
      </w:r>
    </w:p>
    <w:p w:rsidR="00864FCB" w:rsidRPr="00864FCB" w:rsidRDefault="00864FCB" w:rsidP="000B6F22">
      <w:pPr>
        <w:pStyle w:val="ListParagraph"/>
        <w:numPr>
          <w:ilvl w:val="0"/>
          <w:numId w:val="4"/>
        </w:numPr>
        <w:autoSpaceDE w:val="0"/>
        <w:autoSpaceDN w:val="0"/>
        <w:adjustRightInd w:val="0"/>
        <w:spacing w:after="0" w:line="240" w:lineRule="auto"/>
        <w:contextualSpacing w:val="0"/>
        <w:rPr>
          <w:rFonts w:ascii="Century Gothic" w:hAnsi="Century Gothic" w:cs="TT163t00"/>
        </w:rPr>
      </w:pPr>
      <w:r w:rsidRPr="00864FCB">
        <w:rPr>
          <w:rFonts w:ascii="Century Gothic" w:hAnsi="Century Gothic" w:cs="TT163t00"/>
        </w:rPr>
        <w:t>is a young carer;</w:t>
      </w:r>
    </w:p>
    <w:p w:rsidR="00864FCB" w:rsidRPr="00864FCB" w:rsidRDefault="00864FCB" w:rsidP="000B6F22">
      <w:pPr>
        <w:pStyle w:val="ListParagraph"/>
        <w:numPr>
          <w:ilvl w:val="0"/>
          <w:numId w:val="4"/>
        </w:numPr>
        <w:autoSpaceDE w:val="0"/>
        <w:autoSpaceDN w:val="0"/>
        <w:adjustRightInd w:val="0"/>
        <w:spacing w:after="0" w:line="240" w:lineRule="auto"/>
        <w:contextualSpacing w:val="0"/>
        <w:rPr>
          <w:rFonts w:ascii="Century Gothic" w:hAnsi="Century Gothic" w:cs="TT163t00"/>
        </w:rPr>
      </w:pPr>
      <w:r w:rsidRPr="00864FCB">
        <w:rPr>
          <w:rFonts w:ascii="Century Gothic" w:hAnsi="Century Gothic" w:cs="TT163t00"/>
        </w:rPr>
        <w:t>is showing signs of engaging in anti-social or criminal behaviour;</w:t>
      </w:r>
    </w:p>
    <w:p w:rsidR="00864FCB" w:rsidRPr="00864FCB" w:rsidRDefault="00864FCB" w:rsidP="000B6F22">
      <w:pPr>
        <w:pStyle w:val="ListParagraph"/>
        <w:numPr>
          <w:ilvl w:val="0"/>
          <w:numId w:val="4"/>
        </w:numPr>
        <w:autoSpaceDE w:val="0"/>
        <w:autoSpaceDN w:val="0"/>
        <w:adjustRightInd w:val="0"/>
        <w:spacing w:after="0" w:line="240" w:lineRule="auto"/>
        <w:contextualSpacing w:val="0"/>
        <w:rPr>
          <w:rFonts w:ascii="Century Gothic" w:hAnsi="Century Gothic" w:cs="TT163t00"/>
        </w:rPr>
      </w:pPr>
      <w:r w:rsidRPr="00864FCB">
        <w:rPr>
          <w:rFonts w:ascii="Century Gothic" w:hAnsi="Century Gothic" w:cs="TT163t00"/>
        </w:rPr>
        <w:t>is in a family circumstance presenting challenges for the child, such as substance abuse, adult mental health, domestic violence; and/or</w:t>
      </w:r>
    </w:p>
    <w:p w:rsidR="00864FCB" w:rsidRPr="00864FCB" w:rsidRDefault="00864FCB" w:rsidP="000B6F22">
      <w:pPr>
        <w:pStyle w:val="ListParagraph"/>
        <w:numPr>
          <w:ilvl w:val="0"/>
          <w:numId w:val="4"/>
        </w:numPr>
        <w:autoSpaceDE w:val="0"/>
        <w:autoSpaceDN w:val="0"/>
        <w:adjustRightInd w:val="0"/>
        <w:spacing w:after="0" w:line="240" w:lineRule="auto"/>
        <w:contextualSpacing w:val="0"/>
        <w:rPr>
          <w:rFonts w:ascii="Century Gothic" w:hAnsi="Century Gothic" w:cs="TT163t00"/>
        </w:rPr>
      </w:pPr>
      <w:r w:rsidRPr="00864FCB">
        <w:rPr>
          <w:rFonts w:ascii="Century Gothic" w:hAnsi="Century Gothic" w:cs="TT163t00"/>
        </w:rPr>
        <w:t>is showing early signs of abuse and/or neglect.</w:t>
      </w:r>
    </w:p>
    <w:p w:rsidR="00E90BF7" w:rsidRDefault="00E90BF7" w:rsidP="0069051C">
      <w:pPr>
        <w:autoSpaceDE w:val="0"/>
        <w:autoSpaceDN w:val="0"/>
        <w:adjustRightInd w:val="0"/>
        <w:spacing w:after="0" w:line="240" w:lineRule="auto"/>
        <w:ind w:left="720"/>
        <w:rPr>
          <w:rFonts w:ascii="Century Gothic" w:hAnsi="Century Gothic"/>
          <w:i/>
        </w:rPr>
      </w:pPr>
    </w:p>
    <w:p w:rsidR="00E90BF7" w:rsidRDefault="00E90BF7" w:rsidP="00E90BF7">
      <w:pPr>
        <w:autoSpaceDE w:val="0"/>
        <w:autoSpaceDN w:val="0"/>
        <w:adjustRightInd w:val="0"/>
        <w:spacing w:after="0" w:line="240" w:lineRule="auto"/>
        <w:rPr>
          <w:rStyle w:val="Hyperlink"/>
          <w:rFonts w:ascii="Century Gothic" w:hAnsi="Century Gothic"/>
        </w:rPr>
      </w:pPr>
      <w:r w:rsidRPr="00E90BF7">
        <w:rPr>
          <w:rFonts w:ascii="Century Gothic" w:hAnsi="Century Gothic"/>
        </w:rPr>
        <w:t>The responsibility for ensuring that the guidance is put into practice is given to Local Safeguarding Children’s Board and each Local Authority has to ensure that its</w:t>
      </w:r>
      <w:r w:rsidR="004E32F9">
        <w:rPr>
          <w:rFonts w:ascii="Century Gothic" w:hAnsi="Century Gothic"/>
        </w:rPr>
        <w:t xml:space="preserve"> area is covered by a LSCB.  T</w:t>
      </w:r>
      <w:r w:rsidRPr="00E90BF7">
        <w:rPr>
          <w:rFonts w:ascii="Century Gothic" w:hAnsi="Century Gothic"/>
        </w:rPr>
        <w:t xml:space="preserve">he Wirral Independent Chair of the Wirral </w:t>
      </w:r>
      <w:r w:rsidR="004E32F9" w:rsidRPr="00E90BF7">
        <w:rPr>
          <w:rFonts w:ascii="Century Gothic" w:hAnsi="Century Gothic"/>
        </w:rPr>
        <w:t>Safeguarding</w:t>
      </w:r>
      <w:r w:rsidRPr="00E90BF7">
        <w:rPr>
          <w:rFonts w:ascii="Century Gothic" w:hAnsi="Century Gothic"/>
        </w:rPr>
        <w:t xml:space="preserve"> Children’s Board is Bernard Walker and full detail of WSCB can be found at </w:t>
      </w:r>
      <w:hyperlink r:id="rId8" w:history="1">
        <w:r w:rsidRPr="002375AD">
          <w:rPr>
            <w:rStyle w:val="Hyperlink"/>
            <w:rFonts w:ascii="Century Gothic" w:hAnsi="Century Gothic"/>
          </w:rPr>
          <w:t>https://www.wirralsafeguarding.co.uk/</w:t>
        </w:r>
      </w:hyperlink>
    </w:p>
    <w:p w:rsidR="00C35B78" w:rsidRDefault="00C35B78" w:rsidP="00E90BF7">
      <w:pPr>
        <w:autoSpaceDE w:val="0"/>
        <w:autoSpaceDN w:val="0"/>
        <w:adjustRightInd w:val="0"/>
        <w:spacing w:after="0" w:line="240" w:lineRule="auto"/>
        <w:rPr>
          <w:rStyle w:val="Hyperlink"/>
          <w:rFonts w:ascii="Century Gothic" w:hAnsi="Century Gothic"/>
        </w:rPr>
      </w:pPr>
    </w:p>
    <w:p w:rsidR="00C35B78" w:rsidRPr="00C97E10" w:rsidRDefault="00C35B78" w:rsidP="00E90BF7">
      <w:pPr>
        <w:autoSpaceDE w:val="0"/>
        <w:autoSpaceDN w:val="0"/>
        <w:adjustRightInd w:val="0"/>
        <w:spacing w:after="0" w:line="240" w:lineRule="auto"/>
        <w:rPr>
          <w:rFonts w:ascii="Century Gothic" w:hAnsi="Century Gothic"/>
          <w:i/>
        </w:rPr>
      </w:pPr>
      <w:r w:rsidRPr="006F3169">
        <w:rPr>
          <w:rStyle w:val="Hyperlink"/>
          <w:rFonts w:ascii="Century Gothic" w:hAnsi="Century Gothic"/>
          <w:color w:val="auto"/>
          <w:u w:val="none"/>
        </w:rPr>
        <w:t>The Data Protection Act 1998</w:t>
      </w:r>
      <w:r w:rsidR="00C97E10" w:rsidRPr="006F3169">
        <w:rPr>
          <w:rStyle w:val="Hyperlink"/>
          <w:rFonts w:ascii="Century Gothic" w:hAnsi="Century Gothic"/>
          <w:color w:val="auto"/>
          <w:u w:val="none"/>
        </w:rPr>
        <w:t xml:space="preserve"> places a duty on organisations and individuals to process personal information fairly and lawfully, however it is not a barrier to sharing information where failure to do so would result in a child vulnerable adult being placed at risk</w:t>
      </w:r>
      <w:r w:rsidR="004E4ED5" w:rsidRPr="006F3169">
        <w:rPr>
          <w:rStyle w:val="Hyperlink"/>
          <w:rFonts w:ascii="Century Gothic" w:hAnsi="Century Gothic"/>
          <w:color w:val="auto"/>
          <w:u w:val="none"/>
        </w:rPr>
        <w:t xml:space="preserve"> of harm.  Future advice can</w:t>
      </w:r>
      <w:r w:rsidR="00C97E10" w:rsidRPr="006F3169">
        <w:rPr>
          <w:rStyle w:val="Hyperlink"/>
          <w:rFonts w:ascii="Century Gothic" w:hAnsi="Century Gothic"/>
          <w:color w:val="auto"/>
          <w:u w:val="none"/>
        </w:rPr>
        <w:t xml:space="preserve"> be found in the document </w:t>
      </w:r>
      <w:r w:rsidR="00C97E10" w:rsidRPr="006F3169">
        <w:rPr>
          <w:rStyle w:val="Hyperlink"/>
          <w:rFonts w:ascii="Century Gothic" w:hAnsi="Century Gothic"/>
          <w:i/>
          <w:color w:val="auto"/>
          <w:u w:val="none"/>
        </w:rPr>
        <w:t>“Information sharing, Advice for practitioners providing safeguarding services to children, young people, parents and carers</w:t>
      </w:r>
      <w:r w:rsidR="00C97E10" w:rsidRPr="006F3169">
        <w:rPr>
          <w:rStyle w:val="FootnoteReference"/>
          <w:rFonts w:ascii="Century Gothic" w:hAnsi="Century Gothic"/>
          <w:i/>
        </w:rPr>
        <w:footnoteReference w:id="3"/>
      </w:r>
      <w:r w:rsidR="00C97E10" w:rsidRPr="006F3169">
        <w:rPr>
          <w:rStyle w:val="Hyperlink"/>
          <w:rFonts w:ascii="Century Gothic" w:hAnsi="Century Gothic"/>
          <w:i/>
          <w:color w:val="auto"/>
          <w:u w:val="none"/>
        </w:rPr>
        <w:t>)</w:t>
      </w:r>
    </w:p>
    <w:p w:rsidR="00E90BF7" w:rsidRDefault="00E90BF7" w:rsidP="00E90BF7">
      <w:pPr>
        <w:autoSpaceDE w:val="0"/>
        <w:autoSpaceDN w:val="0"/>
        <w:adjustRightInd w:val="0"/>
        <w:spacing w:after="0" w:line="240" w:lineRule="auto"/>
        <w:rPr>
          <w:rFonts w:ascii="Century Gothic" w:hAnsi="Century Gothic"/>
        </w:rPr>
      </w:pPr>
    </w:p>
    <w:p w:rsidR="00E90BF7" w:rsidRPr="00E90BF7" w:rsidRDefault="00E90BF7" w:rsidP="00E90BF7">
      <w:pPr>
        <w:autoSpaceDE w:val="0"/>
        <w:autoSpaceDN w:val="0"/>
        <w:adjustRightInd w:val="0"/>
        <w:spacing w:after="0" w:line="240" w:lineRule="auto"/>
        <w:rPr>
          <w:rFonts w:ascii="Century Gothic" w:hAnsi="Century Gothic"/>
        </w:rPr>
      </w:pPr>
      <w:r w:rsidRPr="00E90BF7">
        <w:rPr>
          <w:rFonts w:ascii="Century Gothic" w:hAnsi="Century Gothic"/>
        </w:rPr>
        <w:t>The Mental Capacity Act 2005 for England and Wales prov</w:t>
      </w:r>
      <w:r>
        <w:rPr>
          <w:rFonts w:ascii="Century Gothic" w:hAnsi="Century Gothic"/>
        </w:rPr>
        <w:t xml:space="preserve">ides a framework to empower and </w:t>
      </w:r>
      <w:r w:rsidRPr="00E90BF7">
        <w:rPr>
          <w:rFonts w:ascii="Century Gothic" w:hAnsi="Century Gothic"/>
        </w:rPr>
        <w:t xml:space="preserve">protect people who may lack capacity to make some decisions </w:t>
      </w:r>
      <w:r>
        <w:rPr>
          <w:rFonts w:ascii="Century Gothic" w:hAnsi="Century Gothic"/>
        </w:rPr>
        <w:t xml:space="preserve">for </w:t>
      </w:r>
      <w:r>
        <w:rPr>
          <w:rFonts w:ascii="Century Gothic" w:hAnsi="Century Gothic"/>
        </w:rPr>
        <w:lastRenderedPageBreak/>
        <w:t xml:space="preserve">themselves. It includes key </w:t>
      </w:r>
      <w:r w:rsidRPr="00E90BF7">
        <w:rPr>
          <w:rFonts w:ascii="Century Gothic" w:hAnsi="Century Gothic"/>
        </w:rPr>
        <w:t>provisions to protect vulnerable people and the Mental Capacity</w:t>
      </w:r>
      <w:r>
        <w:rPr>
          <w:rFonts w:ascii="Century Gothic" w:hAnsi="Century Gothic"/>
        </w:rPr>
        <w:t xml:space="preserve"> Bill introduced a new criminal </w:t>
      </w:r>
      <w:r w:rsidRPr="00E90BF7">
        <w:rPr>
          <w:rFonts w:ascii="Century Gothic" w:hAnsi="Century Gothic"/>
        </w:rPr>
        <w:t>offence of ill treatment or neglect of a person who lacks capa</w:t>
      </w:r>
      <w:r>
        <w:rPr>
          <w:rFonts w:ascii="Century Gothic" w:hAnsi="Century Gothic"/>
        </w:rPr>
        <w:t xml:space="preserve">city.  A person found guilty of </w:t>
      </w:r>
      <w:r w:rsidRPr="00E90BF7">
        <w:rPr>
          <w:rFonts w:ascii="Century Gothic" w:hAnsi="Century Gothic"/>
        </w:rPr>
        <w:t xml:space="preserve">such an offence may be liable to imprisonment for a term of up to 5 years </w:t>
      </w:r>
    </w:p>
    <w:p w:rsidR="00E90BF7" w:rsidRDefault="00E90BF7" w:rsidP="00E90BF7">
      <w:pPr>
        <w:autoSpaceDE w:val="0"/>
        <w:autoSpaceDN w:val="0"/>
        <w:adjustRightInd w:val="0"/>
        <w:spacing w:after="0" w:line="240" w:lineRule="auto"/>
        <w:rPr>
          <w:rFonts w:ascii="Century Gothic" w:hAnsi="Century Gothic"/>
        </w:rPr>
      </w:pPr>
    </w:p>
    <w:p w:rsidR="00E90BF7" w:rsidRPr="009C117F" w:rsidRDefault="009C117F" w:rsidP="00E90BF7">
      <w:pPr>
        <w:autoSpaceDE w:val="0"/>
        <w:autoSpaceDN w:val="0"/>
        <w:adjustRightInd w:val="0"/>
        <w:spacing w:after="0" w:line="240" w:lineRule="auto"/>
        <w:rPr>
          <w:rFonts w:ascii="Century Gothic" w:hAnsi="Century Gothic"/>
          <w:b/>
        </w:rPr>
      </w:pPr>
      <w:r w:rsidRPr="00033288">
        <w:rPr>
          <w:rFonts w:ascii="Century Gothic" w:hAnsi="Century Gothic"/>
          <w:b/>
          <w:highlight w:val="yellow"/>
        </w:rPr>
        <w:t>1</w:t>
      </w:r>
      <w:r w:rsidR="004E4ED5" w:rsidRPr="00033288">
        <w:rPr>
          <w:rFonts w:ascii="Century Gothic" w:hAnsi="Century Gothic"/>
          <w:b/>
          <w:highlight w:val="yellow"/>
        </w:rPr>
        <w:t>.4</w:t>
      </w:r>
      <w:r w:rsidRPr="00033288">
        <w:rPr>
          <w:rFonts w:ascii="Century Gothic" w:hAnsi="Century Gothic"/>
          <w:b/>
          <w:highlight w:val="yellow"/>
        </w:rPr>
        <w:t xml:space="preserve"> </w:t>
      </w:r>
      <w:r w:rsidR="00864FCB" w:rsidRPr="00033288">
        <w:rPr>
          <w:rFonts w:ascii="Century Gothic" w:hAnsi="Century Gothic"/>
          <w:b/>
          <w:highlight w:val="yellow"/>
        </w:rPr>
        <w:t>Accountability</w:t>
      </w:r>
      <w:r w:rsidR="00DE68EB" w:rsidRPr="00033288">
        <w:rPr>
          <w:rFonts w:ascii="Century Gothic" w:hAnsi="Century Gothic"/>
          <w:b/>
          <w:highlight w:val="yellow"/>
        </w:rPr>
        <w:t xml:space="preserve"> and Designated Person</w:t>
      </w:r>
    </w:p>
    <w:p w:rsidR="00472361" w:rsidRDefault="00472361" w:rsidP="00E90BF7">
      <w:pPr>
        <w:autoSpaceDE w:val="0"/>
        <w:autoSpaceDN w:val="0"/>
        <w:adjustRightInd w:val="0"/>
        <w:spacing w:after="0" w:line="240" w:lineRule="auto"/>
        <w:rPr>
          <w:rFonts w:ascii="Century Gothic" w:hAnsi="Century Gothic"/>
        </w:rPr>
      </w:pPr>
    </w:p>
    <w:p w:rsidR="00472361" w:rsidRDefault="00472361" w:rsidP="00E90BF7">
      <w:pPr>
        <w:autoSpaceDE w:val="0"/>
        <w:autoSpaceDN w:val="0"/>
        <w:adjustRightInd w:val="0"/>
        <w:spacing w:after="0" w:line="240" w:lineRule="auto"/>
        <w:rPr>
          <w:rFonts w:ascii="Century Gothic" w:hAnsi="Century Gothic"/>
        </w:rPr>
      </w:pPr>
      <w:r>
        <w:rPr>
          <w:rFonts w:ascii="Century Gothic" w:hAnsi="Century Gothic"/>
        </w:rPr>
        <w:t xml:space="preserve">Final accountability for ensuring Wirral Youth Zone fulfils its child protection and safeguarding children responsibilities falls to the Chief Executive, however responsibility is delegated to the Designated Safeguarding Lead </w:t>
      </w:r>
    </w:p>
    <w:p w:rsidR="00472361" w:rsidRDefault="00472361" w:rsidP="00E90BF7">
      <w:pPr>
        <w:autoSpaceDE w:val="0"/>
        <w:autoSpaceDN w:val="0"/>
        <w:adjustRightInd w:val="0"/>
        <w:spacing w:after="0" w:line="240" w:lineRule="auto"/>
        <w:rPr>
          <w:rFonts w:ascii="Century Gothic" w:hAnsi="Century Gothic"/>
        </w:rPr>
      </w:pPr>
    </w:p>
    <w:p w:rsidR="00472361" w:rsidRPr="00472361" w:rsidRDefault="00472361" w:rsidP="00472361">
      <w:pPr>
        <w:autoSpaceDE w:val="0"/>
        <w:autoSpaceDN w:val="0"/>
        <w:adjustRightInd w:val="0"/>
        <w:spacing w:after="0" w:line="240" w:lineRule="auto"/>
        <w:rPr>
          <w:rFonts w:ascii="Century Gothic" w:hAnsi="Century Gothic" w:cs="TT163t00"/>
        </w:rPr>
      </w:pPr>
      <w:r w:rsidRPr="00472361">
        <w:rPr>
          <w:rFonts w:ascii="Century Gothic" w:hAnsi="Century Gothic" w:cs="TT163t00"/>
        </w:rPr>
        <w:t xml:space="preserve">The designated person(s) responsible for managing safeguarding concerns at </w:t>
      </w:r>
      <w:r>
        <w:rPr>
          <w:rFonts w:ascii="Century Gothic" w:hAnsi="Century Gothic" w:cs="TT163t00"/>
        </w:rPr>
        <w:t>The Wirral Youth Zone are;</w:t>
      </w:r>
    </w:p>
    <w:p w:rsidR="00472361" w:rsidRPr="00472361" w:rsidRDefault="00472361" w:rsidP="00472361">
      <w:pPr>
        <w:autoSpaceDE w:val="0"/>
        <w:autoSpaceDN w:val="0"/>
        <w:adjustRightInd w:val="0"/>
        <w:spacing w:after="0" w:line="240" w:lineRule="auto"/>
        <w:rPr>
          <w:rFonts w:ascii="Century Gothic" w:hAnsi="Century Gothic" w:cs="TT163t00"/>
        </w:rPr>
      </w:pPr>
    </w:p>
    <w:p w:rsidR="00472361" w:rsidRPr="00472361" w:rsidRDefault="00472361" w:rsidP="00472361">
      <w:pPr>
        <w:autoSpaceDE w:val="0"/>
        <w:autoSpaceDN w:val="0"/>
        <w:adjustRightInd w:val="0"/>
        <w:spacing w:after="0" w:line="240" w:lineRule="auto"/>
        <w:ind w:left="720"/>
        <w:rPr>
          <w:rFonts w:ascii="Century Gothic" w:hAnsi="Century Gothic" w:cs="TT163t00"/>
        </w:rPr>
      </w:pPr>
      <w:r w:rsidRPr="00472361">
        <w:rPr>
          <w:rFonts w:ascii="Century Gothic" w:hAnsi="Century Gothic" w:cs="TT163t00"/>
        </w:rPr>
        <w:t xml:space="preserve">Safeguarding Lead &amp; Designated Person – Adam Mellor, </w:t>
      </w:r>
      <w:r w:rsidR="00B229F8">
        <w:rPr>
          <w:rFonts w:ascii="Century Gothic" w:hAnsi="Century Gothic" w:cs="TT163t00"/>
        </w:rPr>
        <w:t>Chief Executive</w:t>
      </w:r>
    </w:p>
    <w:p w:rsidR="00472361" w:rsidRPr="00472361" w:rsidRDefault="00302F1F" w:rsidP="00472361">
      <w:pPr>
        <w:autoSpaceDE w:val="0"/>
        <w:autoSpaceDN w:val="0"/>
        <w:adjustRightInd w:val="0"/>
        <w:spacing w:after="0" w:line="240" w:lineRule="auto"/>
        <w:ind w:left="720"/>
        <w:rPr>
          <w:rFonts w:ascii="Century Gothic" w:hAnsi="Century Gothic" w:cs="TT163t00"/>
        </w:rPr>
      </w:pPr>
      <w:r>
        <w:rPr>
          <w:rFonts w:ascii="Century Gothic" w:hAnsi="Century Gothic" w:cs="TT163t00"/>
        </w:rPr>
        <w:t>Tel: 0151 705 80</w:t>
      </w:r>
      <w:r w:rsidR="00B229F8">
        <w:rPr>
          <w:rFonts w:ascii="Century Gothic" w:hAnsi="Century Gothic" w:cs="TT163t00"/>
        </w:rPr>
        <w:t>19</w:t>
      </w:r>
      <w:r>
        <w:rPr>
          <w:rFonts w:ascii="Century Gothic" w:hAnsi="Century Gothic" w:cs="TT163t00"/>
        </w:rPr>
        <w:tab/>
      </w:r>
      <w:r w:rsidR="004E32F9">
        <w:rPr>
          <w:rFonts w:ascii="Century Gothic" w:hAnsi="Century Gothic" w:cs="TT163t00"/>
        </w:rPr>
        <w:t>Mobile: 07590836787</w:t>
      </w:r>
    </w:p>
    <w:p w:rsidR="00472361" w:rsidRPr="00472361" w:rsidRDefault="00472361" w:rsidP="00472361">
      <w:pPr>
        <w:autoSpaceDE w:val="0"/>
        <w:autoSpaceDN w:val="0"/>
        <w:adjustRightInd w:val="0"/>
        <w:spacing w:after="0" w:line="240" w:lineRule="auto"/>
        <w:ind w:left="720"/>
        <w:rPr>
          <w:rFonts w:ascii="Century Gothic" w:hAnsi="Century Gothic" w:cs="TT163t00"/>
        </w:rPr>
      </w:pPr>
      <w:r w:rsidRPr="00472361">
        <w:rPr>
          <w:rFonts w:ascii="Century Gothic" w:hAnsi="Century Gothic" w:cs="TT163t00"/>
        </w:rPr>
        <w:t>Email:</w:t>
      </w:r>
      <w:r w:rsidRPr="00472361">
        <w:rPr>
          <w:rFonts w:ascii="Century Gothic" w:hAnsi="Century Gothic" w:cs="TT163t00"/>
          <w:color w:val="028086"/>
        </w:rPr>
        <w:t xml:space="preserve">  </w:t>
      </w:r>
      <w:hyperlink r:id="rId9" w:history="1">
        <w:r w:rsidR="006F3169" w:rsidRPr="004938EC">
          <w:rPr>
            <w:rStyle w:val="Hyperlink"/>
            <w:rFonts w:ascii="Century Gothic" w:hAnsi="Century Gothic" w:cs="TT163t00"/>
          </w:rPr>
          <w:t>adam.mellor@thehiveyouthzone.org</w:t>
        </w:r>
      </w:hyperlink>
      <w:r w:rsidR="006F3169">
        <w:rPr>
          <w:rFonts w:ascii="Century Gothic" w:hAnsi="Century Gothic" w:cs="TT163t00"/>
          <w:color w:val="028086"/>
        </w:rPr>
        <w:t xml:space="preserve"> </w:t>
      </w:r>
    </w:p>
    <w:p w:rsidR="00472361" w:rsidRPr="00472361" w:rsidRDefault="00472361" w:rsidP="00472361">
      <w:pPr>
        <w:autoSpaceDE w:val="0"/>
        <w:autoSpaceDN w:val="0"/>
        <w:adjustRightInd w:val="0"/>
        <w:spacing w:after="0" w:line="240" w:lineRule="auto"/>
        <w:ind w:left="720"/>
        <w:rPr>
          <w:rFonts w:ascii="Century Gothic" w:hAnsi="Century Gothic" w:cs="TT163t00"/>
        </w:rPr>
      </w:pPr>
    </w:p>
    <w:p w:rsidR="00472361" w:rsidRPr="000E4435" w:rsidRDefault="000E4435" w:rsidP="00472361">
      <w:pPr>
        <w:autoSpaceDE w:val="0"/>
        <w:autoSpaceDN w:val="0"/>
        <w:adjustRightInd w:val="0"/>
        <w:spacing w:after="0" w:line="240" w:lineRule="auto"/>
        <w:ind w:left="720"/>
        <w:rPr>
          <w:rFonts w:ascii="Century Gothic" w:hAnsi="Century Gothic" w:cs="TT163t00"/>
        </w:rPr>
      </w:pPr>
      <w:r w:rsidRPr="000E4435">
        <w:rPr>
          <w:rFonts w:ascii="Century Gothic" w:hAnsi="Century Gothic" w:cs="TT163t00"/>
        </w:rPr>
        <w:t xml:space="preserve">Deputy Safeguarding Lead – </w:t>
      </w:r>
      <w:r w:rsidR="00B229F8">
        <w:rPr>
          <w:rFonts w:ascii="Century Gothic" w:hAnsi="Century Gothic" w:cs="TT163t00"/>
        </w:rPr>
        <w:t>Gill Pleavin</w:t>
      </w:r>
      <w:r>
        <w:rPr>
          <w:rFonts w:ascii="Century Gothic" w:hAnsi="Century Gothic" w:cs="TT163t00"/>
        </w:rPr>
        <w:t xml:space="preserve">, </w:t>
      </w:r>
      <w:r w:rsidR="00B229F8">
        <w:rPr>
          <w:rFonts w:ascii="Century Gothic" w:hAnsi="Century Gothic" w:cs="TT163t00"/>
        </w:rPr>
        <w:t>Head of Youth Work</w:t>
      </w:r>
    </w:p>
    <w:p w:rsidR="00B229F8" w:rsidRDefault="00302F1F" w:rsidP="00472361">
      <w:pPr>
        <w:autoSpaceDE w:val="0"/>
        <w:autoSpaceDN w:val="0"/>
        <w:adjustRightInd w:val="0"/>
        <w:spacing w:after="0" w:line="240" w:lineRule="auto"/>
        <w:ind w:left="720"/>
        <w:rPr>
          <w:rFonts w:ascii="Century Gothic" w:hAnsi="Century Gothic" w:cs="TT163t00"/>
        </w:rPr>
      </w:pPr>
      <w:r>
        <w:rPr>
          <w:rFonts w:ascii="Century Gothic" w:hAnsi="Century Gothic" w:cs="TT163t00"/>
        </w:rPr>
        <w:t>Tel: 0151 705 80</w:t>
      </w:r>
      <w:r w:rsidR="00B229F8">
        <w:rPr>
          <w:rFonts w:ascii="Century Gothic" w:hAnsi="Century Gothic" w:cs="TT163t00"/>
        </w:rPr>
        <w:t>25</w:t>
      </w:r>
      <w:r w:rsidR="00472361" w:rsidRPr="000E4435">
        <w:rPr>
          <w:rFonts w:ascii="Century Gothic" w:hAnsi="Century Gothic" w:cs="TT163t00"/>
        </w:rPr>
        <w:tab/>
      </w:r>
      <w:r w:rsidR="00472361" w:rsidRPr="000E4435">
        <w:rPr>
          <w:rFonts w:ascii="Century Gothic" w:hAnsi="Century Gothic" w:cs="TT163t00"/>
        </w:rPr>
        <w:tab/>
      </w:r>
      <w:r w:rsidR="00472361" w:rsidRPr="000E4435">
        <w:rPr>
          <w:rFonts w:ascii="Century Gothic" w:hAnsi="Century Gothic" w:cs="TT163t00"/>
        </w:rPr>
        <w:tab/>
      </w:r>
    </w:p>
    <w:p w:rsidR="00472361" w:rsidRPr="000E4435" w:rsidRDefault="00472361" w:rsidP="00472361">
      <w:pPr>
        <w:autoSpaceDE w:val="0"/>
        <w:autoSpaceDN w:val="0"/>
        <w:adjustRightInd w:val="0"/>
        <w:spacing w:after="0" w:line="240" w:lineRule="auto"/>
        <w:ind w:left="720"/>
        <w:rPr>
          <w:rFonts w:ascii="Century Gothic" w:hAnsi="Century Gothic" w:cs="TT163t00"/>
          <w:color w:val="028086"/>
        </w:rPr>
      </w:pPr>
      <w:r w:rsidRPr="000E4435">
        <w:rPr>
          <w:rFonts w:ascii="Century Gothic" w:eastAsia="TT163t00" w:hAnsi="Century Gothic" w:cs="TT163t00"/>
        </w:rPr>
        <w:t>Email:</w:t>
      </w:r>
      <w:r w:rsidRPr="000E4435">
        <w:rPr>
          <w:rFonts w:ascii="Century Gothic" w:eastAsia="TT163t00" w:hAnsi="Century Gothic" w:cs="TT163t00"/>
          <w:color w:val="028086"/>
        </w:rPr>
        <w:t xml:space="preserve">  </w:t>
      </w:r>
      <w:hyperlink r:id="rId10" w:history="1">
        <w:r w:rsidR="00B229F8" w:rsidRPr="000B44D9">
          <w:rPr>
            <w:rStyle w:val="Hyperlink"/>
            <w:rFonts w:ascii="Century Gothic" w:eastAsia="TT163t00" w:hAnsi="Century Gothic" w:cs="TT163t00"/>
          </w:rPr>
          <w:t>gill.pleavin@thehiveyouthzone.org</w:t>
        </w:r>
      </w:hyperlink>
      <w:r w:rsidR="006F3169">
        <w:rPr>
          <w:rFonts w:ascii="Century Gothic" w:eastAsia="TT163t00" w:hAnsi="Century Gothic" w:cs="TT163t00"/>
          <w:color w:val="028086"/>
        </w:rPr>
        <w:t xml:space="preserve"> </w:t>
      </w:r>
    </w:p>
    <w:p w:rsidR="00472361" w:rsidRPr="000E4435" w:rsidRDefault="00472361" w:rsidP="00472361">
      <w:pPr>
        <w:spacing w:after="0" w:line="240" w:lineRule="auto"/>
        <w:ind w:left="720"/>
        <w:rPr>
          <w:rFonts w:ascii="Century Gothic" w:eastAsia="TT163t00" w:hAnsi="Century Gothic" w:cs="TT163t00"/>
        </w:rPr>
      </w:pPr>
    </w:p>
    <w:p w:rsidR="00472361" w:rsidRPr="000E4435" w:rsidRDefault="00A32998" w:rsidP="00472361">
      <w:pPr>
        <w:autoSpaceDE w:val="0"/>
        <w:autoSpaceDN w:val="0"/>
        <w:adjustRightInd w:val="0"/>
        <w:spacing w:after="0" w:line="240" w:lineRule="auto"/>
        <w:ind w:left="720"/>
        <w:rPr>
          <w:rFonts w:ascii="Century Gothic" w:hAnsi="Century Gothic" w:cs="TT163t00"/>
        </w:rPr>
      </w:pPr>
      <w:r>
        <w:rPr>
          <w:rFonts w:ascii="Century Gothic" w:hAnsi="Century Gothic" w:cs="TT163t00"/>
        </w:rPr>
        <w:t xml:space="preserve">Deputy Safeguarding Lead – </w:t>
      </w:r>
      <w:r w:rsidR="000E4435" w:rsidRPr="000E4435">
        <w:rPr>
          <w:rFonts w:ascii="Century Gothic" w:hAnsi="Century Gothic" w:cs="TT163t00"/>
        </w:rPr>
        <w:t>T</w:t>
      </w:r>
      <w:r w:rsidR="004E32F9">
        <w:rPr>
          <w:rFonts w:ascii="Century Gothic" w:hAnsi="Century Gothic" w:cs="TT163t00"/>
        </w:rPr>
        <w:t>reena Gilson, Junio</w:t>
      </w:r>
      <w:r w:rsidR="000E4435">
        <w:rPr>
          <w:rFonts w:ascii="Century Gothic" w:hAnsi="Century Gothic" w:cs="TT163t00"/>
        </w:rPr>
        <w:t>r Club Lead</w:t>
      </w:r>
    </w:p>
    <w:p w:rsidR="00472361" w:rsidRPr="000E4435" w:rsidRDefault="00302F1F" w:rsidP="00472361">
      <w:pPr>
        <w:autoSpaceDE w:val="0"/>
        <w:autoSpaceDN w:val="0"/>
        <w:adjustRightInd w:val="0"/>
        <w:spacing w:after="0" w:line="240" w:lineRule="auto"/>
        <w:ind w:left="720"/>
        <w:rPr>
          <w:rFonts w:ascii="Century Gothic" w:hAnsi="Century Gothic" w:cs="TT163t00"/>
        </w:rPr>
      </w:pPr>
      <w:r>
        <w:rPr>
          <w:rFonts w:ascii="Century Gothic" w:hAnsi="Century Gothic" w:cs="TT163t00"/>
        </w:rPr>
        <w:t>Tel: 0151 705 80</w:t>
      </w:r>
      <w:r w:rsidR="00B229F8">
        <w:rPr>
          <w:rFonts w:ascii="Century Gothic" w:hAnsi="Century Gothic" w:cs="TT163t00"/>
        </w:rPr>
        <w:t>2</w:t>
      </w:r>
      <w:r>
        <w:rPr>
          <w:rFonts w:ascii="Century Gothic" w:hAnsi="Century Gothic" w:cs="TT163t00"/>
        </w:rPr>
        <w:t>0</w:t>
      </w:r>
      <w:r w:rsidR="00472361" w:rsidRPr="000E4435">
        <w:rPr>
          <w:rFonts w:ascii="Century Gothic" w:hAnsi="Century Gothic" w:cs="TT163t00"/>
        </w:rPr>
        <w:tab/>
      </w:r>
      <w:r w:rsidR="00472361" w:rsidRPr="000E4435">
        <w:rPr>
          <w:rFonts w:ascii="Century Gothic" w:hAnsi="Century Gothic" w:cs="TT163t00"/>
        </w:rPr>
        <w:tab/>
      </w:r>
    </w:p>
    <w:p w:rsidR="00472361" w:rsidRDefault="00472361" w:rsidP="00472361">
      <w:pPr>
        <w:autoSpaceDE w:val="0"/>
        <w:autoSpaceDN w:val="0"/>
        <w:adjustRightInd w:val="0"/>
        <w:spacing w:after="0" w:line="240" w:lineRule="auto"/>
        <w:ind w:left="720"/>
        <w:rPr>
          <w:rFonts w:ascii="Century Gothic" w:hAnsi="Century Gothic" w:cs="TT163t00"/>
          <w:color w:val="028086"/>
        </w:rPr>
      </w:pPr>
      <w:r w:rsidRPr="000E4435">
        <w:rPr>
          <w:rFonts w:ascii="Century Gothic" w:hAnsi="Century Gothic" w:cs="TT163t00"/>
        </w:rPr>
        <w:t>Email:</w:t>
      </w:r>
      <w:r w:rsidRPr="000E4435">
        <w:rPr>
          <w:rFonts w:ascii="Century Gothic" w:hAnsi="Century Gothic" w:cs="TT163t00"/>
          <w:color w:val="028086"/>
        </w:rPr>
        <w:t xml:space="preserve"> </w:t>
      </w:r>
      <w:hyperlink r:id="rId11" w:history="1">
        <w:r w:rsidR="00E2785D" w:rsidRPr="00A56B42">
          <w:rPr>
            <w:rStyle w:val="Hyperlink"/>
            <w:rFonts w:ascii="Century Gothic" w:hAnsi="Century Gothic" w:cs="TT163t00"/>
          </w:rPr>
          <w:t>Treena.gilson@thehiveyouthzone.org</w:t>
        </w:r>
      </w:hyperlink>
    </w:p>
    <w:p w:rsidR="00472361" w:rsidRPr="00472361" w:rsidRDefault="00472361" w:rsidP="00472361">
      <w:pPr>
        <w:autoSpaceDE w:val="0"/>
        <w:autoSpaceDN w:val="0"/>
        <w:adjustRightInd w:val="0"/>
        <w:spacing w:after="0" w:line="240" w:lineRule="auto"/>
        <w:rPr>
          <w:rFonts w:ascii="Century Gothic" w:hAnsi="Century Gothic" w:cs="TT163t00"/>
        </w:rPr>
      </w:pPr>
    </w:p>
    <w:p w:rsidR="00472361" w:rsidRPr="00472361" w:rsidRDefault="00472361" w:rsidP="00472361">
      <w:pPr>
        <w:autoSpaceDE w:val="0"/>
        <w:autoSpaceDN w:val="0"/>
        <w:adjustRightInd w:val="0"/>
        <w:spacing w:after="0" w:line="240" w:lineRule="auto"/>
        <w:rPr>
          <w:rFonts w:ascii="Century Gothic" w:hAnsi="Century Gothic" w:cs="TT163t00"/>
          <w:color w:val="000000"/>
        </w:rPr>
      </w:pPr>
      <w:r w:rsidRPr="00472361">
        <w:rPr>
          <w:rFonts w:ascii="Century Gothic" w:hAnsi="Century Gothic" w:cs="TT163t00"/>
          <w:color w:val="000000"/>
        </w:rPr>
        <w:t>The designated person(s) are key to ensuring that proper procedures and policies are in place, and are followed with regard to child safeguarding issues and is the primary person to whom members of staff and volunteers report concerns, through the Line Management systems of the youth zone.</w:t>
      </w:r>
    </w:p>
    <w:p w:rsidR="00472361" w:rsidRPr="00472361" w:rsidRDefault="00472361" w:rsidP="00472361">
      <w:pPr>
        <w:autoSpaceDE w:val="0"/>
        <w:autoSpaceDN w:val="0"/>
        <w:adjustRightInd w:val="0"/>
        <w:spacing w:after="0" w:line="240" w:lineRule="auto"/>
        <w:rPr>
          <w:rFonts w:ascii="Century Gothic" w:hAnsi="Century Gothic" w:cs="TT163t00"/>
          <w:color w:val="000000"/>
        </w:rPr>
      </w:pPr>
    </w:p>
    <w:p w:rsidR="00472361" w:rsidRPr="00472361" w:rsidRDefault="00472361" w:rsidP="00472361">
      <w:pPr>
        <w:autoSpaceDE w:val="0"/>
        <w:autoSpaceDN w:val="0"/>
        <w:adjustRightInd w:val="0"/>
        <w:spacing w:after="0" w:line="240" w:lineRule="auto"/>
        <w:rPr>
          <w:rFonts w:ascii="Century Gothic" w:hAnsi="Century Gothic" w:cs="TT163t00"/>
        </w:rPr>
      </w:pPr>
      <w:r w:rsidRPr="00472361">
        <w:rPr>
          <w:rFonts w:ascii="Century Gothic" w:hAnsi="Century Gothic" w:cs="TT163t00"/>
        </w:rPr>
        <w:t>In line with '</w:t>
      </w:r>
      <w:r w:rsidRPr="00472361">
        <w:rPr>
          <w:rFonts w:ascii="Century Gothic" w:hAnsi="Century Gothic" w:cs="TT163t00"/>
          <w:i/>
        </w:rPr>
        <w:t>Working Together to Safeguard Children</w:t>
      </w:r>
      <w:r w:rsidRPr="00472361">
        <w:rPr>
          <w:rFonts w:ascii="Century Gothic" w:hAnsi="Century Gothic" w:cs="TT163t00"/>
        </w:rPr>
        <w:t>', the Designated Person(s) are required by law to have undertaken the recognised course ‘Lead Designated Person for safeguarding Children’ and that this is kept up to date with appropr</w:t>
      </w:r>
      <w:r w:rsidR="004E4ED5">
        <w:rPr>
          <w:rFonts w:ascii="Century Gothic" w:hAnsi="Century Gothic" w:cs="TT163t00"/>
        </w:rPr>
        <w:t>iate refreshers every two years, all designated leads and deputies have completed the appropriate training provided by Wirral Safeguarding Children Board.</w:t>
      </w:r>
    </w:p>
    <w:p w:rsidR="00472361" w:rsidRPr="00472361" w:rsidRDefault="00472361" w:rsidP="00472361">
      <w:pPr>
        <w:autoSpaceDE w:val="0"/>
        <w:autoSpaceDN w:val="0"/>
        <w:adjustRightInd w:val="0"/>
        <w:spacing w:after="0" w:line="240" w:lineRule="auto"/>
        <w:rPr>
          <w:rFonts w:ascii="Century Gothic" w:hAnsi="Century Gothic" w:cs="TT163t00"/>
        </w:rPr>
      </w:pPr>
    </w:p>
    <w:p w:rsidR="00472361" w:rsidRPr="00472361" w:rsidRDefault="00472361" w:rsidP="00472361">
      <w:pPr>
        <w:autoSpaceDE w:val="0"/>
        <w:autoSpaceDN w:val="0"/>
        <w:adjustRightInd w:val="0"/>
        <w:spacing w:after="0" w:line="240" w:lineRule="auto"/>
        <w:rPr>
          <w:rFonts w:ascii="Century Gothic" w:hAnsi="Century Gothic" w:cs="TT163t00"/>
        </w:rPr>
      </w:pPr>
      <w:r w:rsidRPr="00472361">
        <w:rPr>
          <w:rFonts w:ascii="Century Gothic" w:hAnsi="Century Gothic" w:cs="TT163t00"/>
        </w:rPr>
        <w:t xml:space="preserve">If the </w:t>
      </w:r>
      <w:r w:rsidRPr="00472361">
        <w:rPr>
          <w:rFonts w:ascii="Century Gothic" w:hAnsi="Century Gothic" w:cs="TT163t00"/>
          <w:color w:val="000000"/>
        </w:rPr>
        <w:t>designated lead is</w:t>
      </w:r>
      <w:r w:rsidRPr="00472361">
        <w:rPr>
          <w:rFonts w:ascii="Century Gothic" w:hAnsi="Century Gothic" w:cs="TT163t00"/>
        </w:rPr>
        <w:t xml:space="preserve"> not present for any reason, responsibility will be the other names deputies listed above, depending on availability.</w:t>
      </w:r>
    </w:p>
    <w:p w:rsidR="00472361" w:rsidRPr="00472361" w:rsidRDefault="00472361" w:rsidP="00472361">
      <w:pPr>
        <w:autoSpaceDE w:val="0"/>
        <w:autoSpaceDN w:val="0"/>
        <w:adjustRightInd w:val="0"/>
        <w:spacing w:after="0" w:line="240" w:lineRule="auto"/>
        <w:rPr>
          <w:rFonts w:ascii="Century Gothic" w:hAnsi="Century Gothic" w:cs="TT163t00"/>
        </w:rPr>
      </w:pPr>
    </w:p>
    <w:p w:rsidR="00472361" w:rsidRDefault="00472361" w:rsidP="00472361">
      <w:pPr>
        <w:autoSpaceDE w:val="0"/>
        <w:autoSpaceDN w:val="0"/>
        <w:adjustRightInd w:val="0"/>
        <w:spacing w:after="0" w:line="240" w:lineRule="auto"/>
        <w:rPr>
          <w:rFonts w:ascii="Century Gothic" w:hAnsi="Century Gothic" w:cs="TT163t00"/>
        </w:rPr>
      </w:pPr>
      <w:r w:rsidRPr="00472361">
        <w:rPr>
          <w:rFonts w:ascii="Century Gothic" w:hAnsi="Century Gothic" w:cs="TT163t00"/>
        </w:rPr>
        <w:t>Responsibilities of the designated person:</w:t>
      </w:r>
    </w:p>
    <w:p w:rsidR="009C117F" w:rsidRPr="00472361" w:rsidRDefault="009C117F" w:rsidP="00472361">
      <w:pPr>
        <w:autoSpaceDE w:val="0"/>
        <w:autoSpaceDN w:val="0"/>
        <w:adjustRightInd w:val="0"/>
        <w:spacing w:after="0" w:line="240" w:lineRule="auto"/>
        <w:rPr>
          <w:rFonts w:ascii="Century Gothic" w:hAnsi="Century Gothic" w:cs="TT163t00"/>
        </w:rPr>
      </w:pPr>
    </w:p>
    <w:p w:rsidR="00472361" w:rsidRPr="00472361" w:rsidRDefault="00472361" w:rsidP="000B6F22">
      <w:pPr>
        <w:pStyle w:val="ListParagraph"/>
        <w:numPr>
          <w:ilvl w:val="0"/>
          <w:numId w:val="5"/>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Managing Referrals – In which case they should respond to all suspected concerns of abuse and contact;</w:t>
      </w:r>
    </w:p>
    <w:p w:rsidR="00472361" w:rsidRP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Local Authority Designated Officer (details are listed in this document) -  If there are child protection concerns surrounding staff members or volunteers</w:t>
      </w:r>
    </w:p>
    <w:p w:rsidR="00472361" w:rsidRP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Local authority children’s social care – If there are concerns relating to a child</w:t>
      </w:r>
    </w:p>
    <w:p w:rsidR="00472361" w:rsidRP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Disclosure and Barring Service (DBS) - Where a person has been dismissed due to risk/harm to a child</w:t>
      </w:r>
    </w:p>
    <w:p w:rsidR="00472361" w:rsidRP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lastRenderedPageBreak/>
        <w:t>Police - Where a crime may have been committed</w:t>
      </w:r>
    </w:p>
    <w:p w:rsid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The CEO and designated trustees - To inform of issues relating to section 47 of the Children Act 1989</w:t>
      </w:r>
      <w:r w:rsidRPr="00472361">
        <w:rPr>
          <w:rStyle w:val="FootnoteReference"/>
          <w:rFonts w:ascii="Century Gothic" w:hAnsi="Century Gothic" w:cs="TT163t00"/>
        </w:rPr>
        <w:footnoteReference w:id="4"/>
      </w:r>
    </w:p>
    <w:p w:rsidR="000E4435" w:rsidRPr="00472361" w:rsidRDefault="000E4435" w:rsidP="000E4435">
      <w:pPr>
        <w:pStyle w:val="ListParagraph"/>
        <w:autoSpaceDE w:val="0"/>
        <w:autoSpaceDN w:val="0"/>
        <w:adjustRightInd w:val="0"/>
        <w:spacing w:after="0" w:line="240" w:lineRule="auto"/>
        <w:ind w:left="1080"/>
        <w:contextualSpacing w:val="0"/>
        <w:rPr>
          <w:rFonts w:ascii="Century Gothic" w:hAnsi="Century Gothic" w:cs="TT163t00"/>
        </w:rPr>
      </w:pPr>
    </w:p>
    <w:p w:rsidR="00472361" w:rsidRPr="00472361" w:rsidRDefault="00472361" w:rsidP="000B6F22">
      <w:pPr>
        <w:pStyle w:val="ListParagraph"/>
        <w:numPr>
          <w:ilvl w:val="0"/>
          <w:numId w:val="5"/>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Training – the designated person should receive appro</w:t>
      </w:r>
      <w:r w:rsidR="00BB232E">
        <w:rPr>
          <w:rFonts w:ascii="Century Gothic" w:hAnsi="Century Gothic" w:cs="TT163t00"/>
        </w:rPr>
        <w:t>priate refresher training every 2</w:t>
      </w:r>
      <w:r w:rsidRPr="00472361">
        <w:rPr>
          <w:rFonts w:ascii="Century Gothic" w:hAnsi="Century Gothic" w:cs="TT163t00"/>
        </w:rPr>
        <w:t xml:space="preserve"> </w:t>
      </w:r>
      <w:r w:rsidR="004E32F9" w:rsidRPr="00472361">
        <w:rPr>
          <w:rFonts w:ascii="Century Gothic" w:hAnsi="Century Gothic" w:cs="TT163t00"/>
        </w:rPr>
        <w:t>years in</w:t>
      </w:r>
      <w:r w:rsidRPr="00472361">
        <w:rPr>
          <w:rFonts w:ascii="Century Gothic" w:hAnsi="Century Gothic" w:cs="TT163t00"/>
        </w:rPr>
        <w:t xml:space="preserve"> order to;</w:t>
      </w:r>
    </w:p>
    <w:p w:rsidR="00472361" w:rsidRP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Understand the assessment process for providing early help and intervention</w:t>
      </w:r>
    </w:p>
    <w:p w:rsidR="00472361" w:rsidRP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Have a working knowledge of how local authorities should conduct themselves when investigating cases of child abuse</w:t>
      </w:r>
    </w:p>
    <w:p w:rsidR="00472361" w:rsidRP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 xml:space="preserve">Have an understanding of how to report and contribute to child protection case conferences and child protection review conferences and to be able to attend and contribute effectively </w:t>
      </w:r>
    </w:p>
    <w:p w:rsidR="00472361" w:rsidRP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Ensure all members of staff and volunteers have an understanding of the organisation’s safeguarding policies and procedures and other relevant policies, particularly new and part time staff, to support vulnerable young people</w:t>
      </w:r>
    </w:p>
    <w:p w:rsidR="00472361" w:rsidRP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To provide appropriate induction and refresher training for all staff</w:t>
      </w:r>
    </w:p>
    <w:p w:rsidR="00472361" w:rsidRP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Keep detailed, accurate and secure records relating to concerns and referrals for young people</w:t>
      </w:r>
    </w:p>
    <w:p w:rsidR="00472361" w:rsidRP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Obtain access to any relevant resources and attend any training that may be beneficial to their role</w:t>
      </w:r>
    </w:p>
    <w:p w:rsid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Encourage a culture of listening to children and young people and adopting a child centred approach ensuring their thoughts and feelings are being taken into account before taking any action</w:t>
      </w:r>
    </w:p>
    <w:p w:rsidR="000E4435" w:rsidRPr="00472361" w:rsidRDefault="000E4435" w:rsidP="000E4435">
      <w:pPr>
        <w:pStyle w:val="ListParagraph"/>
        <w:autoSpaceDE w:val="0"/>
        <w:autoSpaceDN w:val="0"/>
        <w:adjustRightInd w:val="0"/>
        <w:spacing w:after="0" w:line="240" w:lineRule="auto"/>
        <w:ind w:left="1080"/>
        <w:contextualSpacing w:val="0"/>
        <w:rPr>
          <w:rFonts w:ascii="Century Gothic" w:hAnsi="Century Gothic" w:cs="TT163t00"/>
        </w:rPr>
      </w:pPr>
    </w:p>
    <w:p w:rsidR="00472361" w:rsidRPr="00472361" w:rsidRDefault="00472361" w:rsidP="000B6F22">
      <w:pPr>
        <w:pStyle w:val="ListParagraph"/>
        <w:numPr>
          <w:ilvl w:val="0"/>
          <w:numId w:val="5"/>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Raising awareness – The designated person should ensure the Youth Zone’s policies and procedures are known and used appropriately;</w:t>
      </w:r>
    </w:p>
    <w:p w:rsidR="00472361" w:rsidRP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Ensure the organisation’s safeguarding policy is reviewed annually (or as required) and any necessary amendments are made and disseminated to the staff team</w:t>
      </w:r>
    </w:p>
    <w:p w:rsidR="00472361" w:rsidRP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Ensure the Safeguarding Policy is available publicly and parents/carers are made aware that The Hive has a responsibility to report and refer any suspected cases of child abuse and The Hive’s role in this</w:t>
      </w:r>
    </w:p>
    <w:p w:rsidR="00472361" w:rsidRP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Link with the Local Safeguarding Children’s Board (LSCB) to make sure the organisation is receiving relevant updates on policies and implementation</w:t>
      </w:r>
    </w:p>
    <w:p w:rsidR="00472361" w:rsidRPr="00472361" w:rsidRDefault="00472361" w:rsidP="000B6F22">
      <w:pPr>
        <w:pStyle w:val="ListParagraph"/>
        <w:numPr>
          <w:ilvl w:val="0"/>
          <w:numId w:val="6"/>
        </w:numPr>
        <w:autoSpaceDE w:val="0"/>
        <w:autoSpaceDN w:val="0"/>
        <w:adjustRightInd w:val="0"/>
        <w:spacing w:after="0" w:line="240" w:lineRule="auto"/>
        <w:contextualSpacing w:val="0"/>
        <w:rPr>
          <w:rFonts w:ascii="Century Gothic" w:hAnsi="Century Gothic" w:cs="TT163t00"/>
        </w:rPr>
      </w:pPr>
      <w:r w:rsidRPr="00472361">
        <w:rPr>
          <w:rFonts w:ascii="Century Gothic" w:hAnsi="Century Gothic" w:cs="TT163t00"/>
        </w:rPr>
        <w:t>Share any relevant information possessed on a young person with relevant agencies, so long as this does not impact ongoing investigations</w:t>
      </w:r>
    </w:p>
    <w:p w:rsidR="00472361" w:rsidRPr="00472361" w:rsidRDefault="00472361" w:rsidP="00472361">
      <w:pPr>
        <w:pStyle w:val="ListParagraph"/>
        <w:autoSpaceDE w:val="0"/>
        <w:autoSpaceDN w:val="0"/>
        <w:adjustRightInd w:val="0"/>
        <w:ind w:left="1080"/>
        <w:rPr>
          <w:rFonts w:ascii="Century Gothic" w:hAnsi="Century Gothic" w:cs="TT163t00"/>
        </w:rPr>
      </w:pPr>
    </w:p>
    <w:p w:rsidR="000E4435" w:rsidRDefault="00472361" w:rsidP="00472361">
      <w:pPr>
        <w:autoSpaceDE w:val="0"/>
        <w:autoSpaceDN w:val="0"/>
        <w:adjustRightInd w:val="0"/>
        <w:rPr>
          <w:rFonts w:ascii="Century Gothic" w:eastAsia="TT163t00" w:hAnsi="Century Gothic" w:cs="TT163t00"/>
        </w:rPr>
      </w:pPr>
      <w:r w:rsidRPr="00472361">
        <w:rPr>
          <w:rFonts w:ascii="Century Gothic" w:eastAsia="TT163t00" w:hAnsi="Century Gothic" w:cs="TT163t00"/>
        </w:rPr>
        <w:t xml:space="preserve">The board member with responsibility for safeguarding is </w:t>
      </w:r>
      <w:r w:rsidR="00B229F8">
        <w:rPr>
          <w:rFonts w:ascii="Century Gothic" w:eastAsia="TT163t00" w:hAnsi="Century Gothic" w:cs="TT163t00"/>
        </w:rPr>
        <w:t>Kerry Mehta</w:t>
      </w:r>
      <w:r w:rsidR="009C117F">
        <w:rPr>
          <w:rFonts w:ascii="Century Gothic" w:eastAsia="TT163t00" w:hAnsi="Century Gothic" w:cs="TT163t00"/>
        </w:rPr>
        <w:t xml:space="preserve"> </w:t>
      </w:r>
      <w:r w:rsidRPr="00472361">
        <w:rPr>
          <w:rFonts w:ascii="Century Gothic" w:eastAsia="TT163t00" w:hAnsi="Century Gothic" w:cs="TT163t00"/>
        </w:rPr>
        <w:t>and can be contacted via Mark Easdown</w:t>
      </w:r>
      <w:r w:rsidR="000E4435">
        <w:rPr>
          <w:rFonts w:ascii="Century Gothic" w:eastAsia="TT163t00" w:hAnsi="Century Gothic" w:cs="TT163t00"/>
        </w:rPr>
        <w:t>:</w:t>
      </w:r>
    </w:p>
    <w:p w:rsidR="000E4435" w:rsidRDefault="000E4435" w:rsidP="00472361">
      <w:pPr>
        <w:autoSpaceDE w:val="0"/>
        <w:autoSpaceDN w:val="0"/>
        <w:adjustRightInd w:val="0"/>
        <w:rPr>
          <w:rFonts w:ascii="Century Gothic" w:eastAsia="TT163t00" w:hAnsi="Century Gothic" w:cs="TT163t00"/>
        </w:rPr>
      </w:pPr>
      <w:r>
        <w:rPr>
          <w:rFonts w:ascii="Century Gothic" w:eastAsia="TT163t00" w:hAnsi="Century Gothic" w:cs="TT163t00"/>
        </w:rPr>
        <w:t>Email:</w:t>
      </w:r>
      <w:r w:rsidR="00472361" w:rsidRPr="00472361">
        <w:rPr>
          <w:rFonts w:ascii="Century Gothic" w:eastAsia="TT163t00" w:hAnsi="Century Gothic" w:cs="TT163t00"/>
        </w:rPr>
        <w:t xml:space="preserve"> </w:t>
      </w:r>
      <w:hyperlink r:id="rId12">
        <w:r w:rsidR="00472361" w:rsidRPr="00472361">
          <w:rPr>
            <w:rStyle w:val="Hyperlink"/>
            <w:rFonts w:ascii="Century Gothic" w:eastAsia="TT163t00" w:hAnsi="Century Gothic" w:cs="TT163t00"/>
          </w:rPr>
          <w:t>mark.easdown@thehiveyouthzone.org</w:t>
        </w:r>
      </w:hyperlink>
      <w:r w:rsidR="00472361" w:rsidRPr="00472361">
        <w:rPr>
          <w:rFonts w:ascii="Century Gothic" w:eastAsia="TT163t00" w:hAnsi="Century Gothic" w:cs="TT163t00"/>
        </w:rPr>
        <w:t xml:space="preserve"> </w:t>
      </w:r>
    </w:p>
    <w:p w:rsidR="000E4435" w:rsidRDefault="000E4435" w:rsidP="00472361">
      <w:pPr>
        <w:autoSpaceDE w:val="0"/>
        <w:autoSpaceDN w:val="0"/>
        <w:adjustRightInd w:val="0"/>
        <w:rPr>
          <w:rFonts w:ascii="Century Gothic" w:eastAsia="TT163t00" w:hAnsi="Century Gothic" w:cs="TT163t00"/>
        </w:rPr>
      </w:pPr>
      <w:r>
        <w:rPr>
          <w:rFonts w:ascii="Century Gothic" w:eastAsia="TT163t00" w:hAnsi="Century Gothic" w:cs="TT163t00"/>
        </w:rPr>
        <w:t xml:space="preserve">Tel: </w:t>
      </w:r>
      <w:r w:rsidR="00B229F8">
        <w:rPr>
          <w:rFonts w:ascii="Century Gothic" w:eastAsia="TT163t00" w:hAnsi="Century Gothic" w:cs="TT163t00"/>
        </w:rPr>
        <w:t>0151 705 8013</w:t>
      </w:r>
    </w:p>
    <w:p w:rsidR="00472361" w:rsidRDefault="000E4435" w:rsidP="00472361">
      <w:pPr>
        <w:autoSpaceDE w:val="0"/>
        <w:autoSpaceDN w:val="0"/>
        <w:adjustRightInd w:val="0"/>
        <w:rPr>
          <w:rFonts w:ascii="Century Gothic" w:eastAsia="TT163t00" w:hAnsi="Century Gothic" w:cs="TT163t00"/>
        </w:rPr>
      </w:pPr>
      <w:r>
        <w:rPr>
          <w:rFonts w:ascii="Century Gothic" w:eastAsia="TT163t00" w:hAnsi="Century Gothic" w:cs="TT163t00"/>
        </w:rPr>
        <w:t xml:space="preserve">or directly at </w:t>
      </w:r>
      <w:r w:rsidR="00B229F8">
        <w:rPr>
          <w:rFonts w:ascii="Century Gothic" w:eastAsia="TT163t00" w:hAnsi="Century Gothic" w:cs="TT163t00"/>
        </w:rPr>
        <w:t>kerrymehta@wirral.gov.uk</w:t>
      </w:r>
    </w:p>
    <w:p w:rsidR="00B229F8" w:rsidRDefault="00B229F8" w:rsidP="002472E6">
      <w:pPr>
        <w:autoSpaceDE w:val="0"/>
        <w:autoSpaceDN w:val="0"/>
        <w:adjustRightInd w:val="0"/>
        <w:rPr>
          <w:rFonts w:ascii="Century Gothic" w:eastAsia="TT163t00" w:hAnsi="Century Gothic" w:cs="TT163t00"/>
        </w:rPr>
      </w:pPr>
    </w:p>
    <w:p w:rsidR="00F16BC9" w:rsidRDefault="00472361" w:rsidP="002472E6">
      <w:pPr>
        <w:autoSpaceDE w:val="0"/>
        <w:autoSpaceDN w:val="0"/>
        <w:adjustRightInd w:val="0"/>
        <w:rPr>
          <w:rFonts w:ascii="Century Gothic" w:hAnsi="Century Gothic" w:cs="TT163t00"/>
        </w:rPr>
      </w:pPr>
      <w:r w:rsidRPr="00472361">
        <w:rPr>
          <w:rFonts w:ascii="Century Gothic" w:hAnsi="Century Gothic" w:cs="TT163t00"/>
        </w:rPr>
        <w:lastRenderedPageBreak/>
        <w:t>Any allegation or concern involving the designated lead and/or named board member must</w:t>
      </w:r>
      <w:r w:rsidR="004E32F9">
        <w:rPr>
          <w:rFonts w:ascii="Century Gothic" w:hAnsi="Century Gothic" w:cs="TT163t00"/>
        </w:rPr>
        <w:t xml:space="preserve"> be</w:t>
      </w:r>
      <w:r w:rsidRPr="00472361">
        <w:rPr>
          <w:rFonts w:ascii="Century Gothic" w:hAnsi="Century Gothic" w:cs="TT163t00"/>
        </w:rPr>
        <w:t xml:space="preserve"> referred to Local Authority Designated Officer for wh</w:t>
      </w:r>
      <w:r w:rsidR="009C117F">
        <w:rPr>
          <w:rFonts w:ascii="Century Gothic" w:hAnsi="Century Gothic" w:cs="TT163t00"/>
        </w:rPr>
        <w:t xml:space="preserve">ich details can be found in </w:t>
      </w:r>
      <w:r w:rsidRPr="00472361">
        <w:rPr>
          <w:rFonts w:ascii="Century Gothic" w:hAnsi="Century Gothic" w:cs="TT163t00"/>
        </w:rPr>
        <w:t xml:space="preserve">section </w:t>
      </w:r>
      <w:r w:rsidR="009C117F" w:rsidRPr="00775672">
        <w:rPr>
          <w:rFonts w:ascii="Century Gothic" w:hAnsi="Century Gothic" w:cs="TT163t00"/>
          <w:b/>
        </w:rPr>
        <w:t>5.4</w:t>
      </w:r>
      <w:r w:rsidR="009C117F" w:rsidRPr="009C117F">
        <w:rPr>
          <w:rFonts w:ascii="Century Gothic" w:hAnsi="Century Gothic" w:cs="TT163t00"/>
          <w:b/>
        </w:rPr>
        <w:t xml:space="preserve"> “What to do if an allegation of abuse is made involving a staff member or volunteer”</w:t>
      </w:r>
      <w:r w:rsidR="009C117F">
        <w:rPr>
          <w:rFonts w:ascii="Century Gothic" w:hAnsi="Century Gothic" w:cs="TT163t00"/>
        </w:rPr>
        <w:t xml:space="preserve"> </w:t>
      </w:r>
      <w:r w:rsidRPr="00472361">
        <w:rPr>
          <w:rFonts w:ascii="Century Gothic" w:hAnsi="Century Gothic" w:cs="TT163t00"/>
        </w:rPr>
        <w:t>of this document, “Managing allegations of abuse against staff and volunteers</w:t>
      </w:r>
      <w:r w:rsidR="000E4435">
        <w:rPr>
          <w:rFonts w:ascii="Century Gothic" w:hAnsi="Century Gothic" w:cs="TT163t00"/>
        </w:rPr>
        <w:t>.</w:t>
      </w:r>
    </w:p>
    <w:p w:rsidR="000E4435" w:rsidRPr="00631760" w:rsidRDefault="000E4435" w:rsidP="002472E6">
      <w:pPr>
        <w:autoSpaceDE w:val="0"/>
        <w:autoSpaceDN w:val="0"/>
        <w:adjustRightInd w:val="0"/>
        <w:rPr>
          <w:rFonts w:ascii="Century Gothic" w:hAnsi="Century Gothic" w:cs="TT163t00"/>
          <w:b/>
          <w:sz w:val="24"/>
        </w:rPr>
      </w:pPr>
      <w:r w:rsidRPr="00631760">
        <w:rPr>
          <w:rFonts w:ascii="Century Gothic" w:hAnsi="Century Gothic" w:cs="TT163t00"/>
          <w:b/>
          <w:sz w:val="24"/>
        </w:rPr>
        <w:t>2.0 Recognising Abuse</w:t>
      </w:r>
    </w:p>
    <w:p w:rsidR="000E4435" w:rsidRPr="000E4435" w:rsidRDefault="00631760" w:rsidP="002472E6">
      <w:pPr>
        <w:autoSpaceDE w:val="0"/>
        <w:autoSpaceDN w:val="0"/>
        <w:adjustRightInd w:val="0"/>
        <w:rPr>
          <w:rFonts w:ascii="Century Gothic" w:hAnsi="Century Gothic" w:cs="TT163t00"/>
        </w:rPr>
      </w:pPr>
      <w:r>
        <w:rPr>
          <w:rFonts w:ascii="Century Gothic" w:hAnsi="Century Gothic" w:cs="TT163t00"/>
        </w:rPr>
        <w:t>In</w:t>
      </w:r>
      <w:r w:rsidR="000E4435">
        <w:rPr>
          <w:rFonts w:ascii="Century Gothic" w:hAnsi="Century Gothic" w:cs="TT163t00"/>
        </w:rPr>
        <w:t xml:space="preserve"> relation to child protection there are 4 kinds of abuse defined in “Working </w:t>
      </w:r>
      <w:r w:rsidR="004E32F9">
        <w:rPr>
          <w:rFonts w:ascii="Century Gothic" w:hAnsi="Century Gothic" w:cs="TT163t00"/>
        </w:rPr>
        <w:t>Together</w:t>
      </w:r>
      <w:r w:rsidR="000E4435">
        <w:rPr>
          <w:rFonts w:ascii="Century Gothic" w:hAnsi="Century Gothic" w:cs="TT163t00"/>
        </w:rPr>
        <w:t>”, they are:</w:t>
      </w:r>
    </w:p>
    <w:p w:rsidR="002472E6" w:rsidRPr="000E4435" w:rsidRDefault="00631760" w:rsidP="002472E6">
      <w:pPr>
        <w:autoSpaceDE w:val="0"/>
        <w:autoSpaceDN w:val="0"/>
        <w:adjustRightInd w:val="0"/>
        <w:rPr>
          <w:rFonts w:ascii="Century Gothic" w:hAnsi="Century Gothic" w:cs="TT163t00"/>
          <w:b/>
        </w:rPr>
      </w:pPr>
      <w:r>
        <w:rPr>
          <w:rFonts w:ascii="Century Gothic" w:hAnsi="Century Gothic" w:cs="TT163t00"/>
          <w:b/>
        </w:rPr>
        <w:t xml:space="preserve">2.1 </w:t>
      </w:r>
      <w:r w:rsidR="002472E6" w:rsidRPr="000E4435">
        <w:rPr>
          <w:rFonts w:ascii="Century Gothic" w:hAnsi="Century Gothic" w:cs="TT163t00"/>
          <w:b/>
        </w:rPr>
        <w:t xml:space="preserve">Physical abuse </w:t>
      </w:r>
    </w:p>
    <w:p w:rsidR="002472E6" w:rsidRPr="002472E6" w:rsidRDefault="002472E6" w:rsidP="002472E6">
      <w:pPr>
        <w:autoSpaceDE w:val="0"/>
        <w:autoSpaceDN w:val="0"/>
        <w:adjustRightInd w:val="0"/>
        <w:rPr>
          <w:rFonts w:ascii="Century Gothic" w:hAnsi="Century Gothic" w:cs="TT163t00"/>
        </w:rPr>
      </w:pPr>
      <w:r w:rsidRPr="002472E6">
        <w:rPr>
          <w:rFonts w:ascii="Century Gothic" w:hAnsi="Century Gothic" w:cs="TT163t00"/>
        </w:rPr>
        <w:t xml:space="preserve">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Indicators of this are;</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Unexplained recurrent injuries or burns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Improbable explanations or refusal to explain injuries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Wearing clothes to cover injuries, even in hot weather</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Absconding</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Fear of medical help or examination</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Self-destructive tendencies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Aggression towards others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Fear of physical contact - shrinking back if touched</w:t>
      </w:r>
    </w:p>
    <w:p w:rsid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Admitting that they are punished, but the punishment is excessive (such as a </w:t>
      </w:r>
    </w:p>
    <w:p w:rsidR="002472E6" w:rsidRPr="002472E6" w:rsidRDefault="002472E6" w:rsidP="002472E6">
      <w:pPr>
        <w:autoSpaceDE w:val="0"/>
        <w:autoSpaceDN w:val="0"/>
        <w:adjustRightInd w:val="0"/>
        <w:spacing w:after="0"/>
        <w:rPr>
          <w:rFonts w:ascii="Century Gothic" w:hAnsi="Century Gothic" w:cs="TT163t00"/>
        </w:rPr>
      </w:pPr>
      <w:r>
        <w:rPr>
          <w:rFonts w:ascii="Century Gothic" w:hAnsi="Century Gothic" w:cs="TT163t00"/>
        </w:rPr>
        <w:tab/>
      </w:r>
      <w:r w:rsidRPr="002472E6">
        <w:rPr>
          <w:rFonts w:ascii="Century Gothic" w:hAnsi="Century Gothic" w:cs="TT163t00"/>
        </w:rPr>
        <w:t>child being beaten every night to 'make him study')</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Fear of suspected abuser being contacted</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Bruises seen on parts of the body not normally harmed through play, such as </w:t>
      </w:r>
      <w:r>
        <w:rPr>
          <w:rFonts w:ascii="Century Gothic" w:hAnsi="Century Gothic" w:cs="TT163t00"/>
        </w:rPr>
        <w:tab/>
      </w:r>
      <w:r w:rsidRPr="002472E6">
        <w:rPr>
          <w:rFonts w:ascii="Century Gothic" w:hAnsi="Century Gothic" w:cs="TT163t00"/>
        </w:rPr>
        <w:t>in or around the mouth</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Bruises that appear as a small ‘grasp’ or finger marks to a child’s arm or legs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Injuries that look like they have been caused by a belt or stick</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Bruises that appear to be of different ages (colour) in the same area</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Injuries that appear the same on both sides of the body, legs head or arms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Injuries that appear as bite marks, especially when the marks appear to be </w:t>
      </w:r>
      <w:r>
        <w:rPr>
          <w:rFonts w:ascii="Century Gothic" w:hAnsi="Century Gothic" w:cs="TT163t00"/>
        </w:rPr>
        <w:tab/>
      </w:r>
      <w:r w:rsidRPr="002472E6">
        <w:rPr>
          <w:rFonts w:ascii="Century Gothic" w:hAnsi="Century Gothic" w:cs="TT163t00"/>
        </w:rPr>
        <w:t xml:space="preserve"> of an adult or an older child (more than 3cm across)</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It is a concern when a child is not taken for treatment if they are suffering pain, swelling or discolouration over a bone or joint. Although it may not always be possible to know whether a child has a fractured bone, it is difficult for a parent / carer to be unaware that the child has been hurt. It can be difficult to distinguish between a burn and scald that has been caused accidentally or non-accidentally. As with fractures, all burns and scalds should receive medical attention.</w:t>
      </w:r>
    </w:p>
    <w:p w:rsidR="002472E6" w:rsidRPr="002472E6" w:rsidRDefault="002472E6" w:rsidP="002472E6">
      <w:pPr>
        <w:autoSpaceDE w:val="0"/>
        <w:autoSpaceDN w:val="0"/>
        <w:adjustRightInd w:val="0"/>
        <w:spacing w:after="0"/>
        <w:rPr>
          <w:rFonts w:ascii="Century Gothic" w:hAnsi="Century Gothic" w:cs="TT163t00"/>
        </w:rPr>
      </w:pPr>
    </w:p>
    <w:p w:rsidR="002472E6" w:rsidRPr="000E4435" w:rsidRDefault="00631760" w:rsidP="002472E6">
      <w:pPr>
        <w:autoSpaceDE w:val="0"/>
        <w:autoSpaceDN w:val="0"/>
        <w:adjustRightInd w:val="0"/>
        <w:spacing w:after="0"/>
        <w:rPr>
          <w:rFonts w:ascii="Century Gothic" w:hAnsi="Century Gothic" w:cs="TT163t00"/>
          <w:b/>
        </w:rPr>
      </w:pPr>
      <w:r>
        <w:rPr>
          <w:rFonts w:ascii="Century Gothic" w:hAnsi="Century Gothic" w:cs="TT163t00"/>
          <w:b/>
        </w:rPr>
        <w:t>2.2</w:t>
      </w:r>
      <w:r w:rsidR="000E4435" w:rsidRPr="000E4435">
        <w:rPr>
          <w:rFonts w:ascii="Century Gothic" w:hAnsi="Century Gothic" w:cs="TT163t00"/>
          <w:b/>
        </w:rPr>
        <w:t xml:space="preserve"> </w:t>
      </w:r>
      <w:r w:rsidR="002472E6" w:rsidRPr="000E4435">
        <w:rPr>
          <w:rFonts w:ascii="Century Gothic" w:hAnsi="Century Gothic" w:cs="TT163t00"/>
          <w:b/>
        </w:rPr>
        <w:t>Emotional abuse</w:t>
      </w:r>
    </w:p>
    <w:p w:rsidR="002472E6" w:rsidRPr="002472E6" w:rsidRDefault="002472E6" w:rsidP="002472E6">
      <w:pPr>
        <w:autoSpaceDE w:val="0"/>
        <w:autoSpaceDN w:val="0"/>
        <w:adjustRightInd w:val="0"/>
        <w:spacing w:after="0"/>
        <w:rPr>
          <w:rFonts w:ascii="Century Gothic" w:hAnsi="Century Gothic" w:cs="TT163t00"/>
        </w:rPr>
      </w:pPr>
    </w:p>
    <w:p w:rsid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w:t>
      </w:r>
      <w:r>
        <w:rPr>
          <w:rFonts w:ascii="Century Gothic" w:hAnsi="Century Gothic" w:cs="TT163t00"/>
        </w:rPr>
        <w:t>though it may occur on its own.</w:t>
      </w:r>
    </w:p>
    <w:p w:rsidR="002472E6" w:rsidRPr="002472E6" w:rsidRDefault="002472E6" w:rsidP="002472E6">
      <w:pPr>
        <w:autoSpaceDE w:val="0"/>
        <w:autoSpaceDN w:val="0"/>
        <w:adjustRightInd w:val="0"/>
        <w:spacing w:after="0"/>
        <w:rPr>
          <w:rFonts w:ascii="Century Gothic" w:hAnsi="Century Gothic" w:cs="TT163t00"/>
        </w:rPr>
      </w:pPr>
    </w:p>
    <w:p w:rsid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Indicators of this are;</w:t>
      </w:r>
    </w:p>
    <w:p w:rsidR="00A32998" w:rsidRPr="002472E6" w:rsidRDefault="00A32998"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Very low self-esteem, often with an inability to accept praise or trust in adults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Excessive clinging and attention seeking behaviour</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Over anxious – being excessively ‘watchful’ (hyper vigilant), constantly </w:t>
      </w:r>
      <w:r>
        <w:rPr>
          <w:rFonts w:ascii="Century Gothic" w:hAnsi="Century Gothic" w:cs="TT163t00"/>
        </w:rPr>
        <w:tab/>
      </w:r>
      <w:r w:rsidRPr="002472E6">
        <w:rPr>
          <w:rFonts w:ascii="Century Gothic" w:hAnsi="Century Gothic" w:cs="TT163t00"/>
        </w:rPr>
        <w:t>checking or being over anxious to please</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Withdrawn / socially isolated</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Physical, mental and emotional development lags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Sudden speech disorders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Continual self-depreciation ('I'm stupid, ugly, worthless, etc.')</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Overreaction to mistakes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Extreme fear of any new situation</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Inappropriate response to pain ('I deserve this')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Neurotic behaviour (rocking, hair twisting, self-mutilation)</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Extremes of passivity or aggression</w:t>
      </w:r>
    </w:p>
    <w:p w:rsidR="002472E6" w:rsidRPr="000E4435" w:rsidRDefault="002472E6" w:rsidP="002472E6">
      <w:pPr>
        <w:autoSpaceDE w:val="0"/>
        <w:autoSpaceDN w:val="0"/>
        <w:adjustRightInd w:val="0"/>
        <w:spacing w:after="0"/>
        <w:rPr>
          <w:rFonts w:ascii="Century Gothic" w:hAnsi="Century Gothic" w:cs="TT163t00"/>
          <w:b/>
        </w:rPr>
      </w:pPr>
    </w:p>
    <w:p w:rsidR="002472E6" w:rsidRPr="000E4435" w:rsidRDefault="00631760" w:rsidP="002472E6">
      <w:pPr>
        <w:autoSpaceDE w:val="0"/>
        <w:autoSpaceDN w:val="0"/>
        <w:adjustRightInd w:val="0"/>
        <w:spacing w:after="0"/>
        <w:rPr>
          <w:rFonts w:ascii="Century Gothic" w:hAnsi="Century Gothic" w:cs="TT163t00"/>
          <w:b/>
        </w:rPr>
      </w:pPr>
      <w:r>
        <w:rPr>
          <w:rFonts w:ascii="Century Gothic" w:hAnsi="Century Gothic" w:cs="TT163t00"/>
          <w:b/>
        </w:rPr>
        <w:t>2.3</w:t>
      </w:r>
      <w:r w:rsidR="000E4435" w:rsidRPr="000E4435">
        <w:rPr>
          <w:rFonts w:ascii="Century Gothic" w:hAnsi="Century Gothic" w:cs="TT163t00"/>
          <w:b/>
        </w:rPr>
        <w:t xml:space="preserve"> </w:t>
      </w:r>
      <w:r w:rsidR="002472E6" w:rsidRPr="000E4435">
        <w:rPr>
          <w:rFonts w:ascii="Century Gothic" w:hAnsi="Century Gothic" w:cs="TT163t00"/>
          <w:b/>
        </w:rPr>
        <w:t>Neglect</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The persistent failure to meet a child’s basic physical and/or psychological needs, likely to result in the serious impairment of the child’s health or development. Neglect may occur during pregnancy as a result of maternal substance abuse or not accessing appropriate antenatal care.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2472E6" w:rsidRPr="002472E6" w:rsidRDefault="002472E6" w:rsidP="002472E6">
      <w:pPr>
        <w:autoSpaceDE w:val="0"/>
        <w:autoSpaceDN w:val="0"/>
        <w:adjustRightInd w:val="0"/>
        <w:spacing w:after="0"/>
        <w:rPr>
          <w:rFonts w:ascii="Century Gothic" w:hAnsi="Century Gothic" w:cs="TT163t00"/>
        </w:rPr>
      </w:pPr>
    </w:p>
    <w:p w:rsid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Indicators of this are;</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Constant hunger and complaints of tiredness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Poor personal hygiene</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Poor state of clothing</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Untreated medical problems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No social relationships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Compulsive scavenging</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Destructive tendencies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Below average weight / height</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Reluctant to go home, particularly at weekends / holiday</w:t>
      </w:r>
    </w:p>
    <w:p w:rsidR="002472E6" w:rsidRPr="002472E6" w:rsidRDefault="002472E6" w:rsidP="002472E6">
      <w:pPr>
        <w:autoSpaceDE w:val="0"/>
        <w:autoSpaceDN w:val="0"/>
        <w:adjustRightInd w:val="0"/>
        <w:spacing w:after="0"/>
        <w:rPr>
          <w:rFonts w:ascii="Century Gothic" w:hAnsi="Century Gothic" w:cs="TT163t00"/>
        </w:rPr>
      </w:pPr>
    </w:p>
    <w:p w:rsidR="002472E6" w:rsidRPr="000E4435" w:rsidRDefault="00631760" w:rsidP="002472E6">
      <w:pPr>
        <w:autoSpaceDE w:val="0"/>
        <w:autoSpaceDN w:val="0"/>
        <w:adjustRightInd w:val="0"/>
        <w:spacing w:after="0"/>
        <w:rPr>
          <w:rFonts w:ascii="Century Gothic" w:hAnsi="Century Gothic" w:cs="TT163t00"/>
          <w:b/>
        </w:rPr>
      </w:pPr>
      <w:r>
        <w:rPr>
          <w:rFonts w:ascii="Century Gothic" w:hAnsi="Century Gothic" w:cs="TT163t00"/>
          <w:b/>
        </w:rPr>
        <w:t>2.4</w:t>
      </w:r>
      <w:r w:rsidR="000E4435" w:rsidRPr="000E4435">
        <w:rPr>
          <w:rFonts w:ascii="Century Gothic" w:hAnsi="Century Gothic" w:cs="TT163t00"/>
          <w:b/>
        </w:rPr>
        <w:t xml:space="preserve"> </w:t>
      </w:r>
      <w:r w:rsidR="002472E6" w:rsidRPr="000E4435">
        <w:rPr>
          <w:rFonts w:ascii="Century Gothic" w:hAnsi="Century Gothic" w:cs="TT163t00"/>
          <w:b/>
        </w:rPr>
        <w:t>Sexual abuse</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2472E6" w:rsidRPr="002472E6" w:rsidRDefault="002472E6" w:rsidP="002472E6">
      <w:pPr>
        <w:autoSpaceDE w:val="0"/>
        <w:autoSpaceDN w:val="0"/>
        <w:adjustRightInd w:val="0"/>
        <w:spacing w:after="0"/>
        <w:rPr>
          <w:rFonts w:ascii="Century Gothic" w:hAnsi="Century Gothic" w:cs="TT163t00"/>
        </w:rPr>
      </w:pPr>
    </w:p>
    <w:p w:rsidR="000E4435"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Indicators of this are;</w:t>
      </w:r>
    </w:p>
    <w:p w:rsidR="00A32998" w:rsidRPr="002472E6" w:rsidRDefault="00A32998"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Being overly affectionate or knowledgeable in a sexual way inappropriate to </w:t>
      </w:r>
      <w:r>
        <w:rPr>
          <w:rFonts w:ascii="Century Gothic" w:hAnsi="Century Gothic" w:cs="TT163t00"/>
        </w:rPr>
        <w:tab/>
      </w:r>
      <w:r w:rsidRPr="002472E6">
        <w:rPr>
          <w:rFonts w:ascii="Century Gothic" w:hAnsi="Century Gothic" w:cs="TT163t00"/>
        </w:rPr>
        <w:t>their age, or acting out precocious sexual behaviour with others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Medical problems such as chronic itching, pain in the genitals, venereal </w:t>
      </w:r>
      <w:r>
        <w:rPr>
          <w:rFonts w:ascii="Century Gothic" w:hAnsi="Century Gothic" w:cs="TT163t00"/>
        </w:rPr>
        <w:tab/>
      </w:r>
      <w:r w:rsidRPr="002472E6">
        <w:rPr>
          <w:rFonts w:ascii="Century Gothic" w:hAnsi="Century Gothic" w:cs="TT163t00"/>
        </w:rPr>
        <w:t>diseases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Other extreme reactions, such as depression, self-harm, suicide attempts, </w:t>
      </w:r>
      <w:r>
        <w:rPr>
          <w:rFonts w:ascii="Century Gothic" w:hAnsi="Century Gothic" w:cs="TT163t00"/>
        </w:rPr>
        <w:tab/>
      </w:r>
      <w:r w:rsidRPr="002472E6">
        <w:rPr>
          <w:rFonts w:ascii="Century Gothic" w:hAnsi="Century Gothic" w:cs="TT163t00"/>
        </w:rPr>
        <w:t>running away, overdoses, anorexia</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Personality changes such as becoming insecure or clinging</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Regressing to younger behaviour patterns such as thumb sucking or bringing </w:t>
      </w:r>
      <w:r>
        <w:rPr>
          <w:rFonts w:ascii="Century Gothic" w:hAnsi="Century Gothic" w:cs="TT163t00"/>
        </w:rPr>
        <w:tab/>
      </w:r>
      <w:r w:rsidRPr="002472E6">
        <w:rPr>
          <w:rFonts w:ascii="Century Gothic" w:hAnsi="Century Gothic" w:cs="TT163t00"/>
        </w:rPr>
        <w:t>out discarded cuddly toys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Sudden loss of appetite or compulsive eating</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Being isolated or withdrawn</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Inability to concentrate</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Lack of trust or fear of someone they know well, such as not wanting to be </w:t>
      </w:r>
      <w:r>
        <w:rPr>
          <w:rFonts w:ascii="Century Gothic" w:hAnsi="Century Gothic" w:cs="TT163t00"/>
        </w:rPr>
        <w:tab/>
      </w:r>
      <w:r w:rsidRPr="002472E6">
        <w:rPr>
          <w:rFonts w:ascii="Century Gothic" w:hAnsi="Century Gothic" w:cs="TT163t00"/>
        </w:rPr>
        <w:t>alone with a specific person</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Starting to wet again, day or night/nightmares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Become worried about clothing being removed</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Suddenly drawing sexually explicit pictures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Trying to be 'ultra-good' or perfect; oversensitive or overreacting to criticism</w:t>
      </w:r>
    </w:p>
    <w:p w:rsid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Reluctant to go home</w:t>
      </w:r>
    </w:p>
    <w:p w:rsidR="000E4435" w:rsidRDefault="000E4435" w:rsidP="002472E6">
      <w:pPr>
        <w:autoSpaceDE w:val="0"/>
        <w:autoSpaceDN w:val="0"/>
        <w:adjustRightInd w:val="0"/>
        <w:spacing w:after="0"/>
        <w:rPr>
          <w:rFonts w:ascii="Century Gothic" w:hAnsi="Century Gothic" w:cs="TT163t00"/>
        </w:rPr>
      </w:pPr>
    </w:p>
    <w:p w:rsidR="000E4435" w:rsidRPr="000E4435" w:rsidRDefault="00631760" w:rsidP="000E4435">
      <w:pPr>
        <w:autoSpaceDE w:val="0"/>
        <w:autoSpaceDN w:val="0"/>
        <w:adjustRightInd w:val="0"/>
        <w:rPr>
          <w:rFonts w:ascii="Century Gothic" w:hAnsi="Century Gothic" w:cs="TT163t00"/>
          <w:b/>
        </w:rPr>
      </w:pPr>
      <w:r>
        <w:rPr>
          <w:rFonts w:ascii="Century Gothic" w:hAnsi="Century Gothic" w:cs="TT163t00"/>
          <w:b/>
        </w:rPr>
        <w:t>2.5</w:t>
      </w:r>
      <w:r w:rsidR="000E4435" w:rsidRPr="000E4435">
        <w:rPr>
          <w:rFonts w:ascii="Century Gothic" w:hAnsi="Century Gothic" w:cs="TT163t00"/>
          <w:b/>
        </w:rPr>
        <w:t xml:space="preserve"> Typical vulnerabilities in children prior to abuse</w:t>
      </w:r>
      <w:r w:rsidR="00A32998">
        <w:rPr>
          <w:rFonts w:ascii="Century Gothic" w:hAnsi="Century Gothic" w:cs="TT163t00"/>
          <w:b/>
        </w:rPr>
        <w:t xml:space="preserve"> and recognising abuse</w:t>
      </w:r>
    </w:p>
    <w:p w:rsidR="000E4435" w:rsidRPr="000E4435" w:rsidRDefault="000E4435" w:rsidP="000E4435">
      <w:pPr>
        <w:autoSpaceDE w:val="0"/>
        <w:autoSpaceDN w:val="0"/>
        <w:adjustRightInd w:val="0"/>
        <w:rPr>
          <w:rFonts w:ascii="Century Gothic" w:hAnsi="Century Gothic" w:cs="TT163t00"/>
        </w:rPr>
      </w:pPr>
      <w:r w:rsidRPr="000E4435">
        <w:rPr>
          <w:rFonts w:ascii="Century Gothic" w:hAnsi="Century Gothic" w:cs="TT163t00"/>
        </w:rPr>
        <w:t xml:space="preserve">There is </w:t>
      </w:r>
      <w:r>
        <w:rPr>
          <w:rFonts w:ascii="Century Gothic" w:hAnsi="Century Gothic" w:cs="TT163t00"/>
        </w:rPr>
        <w:t xml:space="preserve">no definitive list of </w:t>
      </w:r>
      <w:r w:rsidR="00A32998">
        <w:rPr>
          <w:rFonts w:ascii="Century Gothic" w:hAnsi="Century Gothic" w:cs="TT163t00"/>
        </w:rPr>
        <w:t>vulnerabilities</w:t>
      </w:r>
    </w:p>
    <w:p w:rsidR="000E4435" w:rsidRPr="004E32F9" w:rsidRDefault="000E4435" w:rsidP="004E32F9">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Living in a chaotic or dysfunctional household (including parental substance</w:t>
      </w:r>
      <w:r w:rsidR="004E32F9">
        <w:rPr>
          <w:rFonts w:ascii="Century Gothic" w:hAnsi="Century Gothic" w:cs="TT163t00"/>
        </w:rPr>
        <w:t xml:space="preserve"> </w:t>
      </w:r>
      <w:r w:rsidRPr="004E32F9">
        <w:rPr>
          <w:rFonts w:ascii="Century Gothic" w:hAnsi="Century Gothic" w:cs="TT163t00"/>
        </w:rPr>
        <w:t>use, domestic violence, parental mental health issues, parental criminality).</w:t>
      </w:r>
    </w:p>
    <w:p w:rsidR="000E4435" w:rsidRPr="00F16BC9" w:rsidRDefault="000E4435" w:rsidP="000B6F22">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History of abuse (including familial child sexual abuse, risk of forced marriage,</w:t>
      </w:r>
    </w:p>
    <w:p w:rsidR="000E4435" w:rsidRPr="00F16BC9" w:rsidRDefault="000E4435" w:rsidP="000B6F22">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risk of ‘honour’-based violence, physical and emotional abuse and neglect).</w:t>
      </w:r>
    </w:p>
    <w:p w:rsidR="000E4435" w:rsidRPr="00F16BC9" w:rsidRDefault="000E4435" w:rsidP="000B6F22">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Recent bereavement or loss.</w:t>
      </w:r>
    </w:p>
    <w:p w:rsidR="000E4435" w:rsidRPr="00F16BC9" w:rsidRDefault="000E4435" w:rsidP="000B6F22">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Gang association either through relatives, peers or intimate relationships</w:t>
      </w:r>
    </w:p>
    <w:p w:rsidR="000E4435" w:rsidRPr="00F16BC9" w:rsidRDefault="000E4435" w:rsidP="000B6F22">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Attending school with young people who are sexually exploited.</w:t>
      </w:r>
    </w:p>
    <w:p w:rsidR="000E4435" w:rsidRPr="00F16BC9" w:rsidRDefault="000E4435" w:rsidP="000B6F22">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Learning disabilities.</w:t>
      </w:r>
    </w:p>
    <w:p w:rsidR="000E4435" w:rsidRPr="004E32F9" w:rsidRDefault="000E4435" w:rsidP="004E32F9">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Unsure about their sexual orientation or unable to disclose sexual orientation</w:t>
      </w:r>
      <w:r w:rsidR="004E32F9">
        <w:rPr>
          <w:rFonts w:ascii="Century Gothic" w:hAnsi="Century Gothic" w:cs="TT163t00"/>
        </w:rPr>
        <w:t xml:space="preserve"> </w:t>
      </w:r>
      <w:r w:rsidRPr="004E32F9">
        <w:rPr>
          <w:rFonts w:ascii="Century Gothic" w:hAnsi="Century Gothic" w:cs="TT163t00"/>
        </w:rPr>
        <w:t>to their families.</w:t>
      </w:r>
    </w:p>
    <w:p w:rsidR="000E4435" w:rsidRPr="00F16BC9" w:rsidRDefault="000E4435" w:rsidP="000B6F22">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Friends with young people who are sexually exploited.</w:t>
      </w:r>
    </w:p>
    <w:p w:rsidR="000E4435" w:rsidRPr="00F16BC9" w:rsidRDefault="000E4435" w:rsidP="000B6F22">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Homeless.</w:t>
      </w:r>
    </w:p>
    <w:p w:rsidR="000E4435" w:rsidRPr="00F16BC9" w:rsidRDefault="000E4435" w:rsidP="000B6F22">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Lacking friends from the same age group.</w:t>
      </w:r>
    </w:p>
    <w:p w:rsidR="000E4435" w:rsidRPr="00F16BC9" w:rsidRDefault="000E4435" w:rsidP="000B6F22">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Living in a gang neighbourhood.</w:t>
      </w:r>
    </w:p>
    <w:p w:rsidR="000E4435" w:rsidRPr="00F16BC9" w:rsidRDefault="000E4435" w:rsidP="000B6F22">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Living in residential care.</w:t>
      </w:r>
    </w:p>
    <w:p w:rsidR="000E4435" w:rsidRPr="00F16BC9" w:rsidRDefault="000E4435" w:rsidP="000B6F22">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Living in hostel, bed and breakfast accommodation or a foyer.</w:t>
      </w:r>
    </w:p>
    <w:p w:rsidR="000E4435" w:rsidRPr="00F16BC9" w:rsidRDefault="000E4435" w:rsidP="000B6F22">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Low self-esteem or self-confidence.</w:t>
      </w:r>
    </w:p>
    <w:p w:rsidR="000E4435" w:rsidRPr="00F16BC9" w:rsidRDefault="000E4435" w:rsidP="000B6F22">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Young carer</w:t>
      </w:r>
    </w:p>
    <w:p w:rsidR="000E4435" w:rsidRDefault="000E4435" w:rsidP="000B6F22">
      <w:pPr>
        <w:pStyle w:val="ListParagraph"/>
        <w:numPr>
          <w:ilvl w:val="0"/>
          <w:numId w:val="5"/>
        </w:numPr>
        <w:autoSpaceDE w:val="0"/>
        <w:autoSpaceDN w:val="0"/>
        <w:adjustRightInd w:val="0"/>
        <w:spacing w:after="0"/>
        <w:rPr>
          <w:rFonts w:ascii="Century Gothic" w:hAnsi="Century Gothic" w:cs="TT163t00"/>
        </w:rPr>
      </w:pPr>
      <w:r w:rsidRPr="00F16BC9">
        <w:rPr>
          <w:rFonts w:ascii="Century Gothic" w:hAnsi="Century Gothic" w:cs="TT163t00"/>
        </w:rPr>
        <w:t>Isolated, with little or no friendship or peer group</w:t>
      </w:r>
    </w:p>
    <w:p w:rsidR="000E4435" w:rsidRDefault="000E4435" w:rsidP="000E4435">
      <w:pPr>
        <w:autoSpaceDE w:val="0"/>
        <w:autoSpaceDN w:val="0"/>
        <w:adjustRightInd w:val="0"/>
        <w:spacing w:after="0"/>
        <w:rPr>
          <w:rFonts w:ascii="Century Gothic" w:hAnsi="Century Gothic" w:cs="TT163t00"/>
        </w:rPr>
      </w:pPr>
    </w:p>
    <w:p w:rsidR="000E4435" w:rsidRDefault="000E4435" w:rsidP="000E4435">
      <w:pPr>
        <w:autoSpaceDE w:val="0"/>
        <w:autoSpaceDN w:val="0"/>
        <w:adjustRightInd w:val="0"/>
        <w:spacing w:after="0"/>
        <w:rPr>
          <w:rFonts w:ascii="Century Gothic" w:hAnsi="Century Gothic" w:cs="TT163t00"/>
        </w:rPr>
      </w:pPr>
      <w:r>
        <w:rPr>
          <w:rFonts w:ascii="Century Gothic" w:hAnsi="Century Gothic" w:cs="TT163t00"/>
        </w:rPr>
        <w:t>This is not an exhaustive list</w:t>
      </w:r>
    </w:p>
    <w:p w:rsidR="00A32998" w:rsidRDefault="00A32998" w:rsidP="000E4435">
      <w:pPr>
        <w:autoSpaceDE w:val="0"/>
        <w:autoSpaceDN w:val="0"/>
        <w:adjustRightInd w:val="0"/>
        <w:spacing w:after="0"/>
        <w:rPr>
          <w:rFonts w:ascii="Century Gothic" w:hAnsi="Century Gothic" w:cs="TT163t00"/>
        </w:rPr>
      </w:pPr>
    </w:p>
    <w:p w:rsidR="00A32998" w:rsidRDefault="00A32998" w:rsidP="00A32998">
      <w:pPr>
        <w:autoSpaceDE w:val="0"/>
        <w:autoSpaceDN w:val="0"/>
        <w:adjustRightInd w:val="0"/>
        <w:spacing w:after="0"/>
        <w:rPr>
          <w:rFonts w:ascii="Century Gothic" w:hAnsi="Century Gothic" w:cs="TT163t00"/>
        </w:rPr>
      </w:pPr>
      <w:r w:rsidRPr="002472E6">
        <w:rPr>
          <w:rFonts w:ascii="Century Gothic" w:hAnsi="Century Gothic" w:cs="TT163t00"/>
        </w:rPr>
        <w:t>A child may be subjected to a combination of different kinds of abuse. It is also possible that a child may show no outward signs of abuse and hide what is happening from everyone. Many learn to ‘manage’ their problems, making it hard for others to help. We may observe behaviours/physical presentations that cause concern, however, it is important to remember that the causes of these may not be abuse, but due to other issues such as bereavement, homesickness etc. Information related to events of this nature should be logged onto a Cause for Concern form. As a result, staff should be cautious before assuming abuse is the cause. Staff should ensure that they discuss their concerns with the Designated Person for advice.</w:t>
      </w:r>
    </w:p>
    <w:p w:rsidR="002472E6" w:rsidRPr="002472E6" w:rsidRDefault="002472E6" w:rsidP="002472E6">
      <w:pPr>
        <w:autoSpaceDE w:val="0"/>
        <w:autoSpaceDN w:val="0"/>
        <w:adjustRightInd w:val="0"/>
        <w:spacing w:after="0"/>
        <w:rPr>
          <w:rFonts w:ascii="Century Gothic" w:hAnsi="Century Gothic" w:cs="TT163t00"/>
        </w:rPr>
      </w:pPr>
    </w:p>
    <w:p w:rsidR="002472E6" w:rsidRDefault="000E4435" w:rsidP="002472E6">
      <w:pPr>
        <w:autoSpaceDE w:val="0"/>
        <w:autoSpaceDN w:val="0"/>
        <w:adjustRightInd w:val="0"/>
        <w:spacing w:after="0"/>
        <w:rPr>
          <w:rFonts w:ascii="Century Gothic" w:hAnsi="Century Gothic" w:cs="TT163t00"/>
          <w:b/>
        </w:rPr>
      </w:pPr>
      <w:r>
        <w:rPr>
          <w:rFonts w:ascii="Century Gothic" w:hAnsi="Century Gothic" w:cs="TT163t00"/>
          <w:b/>
        </w:rPr>
        <w:t>3.0</w:t>
      </w:r>
      <w:r w:rsidRPr="000E4435">
        <w:rPr>
          <w:rFonts w:ascii="Century Gothic" w:hAnsi="Century Gothic" w:cs="TT163t00"/>
          <w:b/>
        </w:rPr>
        <w:t xml:space="preserve"> </w:t>
      </w:r>
      <w:r w:rsidR="002472E6" w:rsidRPr="000E4435">
        <w:rPr>
          <w:rFonts w:ascii="Century Gothic" w:hAnsi="Century Gothic" w:cs="TT163t00"/>
          <w:b/>
        </w:rPr>
        <w:t>Other types of abuse and safeguarding issues</w:t>
      </w:r>
    </w:p>
    <w:p w:rsidR="000E4435" w:rsidRDefault="000E4435" w:rsidP="002472E6">
      <w:pPr>
        <w:autoSpaceDE w:val="0"/>
        <w:autoSpaceDN w:val="0"/>
        <w:adjustRightInd w:val="0"/>
        <w:spacing w:after="0"/>
        <w:rPr>
          <w:rFonts w:ascii="Century Gothic" w:hAnsi="Century Gothic" w:cs="TT163t00"/>
          <w:b/>
        </w:rPr>
      </w:pPr>
    </w:p>
    <w:p w:rsidR="000E4435" w:rsidRPr="000E4435" w:rsidRDefault="000E4435" w:rsidP="002472E6">
      <w:pPr>
        <w:autoSpaceDE w:val="0"/>
        <w:autoSpaceDN w:val="0"/>
        <w:adjustRightInd w:val="0"/>
        <w:spacing w:after="0"/>
        <w:rPr>
          <w:rFonts w:ascii="Century Gothic" w:hAnsi="Century Gothic" w:cs="TT163t00"/>
        </w:rPr>
      </w:pPr>
      <w:r>
        <w:rPr>
          <w:rFonts w:ascii="Century Gothic" w:hAnsi="Century Gothic" w:cs="TT163t00"/>
        </w:rPr>
        <w:t>In addition to these four types of abuse there are the following commonly recognised types of abuse and safeguarding issues</w:t>
      </w:r>
    </w:p>
    <w:p w:rsidR="002472E6" w:rsidRPr="002472E6" w:rsidRDefault="002472E6" w:rsidP="002472E6">
      <w:pPr>
        <w:autoSpaceDE w:val="0"/>
        <w:autoSpaceDN w:val="0"/>
        <w:adjustRightInd w:val="0"/>
        <w:spacing w:after="0"/>
        <w:rPr>
          <w:rFonts w:ascii="Century Gothic" w:hAnsi="Century Gothic" w:cs="TT163t00"/>
        </w:rPr>
      </w:pPr>
    </w:p>
    <w:p w:rsidR="003E16FE" w:rsidRDefault="003E16FE" w:rsidP="002472E6">
      <w:pPr>
        <w:autoSpaceDE w:val="0"/>
        <w:autoSpaceDN w:val="0"/>
        <w:adjustRightInd w:val="0"/>
        <w:spacing w:after="0"/>
        <w:rPr>
          <w:rFonts w:ascii="Century Gothic" w:hAnsi="Century Gothic" w:cs="TT163t00"/>
          <w:b/>
        </w:rPr>
      </w:pPr>
    </w:p>
    <w:p w:rsidR="003E16FE" w:rsidRDefault="003E16FE" w:rsidP="002472E6">
      <w:pPr>
        <w:autoSpaceDE w:val="0"/>
        <w:autoSpaceDN w:val="0"/>
        <w:adjustRightInd w:val="0"/>
        <w:spacing w:after="0"/>
        <w:rPr>
          <w:rFonts w:ascii="Century Gothic" w:hAnsi="Century Gothic" w:cs="TT163t00"/>
          <w:b/>
        </w:rPr>
      </w:pPr>
    </w:p>
    <w:p w:rsidR="00C865D6" w:rsidRDefault="000E4435" w:rsidP="002472E6">
      <w:pPr>
        <w:autoSpaceDE w:val="0"/>
        <w:autoSpaceDN w:val="0"/>
        <w:adjustRightInd w:val="0"/>
        <w:spacing w:after="0"/>
        <w:rPr>
          <w:rFonts w:ascii="Century Gothic" w:hAnsi="Century Gothic" w:cs="TT163t00"/>
        </w:rPr>
      </w:pPr>
      <w:r>
        <w:rPr>
          <w:rFonts w:ascii="Century Gothic" w:hAnsi="Century Gothic" w:cs="TT163t00"/>
          <w:b/>
        </w:rPr>
        <w:t>3.1</w:t>
      </w:r>
      <w:r w:rsidRPr="000E4435">
        <w:rPr>
          <w:rFonts w:ascii="Century Gothic" w:hAnsi="Century Gothic" w:cs="TT163t00"/>
          <w:b/>
        </w:rPr>
        <w:t xml:space="preserve"> </w:t>
      </w:r>
      <w:r w:rsidR="002472E6" w:rsidRPr="000E4435">
        <w:rPr>
          <w:rFonts w:ascii="Century Gothic" w:hAnsi="Century Gothic" w:cs="TT163t00"/>
          <w:b/>
        </w:rPr>
        <w:t>Child Sexual</w:t>
      </w:r>
      <w:r w:rsidR="002472E6" w:rsidRPr="002472E6">
        <w:rPr>
          <w:rFonts w:ascii="Century Gothic" w:hAnsi="Century Gothic" w:cs="TT163t00"/>
        </w:rPr>
        <w:t xml:space="preserve"> </w:t>
      </w:r>
      <w:r w:rsidR="002472E6" w:rsidRPr="000E4435">
        <w:rPr>
          <w:rFonts w:ascii="Century Gothic" w:hAnsi="Century Gothic" w:cs="TT163t00"/>
          <w:b/>
        </w:rPr>
        <w:t xml:space="preserve">Exploitation </w:t>
      </w:r>
    </w:p>
    <w:p w:rsidR="003E16FE" w:rsidRPr="003E16FE" w:rsidRDefault="003E16FE" w:rsidP="002472E6">
      <w:pPr>
        <w:autoSpaceDE w:val="0"/>
        <w:autoSpaceDN w:val="0"/>
        <w:adjustRightInd w:val="0"/>
        <w:spacing w:after="0"/>
        <w:rPr>
          <w:rFonts w:ascii="Century Gothic" w:hAnsi="Century Gothic" w:cs="TT163t00"/>
        </w:rPr>
      </w:pPr>
    </w:p>
    <w:p w:rsidR="00C865D6" w:rsidRPr="00C865D6" w:rsidRDefault="00C865D6" w:rsidP="00C865D6">
      <w:pPr>
        <w:autoSpaceDE w:val="0"/>
        <w:autoSpaceDN w:val="0"/>
        <w:adjustRightInd w:val="0"/>
        <w:spacing w:after="0"/>
        <w:rPr>
          <w:rFonts w:ascii="Century Gothic" w:hAnsi="Century Gothic"/>
        </w:rPr>
      </w:pPr>
      <w:r w:rsidRPr="00C865D6">
        <w:rPr>
          <w:rFonts w:ascii="Century Gothic" w:hAnsi="Century Gothic"/>
        </w:rPr>
        <w:lastRenderedPageBreak/>
        <w:t xml:space="preserve">On February 16th 2017 the government launched the revised definition of Child Sexual Exploitation along. The revised definition is detailed below: </w:t>
      </w:r>
    </w:p>
    <w:p w:rsidR="00C865D6" w:rsidRPr="00C865D6" w:rsidRDefault="00C865D6" w:rsidP="00C865D6">
      <w:pPr>
        <w:autoSpaceDE w:val="0"/>
        <w:autoSpaceDN w:val="0"/>
        <w:adjustRightInd w:val="0"/>
        <w:spacing w:after="0"/>
        <w:rPr>
          <w:rFonts w:ascii="Century Gothic" w:hAnsi="Century Gothic"/>
        </w:rPr>
      </w:pPr>
    </w:p>
    <w:p w:rsidR="0067116A" w:rsidRDefault="006F3169" w:rsidP="006F3169">
      <w:pPr>
        <w:autoSpaceDE w:val="0"/>
        <w:autoSpaceDN w:val="0"/>
        <w:adjustRightInd w:val="0"/>
        <w:spacing w:after="0"/>
        <w:jc w:val="center"/>
        <w:rPr>
          <w:rFonts w:ascii="Century Gothic" w:hAnsi="Century Gothic"/>
        </w:rPr>
      </w:pPr>
      <w:r>
        <w:rPr>
          <w:rFonts w:ascii="Century Gothic" w:hAnsi="Century Gothic"/>
        </w:rPr>
        <w:t>“</w:t>
      </w:r>
      <w:r w:rsidR="00C865D6" w:rsidRPr="00C865D6">
        <w:rPr>
          <w:rFonts w:ascii="Century Gothic" w:hAnsi="Century Gothic"/>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r w:rsidR="0067116A" w:rsidRPr="0067116A">
        <w:rPr>
          <w:rFonts w:ascii="Century Gothic" w:hAnsi="Century Gothic"/>
        </w:rPr>
        <w:t>“a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ca</w:t>
      </w:r>
      <w:r>
        <w:rPr>
          <w:rFonts w:ascii="Century Gothic" w:hAnsi="Century Gothic"/>
        </w:rPr>
        <w:t>re and education at some point.”</w:t>
      </w:r>
    </w:p>
    <w:p w:rsidR="000E4435" w:rsidRDefault="000E4435" w:rsidP="002472E6">
      <w:pPr>
        <w:autoSpaceDE w:val="0"/>
        <w:autoSpaceDN w:val="0"/>
        <w:adjustRightInd w:val="0"/>
        <w:spacing w:after="0"/>
        <w:rPr>
          <w:rFonts w:ascii="Century Gothic" w:hAnsi="Century Gothic"/>
        </w:rPr>
      </w:pPr>
    </w:p>
    <w:p w:rsidR="00E007FB" w:rsidRDefault="00E007FB" w:rsidP="00E007FB">
      <w:pPr>
        <w:autoSpaceDE w:val="0"/>
        <w:autoSpaceDN w:val="0"/>
        <w:adjustRightInd w:val="0"/>
        <w:spacing w:after="0"/>
        <w:rPr>
          <w:rFonts w:ascii="Century Gothic" w:hAnsi="Century Gothic" w:cs="TT163t00"/>
        </w:rPr>
      </w:pPr>
      <w:r w:rsidRPr="00E007FB">
        <w:rPr>
          <w:rFonts w:ascii="Century Gothic" w:hAnsi="Century Gothic" w:cs="TT163t00"/>
        </w:rPr>
        <w:t>The following signs and behaviour are generally seen in children who are already</w:t>
      </w:r>
      <w:r w:rsidR="000E4435">
        <w:rPr>
          <w:rFonts w:ascii="Century Gothic" w:hAnsi="Century Gothic" w:cs="TT163t00"/>
        </w:rPr>
        <w:t xml:space="preserve"> </w:t>
      </w:r>
      <w:r w:rsidRPr="00E007FB">
        <w:rPr>
          <w:rFonts w:ascii="Century Gothic" w:hAnsi="Century Gothic" w:cs="TT163t00"/>
        </w:rPr>
        <w:t>being sexually exploited:</w:t>
      </w:r>
    </w:p>
    <w:p w:rsidR="000E4435" w:rsidRPr="00E007FB" w:rsidRDefault="000E4435" w:rsidP="00E007FB">
      <w:pPr>
        <w:autoSpaceDE w:val="0"/>
        <w:autoSpaceDN w:val="0"/>
        <w:adjustRightInd w:val="0"/>
        <w:spacing w:after="0"/>
        <w:rPr>
          <w:rFonts w:ascii="Century Gothic" w:hAnsi="Century Gothic" w:cs="TT163t00"/>
        </w:rPr>
      </w:pP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Missing from home or care</w:t>
      </w: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Becoming especially secretive and disengaging with their usual friends</w:t>
      </w: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Personality and behaviour change (whilst mood swings are common to all adolescents, it is the severity of behaviour change that is most indicative)</w:t>
      </w: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Physical injuries</w:t>
      </w: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Drug or alcohol misuse</w:t>
      </w: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Involvement in offending</w:t>
      </w: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Repeat sexually-transmitted infections, pregnancy and terminations</w:t>
      </w: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Absent from school</w:t>
      </w: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Change in physical appearance</w:t>
      </w: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Evidence of sexual bullying and/or vulnerability through the internet and/or social networking sites</w:t>
      </w: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Estranged from their family</w:t>
      </w: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Receipt of gifts from unknown source (which could include expensive</w:t>
      </w:r>
      <w:r w:rsidRPr="00E007FB">
        <w:rPr>
          <w:rStyle w:val="apple-converted-space"/>
          <w:rFonts w:ascii="Century Gothic" w:hAnsi="Century Gothic"/>
          <w:b/>
          <w:bCs/>
          <w:color w:val="333333"/>
          <w:shd w:val="clear" w:color="auto" w:fill="FFFFFF"/>
        </w:rPr>
        <w:t> </w:t>
      </w:r>
      <w:r w:rsidRPr="00E007FB">
        <w:rPr>
          <w:rFonts w:ascii="Century Gothic" w:hAnsi="Century Gothic"/>
          <w:color w:val="333333"/>
          <w:shd w:val="clear" w:color="auto" w:fill="FFFFFF"/>
        </w:rPr>
        <w:t>which they couldn’t normally afford, such as mobile phones or jewellery)</w:t>
      </w: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Recruiting others into exploitative situations</w:t>
      </w: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Poor mental health</w:t>
      </w: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Self-harm</w:t>
      </w:r>
    </w:p>
    <w:p w:rsidR="00E007FB" w:rsidRP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Thoughts of or attempts at suicide</w:t>
      </w:r>
    </w:p>
    <w:p w:rsidR="00E007FB" w:rsidRDefault="00E007FB" w:rsidP="000B6F22">
      <w:pPr>
        <w:pStyle w:val="ListParagraph"/>
        <w:numPr>
          <w:ilvl w:val="0"/>
          <w:numId w:val="5"/>
        </w:numPr>
        <w:autoSpaceDE w:val="0"/>
        <w:autoSpaceDN w:val="0"/>
        <w:adjustRightInd w:val="0"/>
        <w:spacing w:after="0"/>
        <w:rPr>
          <w:rFonts w:ascii="Century Gothic" w:hAnsi="Century Gothic" w:cs="TT163t00"/>
        </w:rPr>
      </w:pPr>
      <w:r w:rsidRPr="00E007FB">
        <w:rPr>
          <w:rFonts w:ascii="Century Gothic" w:hAnsi="Century Gothic" w:cs="TT163t00"/>
        </w:rPr>
        <w:t>They may receive odd calls and messages on their mobiles or social media pages from unknown, possibly much older associates from outside their normal social network</w:t>
      </w:r>
    </w:p>
    <w:p w:rsidR="00E007FB" w:rsidRDefault="00E007FB" w:rsidP="00E007FB">
      <w:pPr>
        <w:pStyle w:val="ListParagraph"/>
        <w:autoSpaceDE w:val="0"/>
        <w:autoSpaceDN w:val="0"/>
        <w:adjustRightInd w:val="0"/>
        <w:spacing w:after="0"/>
        <w:rPr>
          <w:rFonts w:ascii="Century Gothic" w:hAnsi="Century Gothic" w:cs="TT163t00"/>
        </w:rPr>
      </w:pPr>
    </w:p>
    <w:p w:rsidR="00C865D6" w:rsidRPr="006F3169" w:rsidRDefault="00C865D6" w:rsidP="00C865D6">
      <w:pPr>
        <w:pStyle w:val="ListParagraph"/>
        <w:autoSpaceDE w:val="0"/>
        <w:autoSpaceDN w:val="0"/>
        <w:adjustRightInd w:val="0"/>
        <w:spacing w:after="0"/>
        <w:ind w:left="0"/>
        <w:rPr>
          <w:rFonts w:ascii="Century Gothic" w:hAnsi="Century Gothic" w:cs="TT163t00"/>
        </w:rPr>
      </w:pPr>
      <w:r w:rsidRPr="006F3169">
        <w:rPr>
          <w:rFonts w:ascii="Century Gothic" w:hAnsi="Century Gothic" w:cs="TT163t00"/>
        </w:rPr>
        <w:t>When making a referral in relation to CSE the Safe Guarding Lead will complete the CSE Referral Form provide by Wirral Safeguarding Children</w:t>
      </w:r>
      <w:r w:rsidR="00C34D66" w:rsidRPr="006F3169">
        <w:rPr>
          <w:rFonts w:ascii="Century Gothic" w:hAnsi="Century Gothic" w:cs="TT163t00"/>
        </w:rPr>
        <w:t>’s Board which can be found in A</w:t>
      </w:r>
      <w:r w:rsidRPr="006F3169">
        <w:rPr>
          <w:rFonts w:ascii="Century Gothic" w:hAnsi="Century Gothic" w:cs="TT163t00"/>
        </w:rPr>
        <w:t>ppendix</w:t>
      </w:r>
      <w:r w:rsidR="009556DD" w:rsidRPr="006F3169">
        <w:rPr>
          <w:rFonts w:ascii="Century Gothic" w:hAnsi="Century Gothic" w:cs="TT163t00"/>
        </w:rPr>
        <w:t xml:space="preserve"> 6</w:t>
      </w:r>
      <w:r w:rsidR="00C34D66" w:rsidRPr="006F3169">
        <w:rPr>
          <w:rFonts w:ascii="Century Gothic" w:hAnsi="Century Gothic" w:cs="TT163t00"/>
        </w:rPr>
        <w:t xml:space="preserve"> “Wirral safeguarding </w:t>
      </w:r>
      <w:r w:rsidR="006F3169" w:rsidRPr="006F3169">
        <w:rPr>
          <w:rFonts w:ascii="Century Gothic" w:hAnsi="Century Gothic" w:cs="TT163t00"/>
        </w:rPr>
        <w:t>Children’s</w:t>
      </w:r>
      <w:r w:rsidR="00C34D66" w:rsidRPr="006F3169">
        <w:rPr>
          <w:rFonts w:ascii="Century Gothic" w:hAnsi="Century Gothic" w:cs="TT163t00"/>
        </w:rPr>
        <w:t xml:space="preserve"> Board, </w:t>
      </w:r>
      <w:r w:rsidR="006F3169" w:rsidRPr="006F3169">
        <w:rPr>
          <w:rFonts w:ascii="Century Gothic" w:hAnsi="Century Gothic" w:cs="TT163t00"/>
        </w:rPr>
        <w:t>Referral</w:t>
      </w:r>
      <w:r w:rsidR="00C34D66" w:rsidRPr="006F3169">
        <w:rPr>
          <w:rFonts w:ascii="Century Gothic" w:hAnsi="Century Gothic" w:cs="TT163t00"/>
        </w:rPr>
        <w:t xml:space="preserve"> Forms”</w:t>
      </w:r>
      <w:r w:rsidRPr="006F3169">
        <w:rPr>
          <w:rFonts w:ascii="Century Gothic" w:hAnsi="Century Gothic" w:cs="TT163t00"/>
        </w:rPr>
        <w:t xml:space="preserve"> as well as at </w:t>
      </w:r>
      <w:hyperlink r:id="rId13" w:history="1">
        <w:r w:rsidR="00B229F8" w:rsidRPr="000B44D9">
          <w:rPr>
            <w:rStyle w:val="Hyperlink"/>
            <w:rFonts w:ascii="Century Gothic" w:hAnsi="Century Gothic" w:cs="TT163t00"/>
          </w:rPr>
          <w:t>http://www.wirralsafeguarding.co.uk/wp-content/uploads/2016/03/cse1-referral-form.doc</w:t>
        </w:r>
      </w:hyperlink>
    </w:p>
    <w:p w:rsidR="00C865D6" w:rsidRPr="006F3169" w:rsidRDefault="00C865D6" w:rsidP="00C865D6">
      <w:pPr>
        <w:pStyle w:val="ListParagraph"/>
        <w:autoSpaceDE w:val="0"/>
        <w:autoSpaceDN w:val="0"/>
        <w:adjustRightInd w:val="0"/>
        <w:spacing w:after="0"/>
        <w:ind w:left="0"/>
        <w:rPr>
          <w:rFonts w:ascii="Century Gothic" w:hAnsi="Century Gothic" w:cs="TT163t00"/>
        </w:rPr>
      </w:pPr>
    </w:p>
    <w:p w:rsidR="00C865D6" w:rsidRDefault="00AC41C0" w:rsidP="00C865D6">
      <w:pPr>
        <w:pStyle w:val="ListParagraph"/>
        <w:autoSpaceDE w:val="0"/>
        <w:autoSpaceDN w:val="0"/>
        <w:adjustRightInd w:val="0"/>
        <w:spacing w:after="0"/>
        <w:ind w:left="0"/>
        <w:rPr>
          <w:rFonts w:ascii="Century Gothic" w:hAnsi="Century Gothic" w:cs="TT163t00"/>
        </w:rPr>
      </w:pPr>
      <w:r w:rsidRPr="006F3169">
        <w:rPr>
          <w:rFonts w:ascii="Century Gothic" w:hAnsi="Century Gothic" w:cs="TT163t00"/>
        </w:rPr>
        <w:t xml:space="preserve">Catch 22 provide a useful CSE screening tool which is considered by many Safeguarding Children’s Boards which can be used to support referrals and help identify risk a copy can be found in </w:t>
      </w:r>
      <w:r w:rsidR="00340559" w:rsidRPr="006F3169">
        <w:rPr>
          <w:rFonts w:ascii="Century Gothic" w:hAnsi="Century Gothic" w:cs="TT163t00"/>
        </w:rPr>
        <w:t>A</w:t>
      </w:r>
      <w:r w:rsidRPr="006F3169">
        <w:rPr>
          <w:rFonts w:ascii="Century Gothic" w:hAnsi="Century Gothic" w:cs="TT163t00"/>
        </w:rPr>
        <w:t>ppe</w:t>
      </w:r>
      <w:r w:rsidR="00340559" w:rsidRPr="006F3169">
        <w:rPr>
          <w:rFonts w:ascii="Century Gothic" w:hAnsi="Century Gothic" w:cs="TT163t00"/>
        </w:rPr>
        <w:t>ndix 7 “Screening Tools”</w:t>
      </w:r>
      <w:r w:rsidRPr="006F3169">
        <w:rPr>
          <w:rFonts w:ascii="Century Gothic" w:hAnsi="Century Gothic" w:cs="TT163t00"/>
        </w:rPr>
        <w:t xml:space="preserve"> as well as at http://www.wirralsafeguarding.co.uk/wp-content/uploads/2016/03/cse-screening-tool-2016.docx</w:t>
      </w:r>
    </w:p>
    <w:p w:rsidR="00C865D6" w:rsidRDefault="00C865D6" w:rsidP="00E007FB">
      <w:pPr>
        <w:pStyle w:val="ListParagraph"/>
        <w:autoSpaceDE w:val="0"/>
        <w:autoSpaceDN w:val="0"/>
        <w:adjustRightInd w:val="0"/>
        <w:spacing w:after="0"/>
        <w:rPr>
          <w:rFonts w:ascii="Century Gothic" w:hAnsi="Century Gothic" w:cs="TT163t00"/>
        </w:rPr>
      </w:pPr>
    </w:p>
    <w:p w:rsidR="00883441" w:rsidRDefault="000E4435" w:rsidP="00E007FB">
      <w:pPr>
        <w:autoSpaceDE w:val="0"/>
        <w:autoSpaceDN w:val="0"/>
        <w:adjustRightInd w:val="0"/>
        <w:spacing w:after="0"/>
        <w:rPr>
          <w:rFonts w:ascii="Century Gothic" w:hAnsi="Century Gothic" w:cs="TT163t00"/>
        </w:rPr>
      </w:pPr>
      <w:r>
        <w:rPr>
          <w:rFonts w:ascii="Century Gothic" w:hAnsi="Century Gothic" w:cs="TT163t00"/>
        </w:rPr>
        <w:t xml:space="preserve">You can find more information at </w:t>
      </w:r>
    </w:p>
    <w:p w:rsidR="00883441" w:rsidRDefault="00883441" w:rsidP="00E007FB">
      <w:pPr>
        <w:autoSpaceDE w:val="0"/>
        <w:autoSpaceDN w:val="0"/>
        <w:adjustRightInd w:val="0"/>
        <w:spacing w:after="0"/>
        <w:rPr>
          <w:rFonts w:ascii="Century Gothic" w:hAnsi="Century Gothic" w:cs="TT163t00"/>
        </w:rPr>
      </w:pPr>
    </w:p>
    <w:p w:rsidR="00E007FB" w:rsidRDefault="00776FBA" w:rsidP="00E007FB">
      <w:pPr>
        <w:autoSpaceDE w:val="0"/>
        <w:autoSpaceDN w:val="0"/>
        <w:adjustRightInd w:val="0"/>
        <w:spacing w:after="0"/>
        <w:rPr>
          <w:rFonts w:ascii="Century Gothic" w:hAnsi="Century Gothic" w:cs="TT163t00"/>
        </w:rPr>
      </w:pPr>
      <w:hyperlink r:id="rId14" w:history="1">
        <w:r w:rsidR="000E4435" w:rsidRPr="0043381D">
          <w:rPr>
            <w:rStyle w:val="Hyperlink"/>
            <w:rFonts w:ascii="Century Gothic" w:hAnsi="Century Gothic" w:cs="TT163t00"/>
          </w:rPr>
          <w:t>http://paceuk.info/about-cse/spotting-the-signs-cse/</w:t>
        </w:r>
      </w:hyperlink>
      <w:r w:rsidR="000E4435">
        <w:rPr>
          <w:rFonts w:ascii="Century Gothic" w:hAnsi="Century Gothic" w:cs="TT163t00"/>
        </w:rPr>
        <w:t xml:space="preserve"> </w:t>
      </w:r>
    </w:p>
    <w:p w:rsidR="00883441" w:rsidRDefault="00883441" w:rsidP="00E007FB">
      <w:pPr>
        <w:autoSpaceDE w:val="0"/>
        <w:autoSpaceDN w:val="0"/>
        <w:adjustRightInd w:val="0"/>
        <w:spacing w:after="0"/>
        <w:rPr>
          <w:rFonts w:ascii="Century Gothic" w:hAnsi="Century Gothic" w:cs="TT163t00"/>
        </w:rPr>
      </w:pPr>
    </w:p>
    <w:p w:rsidR="00883441" w:rsidRDefault="00776FBA" w:rsidP="00E007FB">
      <w:pPr>
        <w:autoSpaceDE w:val="0"/>
        <w:autoSpaceDN w:val="0"/>
        <w:adjustRightInd w:val="0"/>
        <w:spacing w:after="0"/>
        <w:rPr>
          <w:rFonts w:ascii="Century Gothic" w:hAnsi="Century Gothic" w:cs="TT163t00"/>
        </w:rPr>
      </w:pPr>
      <w:hyperlink r:id="rId15" w:history="1">
        <w:r w:rsidR="00883441" w:rsidRPr="00A81970">
          <w:rPr>
            <w:rStyle w:val="Hyperlink"/>
            <w:rFonts w:ascii="Century Gothic" w:hAnsi="Century Gothic" w:cs="TT163t00"/>
          </w:rPr>
          <w:t>https://www.wirralsafeguarding.co.uk/professionals/child-sexual-exploitation/</w:t>
        </w:r>
      </w:hyperlink>
    </w:p>
    <w:p w:rsidR="0067116A" w:rsidRPr="00E007FB" w:rsidRDefault="0067116A" w:rsidP="002472E6">
      <w:pPr>
        <w:autoSpaceDE w:val="0"/>
        <w:autoSpaceDN w:val="0"/>
        <w:adjustRightInd w:val="0"/>
        <w:spacing w:after="0"/>
        <w:rPr>
          <w:rFonts w:ascii="Century Gothic" w:hAnsi="Century Gothic" w:cs="TT163t00"/>
        </w:rPr>
      </w:pPr>
    </w:p>
    <w:p w:rsidR="0067116A" w:rsidRPr="000E4435" w:rsidRDefault="000E4435" w:rsidP="002472E6">
      <w:pPr>
        <w:autoSpaceDE w:val="0"/>
        <w:autoSpaceDN w:val="0"/>
        <w:adjustRightInd w:val="0"/>
        <w:spacing w:after="0"/>
        <w:rPr>
          <w:rFonts w:ascii="Century Gothic" w:hAnsi="Century Gothic"/>
          <w:b/>
        </w:rPr>
      </w:pPr>
      <w:r>
        <w:rPr>
          <w:rFonts w:ascii="Century Gothic" w:hAnsi="Century Gothic"/>
          <w:b/>
        </w:rPr>
        <w:t xml:space="preserve">3.2 </w:t>
      </w:r>
      <w:r w:rsidR="0067116A" w:rsidRPr="000E4435">
        <w:rPr>
          <w:rFonts w:ascii="Century Gothic" w:hAnsi="Century Gothic"/>
          <w:b/>
        </w:rPr>
        <w:t>Child Trafficking</w:t>
      </w:r>
    </w:p>
    <w:p w:rsidR="00E007FB" w:rsidRDefault="00E007FB" w:rsidP="002472E6">
      <w:pPr>
        <w:autoSpaceDE w:val="0"/>
        <w:autoSpaceDN w:val="0"/>
        <w:adjustRightInd w:val="0"/>
        <w:spacing w:after="0"/>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Child trafficking is a very serious issue which can have a devastating and lasting impact on its victims. Children can be trafficked into, within and out of the UK. ‘Trafficking of persons means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2472E6" w:rsidRPr="002472E6" w:rsidRDefault="002472E6" w:rsidP="002472E6">
      <w:pPr>
        <w:autoSpaceDE w:val="0"/>
        <w:autoSpaceDN w:val="0"/>
        <w:adjustRightInd w:val="0"/>
        <w:spacing w:after="0"/>
        <w:rPr>
          <w:rFonts w:ascii="Century Gothic" w:hAnsi="Century Gothic" w:cs="TT163t00"/>
        </w:rPr>
      </w:pPr>
    </w:p>
    <w:p w:rsidR="002472E6" w:rsidRPr="000E4435" w:rsidRDefault="000E4435" w:rsidP="002472E6">
      <w:pPr>
        <w:autoSpaceDE w:val="0"/>
        <w:autoSpaceDN w:val="0"/>
        <w:adjustRightInd w:val="0"/>
        <w:spacing w:after="0"/>
        <w:rPr>
          <w:rFonts w:ascii="Century Gothic" w:hAnsi="Century Gothic" w:cs="TT163t00"/>
          <w:b/>
        </w:rPr>
      </w:pPr>
      <w:r w:rsidRPr="000E4435">
        <w:rPr>
          <w:rFonts w:ascii="Century Gothic" w:hAnsi="Century Gothic" w:cs="TT163t00"/>
          <w:b/>
        </w:rPr>
        <w:t xml:space="preserve">3.3 </w:t>
      </w:r>
      <w:r w:rsidR="002472E6" w:rsidRPr="000E4435">
        <w:rPr>
          <w:rFonts w:ascii="Century Gothic" w:hAnsi="Century Gothic" w:cs="TT163t00"/>
          <w:b/>
        </w:rPr>
        <w:t xml:space="preserve">Domestic violence </w:t>
      </w:r>
    </w:p>
    <w:p w:rsidR="002472E6" w:rsidRPr="002472E6" w:rsidRDefault="002472E6" w:rsidP="002472E6">
      <w:pPr>
        <w:autoSpaceDE w:val="0"/>
        <w:autoSpaceDN w:val="0"/>
        <w:adjustRightInd w:val="0"/>
        <w:spacing w:after="0"/>
        <w:rPr>
          <w:rFonts w:ascii="Century Gothic" w:hAnsi="Century Gothic" w:cs="TT163t00"/>
        </w:rPr>
      </w:pPr>
    </w:p>
    <w:p w:rsidR="002472E6" w:rsidRDefault="002472E6" w:rsidP="002472E6">
      <w:pPr>
        <w:autoSpaceDE w:val="0"/>
        <w:autoSpaceDN w:val="0"/>
        <w:adjustRightInd w:val="0"/>
        <w:spacing w:after="0"/>
        <w:rPr>
          <w:rFonts w:ascii="Century Gothic" w:hAnsi="Century Gothic" w:cs="TT163t00"/>
        </w:rPr>
      </w:pPr>
      <w:r w:rsidRPr="006F3169">
        <w:rPr>
          <w:rFonts w:ascii="Century Gothic" w:hAnsi="Century Gothic" w:cs="TT163t00"/>
        </w:rPr>
        <w:t>The cross-government definition of domestic violence and abuse is any incident or pattern of incidents of controlling, coercive, threatening behaviour, violence or abuse between those aged 16 or over who are,</w:t>
      </w:r>
      <w:r w:rsidRPr="002472E6">
        <w:rPr>
          <w:rFonts w:ascii="Century Gothic" w:hAnsi="Century Gothic" w:cs="TT163t00"/>
        </w:rPr>
        <w:t xml:space="preserve"> or have been, intimate partners or family members regardless of gender or sexuality. The abuse can encompass, but is not limited to:</w:t>
      </w:r>
    </w:p>
    <w:p w:rsidR="00A32998" w:rsidRPr="002472E6" w:rsidRDefault="00A32998" w:rsidP="002472E6">
      <w:pPr>
        <w:autoSpaceDE w:val="0"/>
        <w:autoSpaceDN w:val="0"/>
        <w:adjustRightInd w:val="0"/>
        <w:spacing w:after="0"/>
        <w:rPr>
          <w:rFonts w:ascii="Century Gothic" w:hAnsi="Century Gothic" w:cs="TT163t00"/>
        </w:rPr>
      </w:pPr>
    </w:p>
    <w:p w:rsidR="002472E6" w:rsidRPr="00C34D66" w:rsidRDefault="002472E6" w:rsidP="00FA3B9F">
      <w:pPr>
        <w:pStyle w:val="ListParagraph"/>
        <w:numPr>
          <w:ilvl w:val="0"/>
          <w:numId w:val="63"/>
        </w:numPr>
        <w:autoSpaceDE w:val="0"/>
        <w:autoSpaceDN w:val="0"/>
        <w:adjustRightInd w:val="0"/>
        <w:spacing w:after="0"/>
        <w:rPr>
          <w:rFonts w:ascii="Century Gothic" w:hAnsi="Century Gothic" w:cs="TT163t00"/>
        </w:rPr>
      </w:pPr>
      <w:r w:rsidRPr="00C34D66">
        <w:rPr>
          <w:rFonts w:ascii="Century Gothic" w:hAnsi="Century Gothic" w:cs="TT163t00"/>
        </w:rPr>
        <w:t>Psychological</w:t>
      </w:r>
    </w:p>
    <w:p w:rsidR="002472E6" w:rsidRPr="00C34D66" w:rsidRDefault="002472E6" w:rsidP="00FA3B9F">
      <w:pPr>
        <w:pStyle w:val="ListParagraph"/>
        <w:numPr>
          <w:ilvl w:val="0"/>
          <w:numId w:val="63"/>
        </w:numPr>
        <w:autoSpaceDE w:val="0"/>
        <w:autoSpaceDN w:val="0"/>
        <w:adjustRightInd w:val="0"/>
        <w:spacing w:after="0"/>
        <w:rPr>
          <w:rFonts w:ascii="Century Gothic" w:hAnsi="Century Gothic" w:cs="TT163t00"/>
        </w:rPr>
      </w:pPr>
      <w:r w:rsidRPr="00C34D66">
        <w:rPr>
          <w:rFonts w:ascii="Century Gothic" w:hAnsi="Century Gothic" w:cs="TT163t00"/>
        </w:rPr>
        <w:t>Physical</w:t>
      </w:r>
    </w:p>
    <w:p w:rsidR="002472E6" w:rsidRPr="00C34D66" w:rsidRDefault="002472E6" w:rsidP="00FA3B9F">
      <w:pPr>
        <w:pStyle w:val="ListParagraph"/>
        <w:numPr>
          <w:ilvl w:val="0"/>
          <w:numId w:val="63"/>
        </w:numPr>
        <w:autoSpaceDE w:val="0"/>
        <w:autoSpaceDN w:val="0"/>
        <w:adjustRightInd w:val="0"/>
        <w:spacing w:after="0"/>
        <w:rPr>
          <w:rFonts w:ascii="Century Gothic" w:hAnsi="Century Gothic" w:cs="TT163t00"/>
        </w:rPr>
      </w:pPr>
      <w:r w:rsidRPr="00C34D66">
        <w:rPr>
          <w:rFonts w:ascii="Century Gothic" w:hAnsi="Century Gothic" w:cs="TT163t00"/>
        </w:rPr>
        <w:t>Sexual</w:t>
      </w:r>
    </w:p>
    <w:p w:rsidR="002472E6" w:rsidRPr="00C34D66" w:rsidRDefault="002472E6" w:rsidP="00FA3B9F">
      <w:pPr>
        <w:pStyle w:val="ListParagraph"/>
        <w:numPr>
          <w:ilvl w:val="0"/>
          <w:numId w:val="63"/>
        </w:numPr>
        <w:autoSpaceDE w:val="0"/>
        <w:autoSpaceDN w:val="0"/>
        <w:adjustRightInd w:val="0"/>
        <w:spacing w:after="0"/>
        <w:rPr>
          <w:rFonts w:ascii="Century Gothic" w:hAnsi="Century Gothic" w:cs="TT163t00"/>
        </w:rPr>
      </w:pPr>
      <w:r w:rsidRPr="00C34D66">
        <w:rPr>
          <w:rFonts w:ascii="Century Gothic" w:hAnsi="Century Gothic" w:cs="TT163t00"/>
        </w:rPr>
        <w:t>Financial</w:t>
      </w:r>
    </w:p>
    <w:p w:rsidR="002472E6" w:rsidRPr="00C34D66" w:rsidRDefault="002472E6" w:rsidP="00FA3B9F">
      <w:pPr>
        <w:pStyle w:val="ListParagraph"/>
        <w:numPr>
          <w:ilvl w:val="0"/>
          <w:numId w:val="63"/>
        </w:numPr>
        <w:autoSpaceDE w:val="0"/>
        <w:autoSpaceDN w:val="0"/>
        <w:adjustRightInd w:val="0"/>
        <w:spacing w:after="0"/>
        <w:rPr>
          <w:rFonts w:ascii="Century Gothic" w:hAnsi="Century Gothic" w:cs="TT163t00"/>
        </w:rPr>
      </w:pPr>
      <w:r w:rsidRPr="00C34D66">
        <w:rPr>
          <w:rFonts w:ascii="Century Gothic" w:hAnsi="Century Gothic" w:cs="TT163t00"/>
        </w:rPr>
        <w:t>Emotional</w:t>
      </w:r>
    </w:p>
    <w:p w:rsidR="002472E6" w:rsidRPr="002472E6" w:rsidRDefault="002472E6" w:rsidP="002472E6">
      <w:pPr>
        <w:autoSpaceDE w:val="0"/>
        <w:autoSpaceDN w:val="0"/>
        <w:adjustRightInd w:val="0"/>
        <w:spacing w:after="0"/>
        <w:rPr>
          <w:rFonts w:ascii="Century Gothic" w:hAnsi="Century Gothic" w:cs="TT163t00"/>
        </w:rPr>
      </w:pPr>
    </w:p>
    <w:p w:rsid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Coercive behaviour is an act or a pattern of acts of assault, threats, humiliation and intimidation or other abuse that is used to harm, punish, or frighten their victim. Staff can also refer to the DfE guida</w:t>
      </w:r>
      <w:r w:rsidR="00E007FB">
        <w:rPr>
          <w:rFonts w:ascii="Century Gothic" w:hAnsi="Century Gothic" w:cs="TT163t00"/>
        </w:rPr>
        <w:t>nce Domestic violence and abuse</w:t>
      </w:r>
      <w:r w:rsidRPr="002472E6">
        <w:rPr>
          <w:rFonts w:ascii="Century Gothic" w:hAnsi="Century Gothic" w:cs="TT163t00"/>
        </w:rPr>
        <w:t>.</w:t>
      </w:r>
    </w:p>
    <w:p w:rsidR="006A178A" w:rsidRDefault="006A178A" w:rsidP="002472E6">
      <w:pPr>
        <w:autoSpaceDE w:val="0"/>
        <w:autoSpaceDN w:val="0"/>
        <w:adjustRightInd w:val="0"/>
        <w:spacing w:after="0"/>
        <w:rPr>
          <w:rFonts w:ascii="Century Gothic" w:hAnsi="Century Gothic" w:cs="TT163t00"/>
        </w:rPr>
      </w:pPr>
    </w:p>
    <w:p w:rsidR="006A178A" w:rsidRDefault="006A178A" w:rsidP="002472E6">
      <w:pPr>
        <w:autoSpaceDE w:val="0"/>
        <w:autoSpaceDN w:val="0"/>
        <w:adjustRightInd w:val="0"/>
        <w:spacing w:after="0"/>
        <w:rPr>
          <w:rFonts w:ascii="Century Gothic" w:hAnsi="Century Gothic" w:cs="TT163t00"/>
        </w:rPr>
      </w:pPr>
      <w:r>
        <w:rPr>
          <w:rFonts w:ascii="Century Gothic" w:hAnsi="Century Gothic" w:cs="TT163t00"/>
        </w:rPr>
        <w:t xml:space="preserve">Screens tools are provide by </w:t>
      </w:r>
      <w:r w:rsidR="0071198B">
        <w:rPr>
          <w:rFonts w:ascii="Century Gothic" w:hAnsi="Century Gothic" w:cs="TT163t00"/>
        </w:rPr>
        <w:t>a range of partner agencies via the Wirral Safeguridng Children’s Board</w:t>
      </w:r>
    </w:p>
    <w:p w:rsidR="0071198B" w:rsidRDefault="0071198B" w:rsidP="002472E6">
      <w:pPr>
        <w:autoSpaceDE w:val="0"/>
        <w:autoSpaceDN w:val="0"/>
        <w:adjustRightInd w:val="0"/>
        <w:spacing w:after="0"/>
        <w:rPr>
          <w:rFonts w:ascii="Century Gothic" w:hAnsi="Century Gothic" w:cs="TT163t00"/>
        </w:rPr>
      </w:pPr>
    </w:p>
    <w:p w:rsidR="0071198B" w:rsidRDefault="0071198B" w:rsidP="002472E6">
      <w:pPr>
        <w:autoSpaceDE w:val="0"/>
        <w:autoSpaceDN w:val="0"/>
        <w:adjustRightInd w:val="0"/>
        <w:spacing w:after="0"/>
        <w:rPr>
          <w:rFonts w:ascii="Century Gothic" w:hAnsi="Century Gothic" w:cs="TT163t00"/>
        </w:rPr>
      </w:pPr>
      <w:r w:rsidRPr="0071198B">
        <w:rPr>
          <w:rFonts w:ascii="Century Gothic" w:hAnsi="Century Gothic" w:cs="TT163t00"/>
        </w:rPr>
        <w:t xml:space="preserve">Barnardo’s Domestic Violence Risk Identification Matrix (DV RIM) – tool to help assess the risk to children from impact of domestic abuse between adults </w:t>
      </w:r>
      <w:r>
        <w:rPr>
          <w:rFonts w:ascii="Century Gothic" w:hAnsi="Century Gothic" w:cs="TT163t00"/>
        </w:rPr>
        <w:t xml:space="preserve">which can be found at </w:t>
      </w:r>
      <w:hyperlink r:id="rId16" w:history="1">
        <w:r w:rsidRPr="00E8746E">
          <w:rPr>
            <w:rStyle w:val="Hyperlink"/>
            <w:rFonts w:ascii="Century Gothic" w:hAnsi="Century Gothic" w:cs="TT163t00"/>
          </w:rPr>
          <w:t>http://www.wirralsafeguarding.co.uk/wp-content/uploads/2016/11/Wirral-DV-RIM-A4.pdf</w:t>
        </w:r>
      </w:hyperlink>
    </w:p>
    <w:p w:rsidR="0071198B" w:rsidRDefault="0071198B" w:rsidP="002472E6">
      <w:pPr>
        <w:autoSpaceDE w:val="0"/>
        <w:autoSpaceDN w:val="0"/>
        <w:adjustRightInd w:val="0"/>
        <w:spacing w:after="0"/>
        <w:rPr>
          <w:rFonts w:ascii="Century Gothic" w:hAnsi="Century Gothic" w:cs="TT163t00"/>
        </w:rPr>
      </w:pPr>
    </w:p>
    <w:p w:rsidR="0071198B" w:rsidRDefault="0071198B" w:rsidP="002472E6">
      <w:pPr>
        <w:autoSpaceDE w:val="0"/>
        <w:autoSpaceDN w:val="0"/>
        <w:adjustRightInd w:val="0"/>
        <w:spacing w:after="0"/>
        <w:rPr>
          <w:rFonts w:ascii="Century Gothic" w:hAnsi="Century Gothic" w:cs="TT163t00"/>
        </w:rPr>
      </w:pPr>
      <w:r w:rsidRPr="0071198B">
        <w:rPr>
          <w:rFonts w:ascii="Century Gothic" w:hAnsi="Century Gothic" w:cs="TT163t00"/>
        </w:rPr>
        <w:t xml:space="preserve">Domestic Violence Risk Identification Checklist (RIC or DASH) – tool to help identify adult victims of domestic violence and abuse </w:t>
      </w:r>
      <w:r>
        <w:rPr>
          <w:rFonts w:ascii="Century Gothic" w:hAnsi="Century Gothic" w:cs="TT163t00"/>
        </w:rPr>
        <w:t xml:space="preserve">which can be found at </w:t>
      </w:r>
      <w:hyperlink r:id="rId17" w:history="1">
        <w:r w:rsidRPr="00E8746E">
          <w:rPr>
            <w:rStyle w:val="Hyperlink"/>
            <w:rFonts w:ascii="Century Gothic" w:hAnsi="Century Gothic" w:cs="TT163t00"/>
          </w:rPr>
          <w:t>http://www.wirralsafeguarding.co.uk/wp-content/uploads/2016/11/DASH-RIC.doc</w:t>
        </w:r>
      </w:hyperlink>
    </w:p>
    <w:p w:rsidR="0071198B" w:rsidRDefault="0071198B" w:rsidP="002472E6">
      <w:pPr>
        <w:autoSpaceDE w:val="0"/>
        <w:autoSpaceDN w:val="0"/>
        <w:adjustRightInd w:val="0"/>
        <w:spacing w:after="0"/>
        <w:rPr>
          <w:rFonts w:ascii="Century Gothic" w:hAnsi="Century Gothic" w:cs="TT163t00"/>
        </w:rPr>
      </w:pPr>
    </w:p>
    <w:p w:rsidR="0071198B" w:rsidRDefault="0071198B" w:rsidP="002472E6">
      <w:pPr>
        <w:autoSpaceDE w:val="0"/>
        <w:autoSpaceDN w:val="0"/>
        <w:adjustRightInd w:val="0"/>
        <w:spacing w:after="0"/>
        <w:rPr>
          <w:rFonts w:ascii="Century Gothic" w:hAnsi="Century Gothic" w:cs="TT163t00"/>
        </w:rPr>
      </w:pPr>
      <w:r>
        <w:rPr>
          <w:rFonts w:ascii="Century Gothic" w:hAnsi="Century Gothic" w:cs="TT163t00"/>
        </w:rPr>
        <w:t xml:space="preserve">and </w:t>
      </w:r>
    </w:p>
    <w:p w:rsidR="0071198B" w:rsidRDefault="0071198B" w:rsidP="002472E6">
      <w:pPr>
        <w:autoSpaceDE w:val="0"/>
        <w:autoSpaceDN w:val="0"/>
        <w:adjustRightInd w:val="0"/>
        <w:spacing w:after="0"/>
        <w:rPr>
          <w:rFonts w:ascii="Century Gothic" w:hAnsi="Century Gothic" w:cs="TT163t00"/>
        </w:rPr>
      </w:pPr>
    </w:p>
    <w:p w:rsidR="0071198B" w:rsidRDefault="0071198B" w:rsidP="0071198B">
      <w:pPr>
        <w:autoSpaceDE w:val="0"/>
        <w:autoSpaceDN w:val="0"/>
        <w:adjustRightInd w:val="0"/>
        <w:spacing w:after="0"/>
        <w:rPr>
          <w:rFonts w:ascii="Century Gothic" w:hAnsi="Century Gothic" w:cs="TT163t00"/>
        </w:rPr>
      </w:pPr>
      <w:r w:rsidRPr="0071198B">
        <w:rPr>
          <w:rFonts w:ascii="Century Gothic" w:hAnsi="Century Gothic" w:cs="TT163t00"/>
        </w:rPr>
        <w:t>SafeLives Risk Identification Checklist for the identification of high risk cases of domestic abuse, stalk</w:t>
      </w:r>
      <w:r>
        <w:rPr>
          <w:rFonts w:ascii="Century Gothic" w:hAnsi="Century Gothic" w:cs="TT163t00"/>
        </w:rPr>
        <w:t xml:space="preserve">ing and ‘honour’-based violence - </w:t>
      </w:r>
      <w:r w:rsidRPr="0071198B">
        <w:rPr>
          <w:rFonts w:ascii="Century Gothic" w:hAnsi="Century Gothic" w:cs="TT163t00"/>
        </w:rPr>
        <w:t>Young People’s Version with practice guidance</w:t>
      </w:r>
      <w:r>
        <w:rPr>
          <w:rFonts w:ascii="Century Gothic" w:hAnsi="Century Gothic" w:cs="TT163t00"/>
        </w:rPr>
        <w:t xml:space="preserve"> which can found at </w:t>
      </w:r>
      <w:hyperlink r:id="rId18" w:history="1">
        <w:r w:rsidRPr="00E8746E">
          <w:rPr>
            <w:rStyle w:val="Hyperlink"/>
            <w:rFonts w:ascii="Century Gothic" w:hAnsi="Century Gothic" w:cs="TT163t00"/>
          </w:rPr>
          <w:t>http://www.safelives.org.uk/sites/default/files/resources/YP%20RIC%20guidance%20FINAL.doc</w:t>
        </w:r>
      </w:hyperlink>
    </w:p>
    <w:p w:rsidR="002472E6" w:rsidRPr="002472E6" w:rsidRDefault="002472E6" w:rsidP="002472E6">
      <w:pPr>
        <w:autoSpaceDE w:val="0"/>
        <w:autoSpaceDN w:val="0"/>
        <w:adjustRightInd w:val="0"/>
        <w:spacing w:after="0"/>
        <w:rPr>
          <w:rFonts w:ascii="Century Gothic" w:hAnsi="Century Gothic" w:cs="TT163t00"/>
        </w:rPr>
      </w:pPr>
    </w:p>
    <w:p w:rsidR="002472E6" w:rsidRPr="000E4435" w:rsidRDefault="000E4435" w:rsidP="002472E6">
      <w:pPr>
        <w:autoSpaceDE w:val="0"/>
        <w:autoSpaceDN w:val="0"/>
        <w:adjustRightInd w:val="0"/>
        <w:spacing w:after="0"/>
        <w:rPr>
          <w:rFonts w:ascii="Century Gothic" w:hAnsi="Century Gothic" w:cs="TT163t00"/>
          <w:b/>
        </w:rPr>
      </w:pPr>
      <w:r w:rsidRPr="000E4435">
        <w:rPr>
          <w:rFonts w:ascii="Century Gothic" w:hAnsi="Century Gothic" w:cs="TT163t00"/>
          <w:b/>
        </w:rPr>
        <w:t xml:space="preserve">3.4 </w:t>
      </w:r>
      <w:r w:rsidR="002472E6" w:rsidRPr="000E4435">
        <w:rPr>
          <w:rFonts w:ascii="Century Gothic" w:hAnsi="Century Gothic" w:cs="TT163t00"/>
          <w:b/>
        </w:rPr>
        <w:t>Fabricated or induced illness</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The fabrication or induction of illness in children is a relatively rare form of child abuse. Where concerns exist about fabricated or induced illness, it requires professionals to work together, evaluating all the available evidence, in order to reach an understanding of the reasons for the child’s signs and symptoms of illness. Staff can also refer to Safeguarding children in whom il</w:t>
      </w:r>
      <w:r w:rsidR="0067116A">
        <w:rPr>
          <w:rFonts w:ascii="Century Gothic" w:hAnsi="Century Gothic" w:cs="TT163t00"/>
        </w:rPr>
        <w:t>lness is fabricated or induced.</w:t>
      </w:r>
    </w:p>
    <w:p w:rsidR="002472E6" w:rsidRPr="002472E6" w:rsidRDefault="002472E6" w:rsidP="002472E6">
      <w:pPr>
        <w:autoSpaceDE w:val="0"/>
        <w:autoSpaceDN w:val="0"/>
        <w:adjustRightInd w:val="0"/>
        <w:spacing w:after="0"/>
        <w:rPr>
          <w:rFonts w:ascii="Century Gothic" w:hAnsi="Century Gothic" w:cs="TT163t00"/>
        </w:rPr>
      </w:pPr>
    </w:p>
    <w:p w:rsidR="002472E6" w:rsidRPr="000E4435" w:rsidRDefault="000E4435" w:rsidP="002472E6">
      <w:pPr>
        <w:autoSpaceDE w:val="0"/>
        <w:autoSpaceDN w:val="0"/>
        <w:adjustRightInd w:val="0"/>
        <w:spacing w:after="0"/>
        <w:rPr>
          <w:rFonts w:ascii="Century Gothic" w:hAnsi="Century Gothic" w:cs="TT163t00"/>
          <w:b/>
        </w:rPr>
      </w:pPr>
      <w:r w:rsidRPr="000E4435">
        <w:rPr>
          <w:rFonts w:ascii="Century Gothic" w:hAnsi="Century Gothic" w:cs="TT163t00"/>
          <w:b/>
        </w:rPr>
        <w:t xml:space="preserve">3.5 </w:t>
      </w:r>
      <w:r w:rsidR="002472E6" w:rsidRPr="000E4435">
        <w:rPr>
          <w:rFonts w:ascii="Century Gothic" w:hAnsi="Century Gothic" w:cs="TT163t00"/>
          <w:b/>
        </w:rPr>
        <w:t xml:space="preserve">Faith abuse </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 xml:space="preserve">Faith abuse includes: belief in concepts of witchcraft and spirit possession, demons or the devil acting through children or ‘leading them astray’ (traditionally seen in some Christian beliefs), the evil eye or djinns (traditionally known in some Islamic faith contexts) and dakini (in the Hindu context); ritual or muti murders where the killing of children is believed to bring supernatural benefits or the use of their body parts is believed to produce potent magical remedies; and use of belief in magic or </w:t>
      </w:r>
      <w:r w:rsidRPr="002472E6">
        <w:rPr>
          <w:rFonts w:ascii="Century Gothic" w:hAnsi="Century Gothic" w:cs="TT163t00"/>
        </w:rPr>
        <w:lastRenderedPageBreak/>
        <w:t xml:space="preserve">witchcraft to create fear in children to make them more compliant when they are being trafficked for domestic slavery or sexual exploitation. This is not an exhaustive list and there will be other examples where children have been harmed when adults think that their actions have brought bad fortune, such as telephoning a wrong number which is believed by some to allow malevolent spirits to enter the home. Staff should refer to Child </w:t>
      </w:r>
      <w:r w:rsidR="000E4435">
        <w:rPr>
          <w:rFonts w:ascii="Century Gothic" w:hAnsi="Century Gothic" w:cs="TT163t00"/>
        </w:rPr>
        <w:t>abuse linked to faith or belief</w:t>
      </w:r>
      <w:r w:rsidRPr="002472E6">
        <w:rPr>
          <w:rFonts w:ascii="Century Gothic" w:hAnsi="Century Gothic" w:cs="TT163t00"/>
        </w:rPr>
        <w:t>.</w:t>
      </w:r>
    </w:p>
    <w:p w:rsidR="002472E6" w:rsidRPr="002472E6" w:rsidRDefault="002472E6" w:rsidP="002472E6">
      <w:pPr>
        <w:autoSpaceDE w:val="0"/>
        <w:autoSpaceDN w:val="0"/>
        <w:adjustRightInd w:val="0"/>
        <w:spacing w:after="0"/>
        <w:rPr>
          <w:rFonts w:ascii="Century Gothic" w:hAnsi="Century Gothic" w:cs="TT163t00"/>
        </w:rPr>
      </w:pPr>
    </w:p>
    <w:p w:rsidR="002472E6" w:rsidRPr="000E4435" w:rsidRDefault="000E4435" w:rsidP="002472E6">
      <w:pPr>
        <w:autoSpaceDE w:val="0"/>
        <w:autoSpaceDN w:val="0"/>
        <w:adjustRightInd w:val="0"/>
        <w:spacing w:after="0"/>
        <w:rPr>
          <w:rFonts w:ascii="Century Gothic" w:hAnsi="Century Gothic" w:cs="TT163t00"/>
          <w:b/>
        </w:rPr>
      </w:pPr>
      <w:r w:rsidRPr="000E4435">
        <w:rPr>
          <w:rFonts w:ascii="Century Gothic" w:hAnsi="Century Gothic" w:cs="TT163t00"/>
          <w:b/>
        </w:rPr>
        <w:t xml:space="preserve">3.6 </w:t>
      </w:r>
      <w:r w:rsidR="002472E6" w:rsidRPr="000E4435">
        <w:rPr>
          <w:rFonts w:ascii="Century Gothic" w:hAnsi="Century Gothic" w:cs="TT163t00"/>
          <w:b/>
        </w:rPr>
        <w:t xml:space="preserve">Female genital mutilation (FGM) </w:t>
      </w:r>
    </w:p>
    <w:p w:rsidR="002472E6" w:rsidRPr="002472E6" w:rsidRDefault="002472E6" w:rsidP="002472E6">
      <w:pPr>
        <w:autoSpaceDE w:val="0"/>
        <w:autoSpaceDN w:val="0"/>
        <w:adjustRightInd w:val="0"/>
        <w:spacing w:after="0"/>
        <w:rPr>
          <w:rFonts w:ascii="Century Gothic" w:hAnsi="Century Gothic" w:cs="TT163t00"/>
        </w:rPr>
      </w:pPr>
    </w:p>
    <w:p w:rsidR="000E4435"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Comprises all procedures involving the partial or total removal of the female external genitalia or other injury to the female genital organs for non-medical reasons. FGM is also sometimes known as 'female genital cutting' or 'female circumcision'. However, circumcision is not an appropriate term. Communities tend to use local names for referring to this practice including 'sunna'. FGM is considered child abuse in the UK and a grave violation of the human rights of girls and women. In all circumstances where FGM is practised on a child it is a violation of the child's right to life, their right to their bodily integrity, as well as their right to health. The UK Government has signed a number of international human rights laws against FGM, including the Conven</w:t>
      </w:r>
      <w:r w:rsidR="000E4435">
        <w:rPr>
          <w:rFonts w:ascii="Century Gothic" w:hAnsi="Century Gothic" w:cs="TT163t00"/>
        </w:rPr>
        <w:t>tion on the Rights of the Child</w:t>
      </w:r>
      <w:r w:rsidRPr="002472E6">
        <w:rPr>
          <w:rFonts w:ascii="Century Gothic" w:hAnsi="Century Gothic" w:cs="TT163t00"/>
        </w:rPr>
        <w:t>. If you have concerns relating to young people possibly affected by FGM, this should be referred using t</w:t>
      </w:r>
      <w:r w:rsidR="000E4435">
        <w:rPr>
          <w:rFonts w:ascii="Century Gothic" w:hAnsi="Century Gothic" w:cs="TT163t00"/>
        </w:rPr>
        <w:t>he Child Protection procedures.</w:t>
      </w:r>
    </w:p>
    <w:p w:rsidR="000E4435" w:rsidRDefault="000E4435" w:rsidP="002472E6">
      <w:pPr>
        <w:autoSpaceDE w:val="0"/>
        <w:autoSpaceDN w:val="0"/>
        <w:adjustRightInd w:val="0"/>
        <w:spacing w:after="0"/>
        <w:rPr>
          <w:rFonts w:ascii="Century Gothic" w:hAnsi="Century Gothic" w:cs="TT163t00"/>
        </w:rPr>
      </w:pPr>
    </w:p>
    <w:p w:rsidR="002472E6" w:rsidRPr="000E4435" w:rsidRDefault="000E4435" w:rsidP="002472E6">
      <w:pPr>
        <w:autoSpaceDE w:val="0"/>
        <w:autoSpaceDN w:val="0"/>
        <w:adjustRightInd w:val="0"/>
        <w:spacing w:after="0"/>
        <w:rPr>
          <w:rFonts w:ascii="Century Gothic" w:hAnsi="Century Gothic" w:cs="TT163t00"/>
          <w:b/>
        </w:rPr>
      </w:pPr>
      <w:r w:rsidRPr="000E4435">
        <w:rPr>
          <w:rFonts w:ascii="Century Gothic" w:hAnsi="Century Gothic" w:cs="TT163t00"/>
          <w:b/>
        </w:rPr>
        <w:t xml:space="preserve">3.7 </w:t>
      </w:r>
      <w:r w:rsidR="002472E6" w:rsidRPr="000E4435">
        <w:rPr>
          <w:rFonts w:ascii="Century Gothic" w:hAnsi="Century Gothic" w:cs="TT163t00"/>
          <w:b/>
        </w:rPr>
        <w:t>Forced marriage</w:t>
      </w:r>
    </w:p>
    <w:p w:rsidR="002472E6" w:rsidRPr="002472E6" w:rsidRDefault="002472E6" w:rsidP="002472E6">
      <w:pPr>
        <w:autoSpaceDE w:val="0"/>
        <w:autoSpaceDN w:val="0"/>
        <w:adjustRightInd w:val="0"/>
        <w:spacing w:after="0"/>
        <w:rPr>
          <w:rFonts w:ascii="Century Gothic" w:hAnsi="Century Gothic" w:cs="TT163t00"/>
        </w:rPr>
      </w:pPr>
    </w:p>
    <w:p w:rsidR="000E4435"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 xml:space="preserve">Forced Marriage is where one or both people do not (or in cases of people with learning disabilities, cannot) consent to the marriage and pressure or abuse is used. The pressure put on people to marry against their will can be physical (including threats, actual physical violence and sexual violence) or emotional and psychological (for example, when someone is made to feel like they’re bringing shame on their family). Financial abuse can also be a factor. </w:t>
      </w:r>
    </w:p>
    <w:p w:rsidR="000E4435" w:rsidRDefault="000E4435" w:rsidP="002472E6">
      <w:pPr>
        <w:autoSpaceDE w:val="0"/>
        <w:autoSpaceDN w:val="0"/>
        <w:adjustRightInd w:val="0"/>
        <w:spacing w:after="0"/>
        <w:rPr>
          <w:rFonts w:ascii="Century Gothic" w:hAnsi="Century Gothic" w:cs="TT163t00"/>
        </w:rPr>
      </w:pPr>
    </w:p>
    <w:p w:rsid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Staff can also refer</w:t>
      </w:r>
      <w:r w:rsidR="000E4435">
        <w:rPr>
          <w:rFonts w:ascii="Century Gothic" w:hAnsi="Century Gothic" w:cs="TT163t00"/>
        </w:rPr>
        <w:t xml:space="preserve"> to </w:t>
      </w:r>
      <w:hyperlink r:id="rId19" w:history="1">
        <w:r w:rsidR="000E4435" w:rsidRPr="0043381D">
          <w:rPr>
            <w:rStyle w:val="Hyperlink"/>
            <w:rFonts w:ascii="Century Gothic" w:hAnsi="Century Gothic" w:cs="TT163t00"/>
          </w:rPr>
          <w:t>https://www.gov.uk/government/publications/what-is-a-forced-marriage</w:t>
        </w:r>
      </w:hyperlink>
    </w:p>
    <w:p w:rsidR="002472E6" w:rsidRPr="002472E6" w:rsidRDefault="002472E6" w:rsidP="002472E6">
      <w:pPr>
        <w:autoSpaceDE w:val="0"/>
        <w:autoSpaceDN w:val="0"/>
        <w:adjustRightInd w:val="0"/>
        <w:spacing w:after="0"/>
        <w:rPr>
          <w:rFonts w:ascii="Century Gothic" w:hAnsi="Century Gothic" w:cs="TT163t00"/>
        </w:rPr>
      </w:pPr>
    </w:p>
    <w:p w:rsidR="002472E6" w:rsidRPr="000E4435" w:rsidRDefault="000E4435" w:rsidP="002472E6">
      <w:pPr>
        <w:autoSpaceDE w:val="0"/>
        <w:autoSpaceDN w:val="0"/>
        <w:adjustRightInd w:val="0"/>
        <w:spacing w:after="0"/>
        <w:rPr>
          <w:rFonts w:ascii="Century Gothic" w:hAnsi="Century Gothic" w:cs="TT163t00"/>
          <w:b/>
        </w:rPr>
      </w:pPr>
      <w:r w:rsidRPr="000E4435">
        <w:rPr>
          <w:rFonts w:ascii="Century Gothic" w:hAnsi="Century Gothic" w:cs="TT163t00"/>
          <w:b/>
        </w:rPr>
        <w:t xml:space="preserve">3.8 </w:t>
      </w:r>
      <w:r w:rsidR="002472E6" w:rsidRPr="000E4435">
        <w:rPr>
          <w:rFonts w:ascii="Century Gothic" w:hAnsi="Century Gothic" w:cs="TT163t00"/>
          <w:b/>
        </w:rPr>
        <w:t>Crime Exploitation/Organised Crime</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Crime Exploitation/Organised Crime is becoming a prevalent issue amongst many young people. Individuals, normally working with others, with the capacity to commit serious crime on a continuing basis, which includes elements of planning, control and coordination and benefits those involved  will look to exploit young people who display common indicators of vulnerability, to participate in organised crime, whether that is drug dealing, minding weapons/drugs.</w:t>
      </w:r>
    </w:p>
    <w:p w:rsidR="002472E6" w:rsidRPr="002472E6" w:rsidRDefault="002472E6" w:rsidP="002472E6">
      <w:pPr>
        <w:autoSpaceDE w:val="0"/>
        <w:autoSpaceDN w:val="0"/>
        <w:adjustRightInd w:val="0"/>
        <w:spacing w:after="0"/>
        <w:rPr>
          <w:rFonts w:ascii="Century Gothic" w:hAnsi="Century Gothic" w:cs="TT163t00"/>
        </w:rPr>
      </w:pPr>
    </w:p>
    <w:p w:rsidR="002472E6" w:rsidRPr="000E4435" w:rsidRDefault="000E4435" w:rsidP="002472E6">
      <w:pPr>
        <w:autoSpaceDE w:val="0"/>
        <w:autoSpaceDN w:val="0"/>
        <w:adjustRightInd w:val="0"/>
        <w:spacing w:after="0"/>
        <w:rPr>
          <w:rFonts w:ascii="Century Gothic" w:hAnsi="Century Gothic" w:cs="TT163t00"/>
          <w:b/>
        </w:rPr>
      </w:pPr>
      <w:r w:rsidRPr="000E4435">
        <w:rPr>
          <w:rFonts w:ascii="Century Gothic" w:hAnsi="Century Gothic" w:cs="TT163t00"/>
          <w:b/>
        </w:rPr>
        <w:t xml:space="preserve">3.9 </w:t>
      </w:r>
      <w:r w:rsidR="002472E6" w:rsidRPr="000E4435">
        <w:rPr>
          <w:rFonts w:ascii="Century Gothic" w:hAnsi="Century Gothic" w:cs="TT163t00"/>
          <w:b/>
        </w:rPr>
        <w:t>Radicalism and Involvement in Terrorism</w:t>
      </w:r>
    </w:p>
    <w:p w:rsidR="002472E6" w:rsidRPr="002472E6" w:rsidRDefault="002472E6" w:rsidP="002472E6">
      <w:pPr>
        <w:autoSpaceDE w:val="0"/>
        <w:autoSpaceDN w:val="0"/>
        <w:adjustRightInd w:val="0"/>
        <w:spacing w:after="0"/>
        <w:rPr>
          <w:rFonts w:ascii="Century Gothic" w:hAnsi="Century Gothic" w:cs="TT163t00"/>
        </w:rPr>
      </w:pPr>
    </w:p>
    <w:p w:rsidR="000E4435"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lastRenderedPageBreak/>
        <w:t>At the time of writing the current threat from terrorism is considered to be “severe”.  Terrorism can involve the exploitation of youn</w:t>
      </w:r>
      <w:r w:rsidR="000C04F9">
        <w:rPr>
          <w:rFonts w:ascii="Century Gothic" w:hAnsi="Century Gothic" w:cs="TT163t00"/>
        </w:rPr>
        <w:t>g people and vulnerable adults.</w:t>
      </w:r>
    </w:p>
    <w:p w:rsidR="000C04F9" w:rsidRPr="002472E6" w:rsidRDefault="000C04F9" w:rsidP="002472E6">
      <w:pPr>
        <w:autoSpaceDE w:val="0"/>
        <w:autoSpaceDN w:val="0"/>
        <w:adjustRightInd w:val="0"/>
        <w:spacing w:after="0"/>
        <w:rPr>
          <w:rFonts w:ascii="Century Gothic" w:hAnsi="Century Gothic" w:cs="TT163t00"/>
        </w:rPr>
      </w:pPr>
    </w:p>
    <w:p w:rsid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Terrorism is defined by the Terrorism Act 2000 as:</w:t>
      </w:r>
    </w:p>
    <w:p w:rsidR="000E4435" w:rsidRPr="002472E6" w:rsidRDefault="000E4435"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“An action that endangers or causes serious violence to a person/people; causes serious damage to property; or seriously interferes or disrupts an electronic system.  The use or threat must be deigned to influence the government or to intimidate the public and is made for the purpose of advancing a political, religious or ideological cause.”</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 xml:space="preserve">Extremism is defined in the national Counter-Terrorism Strategy (CONTEST) as: </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 xml:space="preserve">“A vocal or active opposition to fundamental British values, including democracy, the rule of law, individual liberty and mutual respect and tolerance of different faiths and beliefs.  It also includes calls for the death of members of our armed forces, whether in this country or overseas.” </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Radicalisation is defined in the CONTEST Strategy as: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“The process by which a person comes to support terrorism and forms of extremism leading to terrorism.”</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The following are examples of recognised offences in relation to terrorism, extremism and radicalisation:</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Murder or soliciting murder.</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Committing, preparing or instigating acts of terrorism.</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Incitement to commit acts of terrorism overseas.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Encouragement of terrorism.</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Inciting racial or religious hatred or hatred because of sexual orientation.  </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Inviting support for a proscribed organisation. </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Terrorist financing offences. </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Dissemination of terrorist publications. </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Offences of encouragement and dissemination using the internet. </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The CONTEST strategy focuses on 4 strands: Pursue, Prevent, Protect and Prepare, it is the Prevent strategy that is of relevance in safeguarding young people and vulnerable adults. The Prevent strategy has three key objectives:</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Ideology - Challenging the ideology that supports terrorism and those who </w:t>
      </w:r>
      <w:r>
        <w:rPr>
          <w:rFonts w:ascii="Century Gothic" w:hAnsi="Century Gothic" w:cs="TT163t00"/>
        </w:rPr>
        <w:tab/>
      </w:r>
      <w:r w:rsidRPr="002472E6">
        <w:rPr>
          <w:rFonts w:ascii="Century Gothic" w:hAnsi="Century Gothic" w:cs="TT163t00"/>
        </w:rPr>
        <w:t>promote it;</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Individuals – Protect vulnerable people from being drawn into terrorism and </w:t>
      </w:r>
      <w:r>
        <w:rPr>
          <w:rFonts w:ascii="Century Gothic" w:hAnsi="Century Gothic" w:cs="TT163t00"/>
        </w:rPr>
        <w:tab/>
      </w:r>
      <w:r w:rsidRPr="002472E6">
        <w:rPr>
          <w:rFonts w:ascii="Century Gothic" w:hAnsi="Century Gothic" w:cs="TT163t00"/>
        </w:rPr>
        <w:t>ensure they are given appropriate advice and support; and</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Institutions – Supporting sectors and institutions where there are risks of </w:t>
      </w:r>
      <w:r>
        <w:rPr>
          <w:rFonts w:ascii="Century Gothic" w:hAnsi="Century Gothic" w:cs="TT163t00"/>
        </w:rPr>
        <w:tab/>
      </w:r>
      <w:r w:rsidRPr="002472E6">
        <w:rPr>
          <w:rFonts w:ascii="Century Gothic" w:hAnsi="Century Gothic" w:cs="TT163t00"/>
        </w:rPr>
        <w:t>radicalisation.</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lastRenderedPageBreak/>
        <w:t>Challenging the ideology includes being proactive in promoting values such as: democracy, the rule of law, equality of opportunity, freedom of speech, and the universal right to freedom from persecution. There is a need for local communities and organisation to support this by focusing focus on those most susceptible to terrorist propaganda; it should not be assumed that Muslims are any more vulnerable to radicalisation than other faith or ethnic groups.</w:t>
      </w:r>
    </w:p>
    <w:p w:rsidR="002472E6" w:rsidRPr="002472E6" w:rsidRDefault="002472E6" w:rsidP="002472E6">
      <w:pPr>
        <w:autoSpaceDE w:val="0"/>
        <w:autoSpaceDN w:val="0"/>
        <w:adjustRightInd w:val="0"/>
        <w:spacing w:after="0"/>
        <w:rPr>
          <w:rFonts w:ascii="Century Gothic" w:hAnsi="Century Gothic" w:cs="TT163t00"/>
        </w:rPr>
      </w:pPr>
    </w:p>
    <w:p w:rsid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 xml:space="preserve">In terms of protecting individuals key points made are: </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Radicalisation is a process not an event, and it is possible to intervene in this to </w:t>
      </w:r>
      <w:r>
        <w:rPr>
          <w:rFonts w:ascii="Century Gothic" w:hAnsi="Century Gothic" w:cs="TT163t00"/>
        </w:rPr>
        <w:tab/>
      </w:r>
      <w:r w:rsidRPr="002472E6">
        <w:rPr>
          <w:rFonts w:ascii="Century Gothic" w:hAnsi="Century Gothic" w:cs="TT163t00"/>
        </w:rPr>
        <w:t>prevent vulnerable people being radicalised</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There is a need to ensure that activities are proportionate, and focused upon </w:t>
      </w:r>
      <w:r>
        <w:rPr>
          <w:rFonts w:ascii="Century Gothic" w:hAnsi="Century Gothic" w:cs="TT163t00"/>
        </w:rPr>
        <w:tab/>
      </w:r>
      <w:r w:rsidRPr="002472E6">
        <w:rPr>
          <w:rFonts w:ascii="Century Gothic" w:hAnsi="Century Gothic" w:cs="TT163t00"/>
        </w:rPr>
        <w:t>people at risk.</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Activity needs to address all forms of terrorism.  It is not just the responsibility of </w:t>
      </w:r>
      <w:r>
        <w:rPr>
          <w:rFonts w:ascii="Century Gothic" w:hAnsi="Century Gothic" w:cs="TT163t00"/>
        </w:rPr>
        <w:tab/>
      </w:r>
      <w:r w:rsidRPr="002472E6">
        <w:rPr>
          <w:rFonts w:ascii="Century Gothic" w:hAnsi="Century Gothic" w:cs="TT163t00"/>
        </w:rPr>
        <w:t>the police, but also local authorities and other partners.</w:t>
      </w: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Programmes relating to this are comparatively new, and evidence of impact </w:t>
      </w:r>
      <w:r>
        <w:rPr>
          <w:rFonts w:ascii="Century Gothic" w:hAnsi="Century Gothic" w:cs="TT163t00"/>
        </w:rPr>
        <w:tab/>
      </w:r>
      <w:r w:rsidRPr="002472E6">
        <w:rPr>
          <w:rFonts w:ascii="Century Gothic" w:hAnsi="Century Gothic" w:cs="TT163t00"/>
        </w:rPr>
        <w:t xml:space="preserve">is limited.  The Government is committed to research and evaluation to </w:t>
      </w:r>
      <w:r>
        <w:rPr>
          <w:rFonts w:ascii="Century Gothic" w:hAnsi="Century Gothic" w:cs="TT163t00"/>
        </w:rPr>
        <w:tab/>
      </w:r>
      <w:r w:rsidRPr="002472E6">
        <w:rPr>
          <w:rFonts w:ascii="Century Gothic" w:hAnsi="Century Gothic" w:cs="TT163t00"/>
        </w:rPr>
        <w:t>demonstrate what works and inform the development of best practice.</w:t>
      </w:r>
    </w:p>
    <w:p w:rsidR="002472E6" w:rsidRPr="002472E6" w:rsidRDefault="002472E6" w:rsidP="002472E6">
      <w:pPr>
        <w:autoSpaceDE w:val="0"/>
        <w:autoSpaceDN w:val="0"/>
        <w:adjustRightInd w:val="0"/>
        <w:spacing w:after="0"/>
        <w:rPr>
          <w:rFonts w:ascii="Century Gothic" w:hAnsi="Century Gothic" w:cs="TT163t00"/>
        </w:rPr>
      </w:pPr>
    </w:p>
    <w:p w:rsidR="002472E6" w:rsidRP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Channel is a multi-agency process that evaluates referrals of individuals at risk of radicalisation and decides on the most appropriate action.  It involves assessing the nature and the extent of the potential risk and, where necessary, providing an appropriate support package tailored to the individual’s needs. Supporting those most at risk of being radicalised is about diverting people away from potential risk at an early stage which prevents them from being drawn into criminal activity linked to terrorism not about prosecution.  At The Hive we have a clear role in providing diversionary activities as well as targeted support services.</w:t>
      </w:r>
    </w:p>
    <w:p w:rsidR="002472E6" w:rsidRPr="002472E6" w:rsidRDefault="002472E6" w:rsidP="002472E6">
      <w:pPr>
        <w:autoSpaceDE w:val="0"/>
        <w:autoSpaceDN w:val="0"/>
        <w:adjustRightInd w:val="0"/>
        <w:spacing w:after="0"/>
        <w:rPr>
          <w:rFonts w:ascii="Century Gothic" w:hAnsi="Century Gothic" w:cs="TT163t00"/>
        </w:rPr>
      </w:pPr>
    </w:p>
    <w:p w:rsidR="002472E6" w:rsidRPr="000E4435" w:rsidRDefault="000E4435" w:rsidP="002472E6">
      <w:pPr>
        <w:autoSpaceDE w:val="0"/>
        <w:autoSpaceDN w:val="0"/>
        <w:adjustRightInd w:val="0"/>
        <w:spacing w:after="0"/>
        <w:rPr>
          <w:rFonts w:ascii="Century Gothic" w:hAnsi="Century Gothic" w:cs="TT163t00"/>
          <w:b/>
        </w:rPr>
      </w:pPr>
      <w:r w:rsidRPr="000E4435">
        <w:rPr>
          <w:rFonts w:ascii="Century Gothic" w:hAnsi="Century Gothic" w:cs="TT163t00"/>
          <w:b/>
        </w:rPr>
        <w:t xml:space="preserve">3.10 </w:t>
      </w:r>
      <w:r w:rsidR="002472E6" w:rsidRPr="000E4435">
        <w:rPr>
          <w:rFonts w:ascii="Century Gothic" w:hAnsi="Century Gothic" w:cs="TT163t00"/>
          <w:b/>
        </w:rPr>
        <w:t>Self-injury</w:t>
      </w:r>
      <w:r w:rsidR="00A32998">
        <w:rPr>
          <w:rFonts w:ascii="Century Gothic" w:hAnsi="Century Gothic" w:cs="TT163t00"/>
          <w:b/>
        </w:rPr>
        <w:t xml:space="preserve"> and Self Harm</w:t>
      </w:r>
    </w:p>
    <w:p w:rsidR="002472E6" w:rsidRPr="002472E6" w:rsidRDefault="002472E6" w:rsidP="002472E6">
      <w:pPr>
        <w:autoSpaceDE w:val="0"/>
        <w:autoSpaceDN w:val="0"/>
        <w:adjustRightInd w:val="0"/>
        <w:spacing w:after="0"/>
        <w:rPr>
          <w:rFonts w:ascii="Century Gothic" w:hAnsi="Century Gothic" w:cs="TT163t00"/>
        </w:rPr>
      </w:pPr>
    </w:p>
    <w:p w:rsidR="002472E6" w:rsidRDefault="002472E6" w:rsidP="002472E6">
      <w:pPr>
        <w:autoSpaceDE w:val="0"/>
        <w:autoSpaceDN w:val="0"/>
        <w:adjustRightInd w:val="0"/>
        <w:spacing w:after="0"/>
        <w:rPr>
          <w:rFonts w:ascii="Century Gothic" w:hAnsi="Century Gothic" w:cs="TT163t00"/>
        </w:rPr>
      </w:pPr>
      <w:r w:rsidRPr="002472E6">
        <w:rPr>
          <w:rFonts w:ascii="Century Gothic" w:hAnsi="Century Gothic" w:cs="TT163t00"/>
        </w:rPr>
        <w:t>Self-injury can take many different forms but in general terms is the act of deliberately causing harm to oneself either by causing a physical injury or by putting oneself in danger</w:t>
      </w:r>
      <w:r w:rsidR="00454747">
        <w:rPr>
          <w:rFonts w:ascii="Century Gothic" w:hAnsi="Century Gothic" w:cs="TT163t00"/>
        </w:rPr>
        <w:t>ou</w:t>
      </w:r>
      <w:r w:rsidRPr="002472E6">
        <w:rPr>
          <w:rFonts w:ascii="Century Gothic" w:hAnsi="Century Gothic" w:cs="TT163t00"/>
        </w:rPr>
        <w:t xml:space="preserve">s situations and/or self-neglect. Self-injury is generally a coping mechanism; there can be many reasons why a person chooses to self-injury but it is important that staff consider the possibility of a link between self-injury and trauma/abuse. </w:t>
      </w:r>
    </w:p>
    <w:p w:rsidR="009B7B50" w:rsidRDefault="009B7B50" w:rsidP="002472E6">
      <w:pPr>
        <w:autoSpaceDE w:val="0"/>
        <w:autoSpaceDN w:val="0"/>
        <w:adjustRightInd w:val="0"/>
        <w:spacing w:after="0"/>
        <w:rPr>
          <w:rFonts w:ascii="Century Gothic" w:hAnsi="Century Gothic" w:cs="TT163t00"/>
        </w:rPr>
      </w:pPr>
    </w:p>
    <w:p w:rsidR="009B7B50" w:rsidRDefault="009B7B50" w:rsidP="002472E6">
      <w:pPr>
        <w:autoSpaceDE w:val="0"/>
        <w:autoSpaceDN w:val="0"/>
        <w:adjustRightInd w:val="0"/>
        <w:spacing w:after="0"/>
        <w:rPr>
          <w:rFonts w:ascii="Century Gothic" w:hAnsi="Century Gothic" w:cs="TT163t00"/>
        </w:rPr>
      </w:pPr>
      <w:r>
        <w:rPr>
          <w:rFonts w:ascii="Century Gothic" w:hAnsi="Century Gothic" w:cs="TT163t00"/>
        </w:rPr>
        <w:t xml:space="preserve">When dealing with self-injury and </w:t>
      </w:r>
      <w:r w:rsidR="00454747">
        <w:rPr>
          <w:rFonts w:ascii="Century Gothic" w:hAnsi="Century Gothic" w:cs="TT163t00"/>
        </w:rPr>
        <w:t>self-harm</w:t>
      </w:r>
      <w:r>
        <w:rPr>
          <w:rFonts w:ascii="Century Gothic" w:hAnsi="Century Gothic" w:cs="TT163t00"/>
        </w:rPr>
        <w:t xml:space="preserve"> staff should:</w:t>
      </w:r>
    </w:p>
    <w:p w:rsidR="009B7B50" w:rsidRDefault="009B7B50" w:rsidP="002472E6">
      <w:pPr>
        <w:autoSpaceDE w:val="0"/>
        <w:autoSpaceDN w:val="0"/>
        <w:adjustRightInd w:val="0"/>
        <w:spacing w:after="0"/>
        <w:rPr>
          <w:rFonts w:ascii="Century Gothic" w:hAnsi="Century Gothic" w:cs="TT163t00"/>
        </w:rPr>
      </w:pPr>
    </w:p>
    <w:p w:rsidR="009B7B50" w:rsidRPr="009B7B50" w:rsidRDefault="009B7B50" w:rsidP="000B6F22">
      <w:pPr>
        <w:pStyle w:val="ListParagraph"/>
        <w:numPr>
          <w:ilvl w:val="0"/>
          <w:numId w:val="28"/>
        </w:numPr>
        <w:autoSpaceDE w:val="0"/>
        <w:autoSpaceDN w:val="0"/>
        <w:adjustRightInd w:val="0"/>
        <w:spacing w:after="0"/>
        <w:rPr>
          <w:rFonts w:ascii="Century Gothic" w:hAnsi="Century Gothic" w:cs="TT163t00"/>
        </w:rPr>
      </w:pPr>
      <w:r w:rsidRPr="009B7B50">
        <w:rPr>
          <w:rFonts w:ascii="Century Gothic" w:hAnsi="Century Gothic" w:cs="TT163t00"/>
        </w:rPr>
        <w:t xml:space="preserve">Show that they care about the person behind the </w:t>
      </w:r>
      <w:r w:rsidR="00454747" w:rsidRPr="009B7B50">
        <w:rPr>
          <w:rFonts w:ascii="Century Gothic" w:hAnsi="Century Gothic" w:cs="TT163t00"/>
        </w:rPr>
        <w:t>self-injury</w:t>
      </w:r>
    </w:p>
    <w:p w:rsidR="009B7B50" w:rsidRPr="009B7B50" w:rsidRDefault="009B7B50" w:rsidP="000B6F22">
      <w:pPr>
        <w:pStyle w:val="ListParagraph"/>
        <w:numPr>
          <w:ilvl w:val="0"/>
          <w:numId w:val="27"/>
        </w:numPr>
        <w:autoSpaceDE w:val="0"/>
        <w:autoSpaceDN w:val="0"/>
        <w:adjustRightInd w:val="0"/>
        <w:spacing w:after="0"/>
        <w:rPr>
          <w:rFonts w:ascii="Century Gothic" w:hAnsi="Century Gothic" w:cs="TT163t00"/>
        </w:rPr>
      </w:pPr>
      <w:r w:rsidRPr="009B7B50">
        <w:rPr>
          <w:rFonts w:ascii="Century Gothic" w:hAnsi="Century Gothic" w:cs="TT163t00"/>
        </w:rPr>
        <w:t>Show concern for the injuries themselves and ensure any needed first aid in provided</w:t>
      </w:r>
    </w:p>
    <w:p w:rsidR="009B7B50" w:rsidRPr="009B7B50" w:rsidRDefault="009B7B50" w:rsidP="000B6F22">
      <w:pPr>
        <w:pStyle w:val="ListParagraph"/>
        <w:numPr>
          <w:ilvl w:val="0"/>
          <w:numId w:val="27"/>
        </w:numPr>
        <w:autoSpaceDE w:val="0"/>
        <w:autoSpaceDN w:val="0"/>
        <w:adjustRightInd w:val="0"/>
        <w:spacing w:after="0"/>
        <w:rPr>
          <w:rFonts w:ascii="Century Gothic" w:hAnsi="Century Gothic" w:cs="TT163t00"/>
        </w:rPr>
      </w:pPr>
      <w:r w:rsidRPr="009B7B50">
        <w:rPr>
          <w:rFonts w:ascii="Century Gothic" w:hAnsi="Century Gothic" w:cs="TT163t00"/>
        </w:rPr>
        <w:t>Make it clear it is OK to talk about</w:t>
      </w:r>
    </w:p>
    <w:p w:rsidR="009B7B50" w:rsidRPr="009B7B50" w:rsidRDefault="009B7B50" w:rsidP="000B6F22">
      <w:pPr>
        <w:pStyle w:val="ListParagraph"/>
        <w:numPr>
          <w:ilvl w:val="0"/>
          <w:numId w:val="27"/>
        </w:numPr>
        <w:autoSpaceDE w:val="0"/>
        <w:autoSpaceDN w:val="0"/>
        <w:adjustRightInd w:val="0"/>
        <w:spacing w:after="0"/>
        <w:rPr>
          <w:rFonts w:ascii="Century Gothic" w:hAnsi="Century Gothic" w:cs="TT163t00"/>
        </w:rPr>
      </w:pPr>
      <w:r w:rsidRPr="009B7B50">
        <w:rPr>
          <w:rFonts w:ascii="Century Gothic" w:hAnsi="Century Gothic" w:cs="TT163t00"/>
        </w:rPr>
        <w:t xml:space="preserve">Acknowledge how scary the thought of not </w:t>
      </w:r>
      <w:r w:rsidR="00454747" w:rsidRPr="009B7B50">
        <w:rPr>
          <w:rFonts w:ascii="Century Gothic" w:hAnsi="Century Gothic" w:cs="TT163t00"/>
        </w:rPr>
        <w:t>self-harming</w:t>
      </w:r>
      <w:r w:rsidRPr="009B7B50">
        <w:rPr>
          <w:rFonts w:ascii="Century Gothic" w:hAnsi="Century Gothic" w:cs="TT163t00"/>
        </w:rPr>
        <w:t xml:space="preserve"> may be</w:t>
      </w:r>
    </w:p>
    <w:p w:rsidR="009B7B50" w:rsidRPr="009B7B50" w:rsidRDefault="009B7B50" w:rsidP="000B6F22">
      <w:pPr>
        <w:pStyle w:val="ListParagraph"/>
        <w:numPr>
          <w:ilvl w:val="0"/>
          <w:numId w:val="27"/>
        </w:numPr>
        <w:autoSpaceDE w:val="0"/>
        <w:autoSpaceDN w:val="0"/>
        <w:adjustRightInd w:val="0"/>
        <w:spacing w:after="0"/>
        <w:rPr>
          <w:rFonts w:ascii="Century Gothic" w:hAnsi="Century Gothic" w:cs="TT163t00"/>
        </w:rPr>
      </w:pPr>
      <w:r w:rsidRPr="009B7B50">
        <w:rPr>
          <w:rFonts w:ascii="Century Gothic" w:hAnsi="Century Gothic" w:cs="TT163t00"/>
        </w:rPr>
        <w:t>Explore what are their support networks?</w:t>
      </w:r>
    </w:p>
    <w:p w:rsidR="009B7B50" w:rsidRPr="009B7B50" w:rsidRDefault="009B7B50" w:rsidP="000B6F22">
      <w:pPr>
        <w:pStyle w:val="ListParagraph"/>
        <w:numPr>
          <w:ilvl w:val="0"/>
          <w:numId w:val="27"/>
        </w:numPr>
        <w:autoSpaceDE w:val="0"/>
        <w:autoSpaceDN w:val="0"/>
        <w:adjustRightInd w:val="0"/>
        <w:spacing w:after="0"/>
        <w:rPr>
          <w:rFonts w:ascii="Century Gothic" w:hAnsi="Century Gothic" w:cs="TT163t00"/>
        </w:rPr>
      </w:pPr>
      <w:r w:rsidRPr="009B7B50">
        <w:rPr>
          <w:rFonts w:ascii="Century Gothic" w:hAnsi="Century Gothic" w:cs="TT163t00"/>
        </w:rPr>
        <w:lastRenderedPageBreak/>
        <w:t>Report to designated leads and seek further advice</w:t>
      </w:r>
    </w:p>
    <w:p w:rsidR="000E4435" w:rsidRDefault="000E4435" w:rsidP="002472E6">
      <w:pPr>
        <w:autoSpaceDE w:val="0"/>
        <w:autoSpaceDN w:val="0"/>
        <w:adjustRightInd w:val="0"/>
        <w:spacing w:after="0"/>
        <w:rPr>
          <w:rFonts w:ascii="Century Gothic" w:hAnsi="Century Gothic" w:cs="TT163t00"/>
        </w:rPr>
      </w:pPr>
    </w:p>
    <w:p w:rsidR="000E4435" w:rsidRPr="000E4435" w:rsidRDefault="000E4435" w:rsidP="000E4435">
      <w:pPr>
        <w:autoSpaceDE w:val="0"/>
        <w:autoSpaceDN w:val="0"/>
        <w:adjustRightInd w:val="0"/>
        <w:spacing w:after="0"/>
        <w:rPr>
          <w:rFonts w:ascii="Century Gothic" w:hAnsi="Century Gothic" w:cs="TT163t00"/>
          <w:b/>
        </w:rPr>
      </w:pPr>
      <w:r w:rsidRPr="000E4435">
        <w:rPr>
          <w:rFonts w:ascii="Century Gothic" w:hAnsi="Century Gothic" w:cs="TT163t00"/>
          <w:b/>
        </w:rPr>
        <w:t xml:space="preserve">3.11 Private fostering </w:t>
      </w:r>
    </w:p>
    <w:p w:rsidR="000E4435" w:rsidRPr="002472E6" w:rsidRDefault="000E4435" w:rsidP="000E4435">
      <w:pPr>
        <w:autoSpaceDE w:val="0"/>
        <w:autoSpaceDN w:val="0"/>
        <w:adjustRightInd w:val="0"/>
        <w:spacing w:after="0"/>
        <w:rPr>
          <w:rFonts w:ascii="Century Gothic" w:hAnsi="Century Gothic" w:cs="TT163t00"/>
        </w:rPr>
      </w:pPr>
    </w:p>
    <w:p w:rsidR="000E4435" w:rsidRDefault="000E4435" w:rsidP="000E4435">
      <w:pPr>
        <w:autoSpaceDE w:val="0"/>
        <w:autoSpaceDN w:val="0"/>
        <w:adjustRightInd w:val="0"/>
        <w:spacing w:after="0"/>
        <w:rPr>
          <w:rFonts w:ascii="Century Gothic" w:hAnsi="Century Gothic" w:cs="TT163t00"/>
        </w:rPr>
      </w:pPr>
      <w:r w:rsidRPr="002472E6">
        <w:rPr>
          <w:rFonts w:ascii="Century Gothic" w:hAnsi="Century Gothic" w:cs="TT163t00"/>
        </w:rPr>
        <w:t xml:space="preserve">Under certain conditions, a child might be </w:t>
      </w:r>
      <w:r>
        <w:rPr>
          <w:rFonts w:ascii="Century Gothic" w:hAnsi="Century Gothic" w:cs="TT163t00"/>
        </w:rPr>
        <w:t xml:space="preserve">cared for, as part of a private </w:t>
      </w:r>
      <w:r w:rsidRPr="002472E6">
        <w:rPr>
          <w:rFonts w:ascii="Century Gothic" w:hAnsi="Century Gothic" w:cs="TT163t00"/>
        </w:rPr>
        <w:t>arrangement, by someone who is not their parent or a ‘close relative’. This constitutes private fostering when the following conditions are met:</w:t>
      </w:r>
    </w:p>
    <w:p w:rsidR="000E4435" w:rsidRPr="002472E6" w:rsidRDefault="000E4435" w:rsidP="000E4435">
      <w:pPr>
        <w:autoSpaceDE w:val="0"/>
        <w:autoSpaceDN w:val="0"/>
        <w:adjustRightInd w:val="0"/>
        <w:spacing w:after="0"/>
        <w:rPr>
          <w:rFonts w:ascii="Century Gothic" w:hAnsi="Century Gothic" w:cs="TT163t00"/>
        </w:rPr>
      </w:pPr>
    </w:p>
    <w:p w:rsidR="000E4435" w:rsidRPr="002472E6" w:rsidRDefault="000E4435" w:rsidP="000E4435">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a child is under 16 years of age – 18 if they have a disability </w:t>
      </w:r>
    </w:p>
    <w:p w:rsidR="000E4435" w:rsidRPr="002472E6" w:rsidRDefault="000E4435" w:rsidP="000E4435">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 xml:space="preserve">the arrangement is for 28 days or longer </w:t>
      </w:r>
    </w:p>
    <w:p w:rsidR="000E4435" w:rsidRPr="002472E6" w:rsidRDefault="000E4435" w:rsidP="000E4435">
      <w:pPr>
        <w:autoSpaceDE w:val="0"/>
        <w:autoSpaceDN w:val="0"/>
        <w:adjustRightInd w:val="0"/>
        <w:spacing w:after="0"/>
        <w:rPr>
          <w:rFonts w:ascii="Century Gothic" w:hAnsi="Century Gothic" w:cs="TT163t00"/>
        </w:rPr>
      </w:pPr>
      <w:r w:rsidRPr="002472E6">
        <w:rPr>
          <w:rFonts w:ascii="Century Gothic" w:hAnsi="Century Gothic" w:cs="TT163t00"/>
        </w:rPr>
        <w:t>•</w:t>
      </w:r>
      <w:r w:rsidRPr="002472E6">
        <w:rPr>
          <w:rFonts w:ascii="Century Gothic" w:hAnsi="Century Gothic" w:cs="TT163t00"/>
        </w:rPr>
        <w:tab/>
        <w:t>the child’s new carer does not have parental responsibility for the child and is not a close relative. Close relatives are defined as step-parents, grandparents, brothers, sisters, uncles or aunts (whether of full blood, half blood or marriage/affinity).</w:t>
      </w:r>
    </w:p>
    <w:p w:rsidR="000E4435" w:rsidRPr="002472E6" w:rsidRDefault="000E4435" w:rsidP="000E4435">
      <w:pPr>
        <w:autoSpaceDE w:val="0"/>
        <w:autoSpaceDN w:val="0"/>
        <w:adjustRightInd w:val="0"/>
        <w:spacing w:after="0"/>
        <w:rPr>
          <w:rFonts w:ascii="Century Gothic" w:hAnsi="Century Gothic" w:cs="TT163t00"/>
        </w:rPr>
      </w:pPr>
    </w:p>
    <w:p w:rsidR="000E4435" w:rsidRDefault="000E4435" w:rsidP="000E4435">
      <w:pPr>
        <w:autoSpaceDE w:val="0"/>
        <w:autoSpaceDN w:val="0"/>
        <w:adjustRightInd w:val="0"/>
        <w:spacing w:after="0"/>
        <w:rPr>
          <w:rFonts w:ascii="Century Gothic" w:hAnsi="Century Gothic" w:cs="TT163t00"/>
        </w:rPr>
      </w:pPr>
      <w:r w:rsidRPr="002472E6">
        <w:rPr>
          <w:rFonts w:ascii="Century Gothic" w:hAnsi="Century Gothic" w:cs="TT163t00"/>
        </w:rPr>
        <w:t xml:space="preserve">By law parents and carers must notify the local authority of private fostering arrangements to safeguard and protect the child’s welfare as well as ensuring the child, carer and parent are receiving appropriate support and help. </w:t>
      </w:r>
    </w:p>
    <w:p w:rsidR="000E4435" w:rsidRDefault="000E4435" w:rsidP="000E4435">
      <w:pPr>
        <w:autoSpaceDE w:val="0"/>
        <w:autoSpaceDN w:val="0"/>
        <w:adjustRightInd w:val="0"/>
        <w:spacing w:after="0"/>
        <w:rPr>
          <w:rFonts w:ascii="Century Gothic" w:hAnsi="Century Gothic" w:cs="TT163t00"/>
        </w:rPr>
      </w:pPr>
    </w:p>
    <w:p w:rsidR="000E4435" w:rsidRPr="002472E6" w:rsidRDefault="000E4435" w:rsidP="000E4435">
      <w:pPr>
        <w:autoSpaceDE w:val="0"/>
        <w:autoSpaceDN w:val="0"/>
        <w:adjustRightInd w:val="0"/>
        <w:spacing w:after="0"/>
        <w:rPr>
          <w:rFonts w:ascii="Century Gothic" w:hAnsi="Century Gothic" w:cs="TT163t00"/>
        </w:rPr>
      </w:pPr>
      <w:r>
        <w:rPr>
          <w:rFonts w:ascii="Century Gothic" w:hAnsi="Century Gothic" w:cs="TT163t00"/>
        </w:rPr>
        <w:t xml:space="preserve">Wirral Youth Zones policy is that </w:t>
      </w:r>
      <w:r w:rsidRPr="002472E6">
        <w:rPr>
          <w:rFonts w:ascii="Century Gothic" w:hAnsi="Century Gothic" w:cs="TT163t00"/>
        </w:rPr>
        <w:t>if we do become aware that a child or young person</w:t>
      </w:r>
      <w:r>
        <w:rPr>
          <w:rFonts w:ascii="Century Gothic" w:hAnsi="Century Gothic" w:cs="TT163t00"/>
        </w:rPr>
        <w:t xml:space="preserve"> who</w:t>
      </w:r>
      <w:r w:rsidRPr="002472E6">
        <w:rPr>
          <w:rFonts w:ascii="Century Gothic" w:hAnsi="Century Gothic" w:cs="TT163t00"/>
        </w:rPr>
        <w:t xml:space="preserve"> is being privately fostered, we will inform the carer/parent of their legal duty to notify Wirral Multi agency Safeguarding Hub (MASH); we will follow this up by contacting </w:t>
      </w:r>
      <w:r>
        <w:rPr>
          <w:rFonts w:ascii="Century Gothic" w:hAnsi="Century Gothic" w:cs="TT163t00"/>
        </w:rPr>
        <w:t>Children’s Social Care within 48 hours,</w:t>
      </w:r>
      <w:r w:rsidRPr="002472E6">
        <w:rPr>
          <w:rFonts w:ascii="Century Gothic" w:hAnsi="Century Gothic" w:cs="TT163t00"/>
        </w:rPr>
        <w:t xml:space="preserve"> the contact details are:</w:t>
      </w:r>
    </w:p>
    <w:p w:rsidR="000E4435" w:rsidRDefault="000E4435" w:rsidP="000E4435">
      <w:pPr>
        <w:pStyle w:val="ListParagraph"/>
        <w:autoSpaceDE w:val="0"/>
        <w:autoSpaceDN w:val="0"/>
        <w:adjustRightInd w:val="0"/>
        <w:spacing w:after="0"/>
        <w:rPr>
          <w:rFonts w:ascii="Century Gothic" w:hAnsi="Century Gothic" w:cs="TT163t00"/>
        </w:rPr>
      </w:pPr>
    </w:p>
    <w:p w:rsidR="000E4435" w:rsidRPr="00E2785D" w:rsidRDefault="000E4435" w:rsidP="000E4435">
      <w:pPr>
        <w:pStyle w:val="ListParagraph"/>
        <w:autoSpaceDE w:val="0"/>
        <w:autoSpaceDN w:val="0"/>
        <w:adjustRightInd w:val="0"/>
        <w:spacing w:after="0"/>
        <w:ind w:left="0"/>
        <w:rPr>
          <w:rFonts w:ascii="Century Gothic" w:hAnsi="Century Gothic" w:cs="TT163t00"/>
        </w:rPr>
      </w:pPr>
      <w:r w:rsidRPr="00E2785D">
        <w:rPr>
          <w:rFonts w:ascii="Century Gothic" w:hAnsi="Century Gothic" w:cs="TT163t00"/>
        </w:rPr>
        <w:t>Wirral Central Advice and Duty Team</w:t>
      </w:r>
    </w:p>
    <w:p w:rsidR="000E4435" w:rsidRPr="000E4435" w:rsidRDefault="000E4435" w:rsidP="000E4435">
      <w:pPr>
        <w:pStyle w:val="ListParagraph"/>
        <w:autoSpaceDE w:val="0"/>
        <w:autoSpaceDN w:val="0"/>
        <w:adjustRightInd w:val="0"/>
        <w:spacing w:after="0"/>
        <w:ind w:left="0"/>
        <w:rPr>
          <w:rFonts w:ascii="Century Gothic" w:hAnsi="Century Gothic" w:cs="TT163t00"/>
        </w:rPr>
      </w:pPr>
    </w:p>
    <w:p w:rsidR="000E4435" w:rsidRDefault="000E4435" w:rsidP="000E4435">
      <w:pPr>
        <w:autoSpaceDE w:val="0"/>
        <w:autoSpaceDN w:val="0"/>
        <w:adjustRightInd w:val="0"/>
        <w:spacing w:after="0"/>
        <w:rPr>
          <w:rFonts w:ascii="Century Gothic" w:hAnsi="Century Gothic" w:cs="TT163t00"/>
        </w:rPr>
      </w:pPr>
      <w:r w:rsidRPr="000E4435">
        <w:rPr>
          <w:rFonts w:ascii="Century Gothic" w:hAnsi="Century Gothic" w:cs="TT163t00"/>
        </w:rPr>
        <w:t>Tel: 0151 606 2008</w:t>
      </w:r>
      <w:r>
        <w:rPr>
          <w:rFonts w:ascii="Century Gothic" w:hAnsi="Century Gothic" w:cs="TT163t00"/>
        </w:rPr>
        <w:t xml:space="preserve"> (</w:t>
      </w:r>
      <w:r w:rsidRPr="000E4435">
        <w:rPr>
          <w:rFonts w:ascii="Century Gothic" w:hAnsi="Century Gothic" w:cs="TT163t00"/>
        </w:rPr>
        <w:t>Mon-Fri, 9:00am – 5.00pm</w:t>
      </w:r>
      <w:r>
        <w:rPr>
          <w:rFonts w:ascii="Century Gothic" w:hAnsi="Century Gothic" w:cs="TT163t00"/>
        </w:rPr>
        <w:t>)</w:t>
      </w:r>
      <w:r w:rsidRPr="000E4435">
        <w:rPr>
          <w:rFonts w:ascii="Century Gothic" w:hAnsi="Century Gothic" w:cs="TT163t00"/>
        </w:rPr>
        <w:t xml:space="preserve">, Outside of these hours </w:t>
      </w:r>
    </w:p>
    <w:p w:rsidR="000E4435" w:rsidRDefault="000E4435" w:rsidP="000E4435">
      <w:pPr>
        <w:autoSpaceDE w:val="0"/>
        <w:autoSpaceDN w:val="0"/>
        <w:adjustRightInd w:val="0"/>
        <w:spacing w:after="0"/>
        <w:rPr>
          <w:rFonts w:ascii="Century Gothic" w:hAnsi="Century Gothic" w:cs="TT163t00"/>
        </w:rPr>
      </w:pPr>
      <w:r>
        <w:rPr>
          <w:rFonts w:ascii="Century Gothic" w:hAnsi="Century Gothic" w:cs="TT163t00"/>
        </w:rPr>
        <w:t>Tel: 0151 677 6557 (</w:t>
      </w:r>
      <w:r w:rsidRPr="000E4435">
        <w:rPr>
          <w:rFonts w:ascii="Century Gothic" w:hAnsi="Century Gothic" w:cs="TT163t00"/>
        </w:rPr>
        <w:t>Outside of these hours</w:t>
      </w:r>
      <w:r>
        <w:rPr>
          <w:rFonts w:ascii="Century Gothic" w:hAnsi="Century Gothic" w:cs="TT163t00"/>
        </w:rPr>
        <w:t>)</w:t>
      </w:r>
    </w:p>
    <w:p w:rsidR="000E4435" w:rsidRPr="002472E6" w:rsidRDefault="000E4435" w:rsidP="002472E6">
      <w:pPr>
        <w:autoSpaceDE w:val="0"/>
        <w:autoSpaceDN w:val="0"/>
        <w:adjustRightInd w:val="0"/>
        <w:spacing w:after="0"/>
        <w:rPr>
          <w:rFonts w:ascii="Century Gothic" w:hAnsi="Century Gothic" w:cs="TT163t00"/>
        </w:rPr>
      </w:pPr>
      <w:r w:rsidRPr="000E4435">
        <w:rPr>
          <w:rFonts w:ascii="Century Gothic" w:hAnsi="Century Gothic" w:cs="TT163t00"/>
        </w:rPr>
        <w:t>E-mail: cadtsocialcare@wirral.gcsx.gov.uk</w:t>
      </w:r>
    </w:p>
    <w:p w:rsidR="002472E6" w:rsidRPr="002472E6" w:rsidRDefault="002472E6" w:rsidP="002472E6">
      <w:pPr>
        <w:autoSpaceDE w:val="0"/>
        <w:autoSpaceDN w:val="0"/>
        <w:adjustRightInd w:val="0"/>
        <w:spacing w:after="0"/>
        <w:rPr>
          <w:rFonts w:ascii="Century Gothic" w:hAnsi="Century Gothic" w:cs="TT163t00"/>
        </w:rPr>
      </w:pPr>
    </w:p>
    <w:p w:rsidR="002472E6" w:rsidRDefault="000E4435" w:rsidP="002472E6">
      <w:pPr>
        <w:autoSpaceDE w:val="0"/>
        <w:autoSpaceDN w:val="0"/>
        <w:adjustRightInd w:val="0"/>
        <w:spacing w:after="0"/>
        <w:rPr>
          <w:rFonts w:ascii="Century Gothic" w:hAnsi="Century Gothic" w:cs="TT163t00"/>
          <w:b/>
        </w:rPr>
      </w:pPr>
      <w:r w:rsidRPr="000E4435">
        <w:rPr>
          <w:rFonts w:ascii="Century Gothic" w:hAnsi="Century Gothic" w:cs="TT163t00"/>
          <w:b/>
        </w:rPr>
        <w:t xml:space="preserve">4.0 </w:t>
      </w:r>
      <w:r w:rsidR="002472E6" w:rsidRPr="000E4435">
        <w:rPr>
          <w:rFonts w:ascii="Century Gothic" w:hAnsi="Century Gothic" w:cs="TT163t00"/>
          <w:b/>
        </w:rPr>
        <w:t>Adults</w:t>
      </w:r>
      <w:r w:rsidR="004E4ED5">
        <w:rPr>
          <w:rFonts w:ascii="Century Gothic" w:hAnsi="Century Gothic" w:cs="TT163t00"/>
          <w:b/>
        </w:rPr>
        <w:t xml:space="preserve"> at Risk</w:t>
      </w:r>
    </w:p>
    <w:p w:rsidR="000E4435" w:rsidRDefault="000E4435" w:rsidP="002472E6">
      <w:pPr>
        <w:autoSpaceDE w:val="0"/>
        <w:autoSpaceDN w:val="0"/>
        <w:adjustRightInd w:val="0"/>
        <w:spacing w:after="0"/>
        <w:rPr>
          <w:rFonts w:ascii="Century Gothic" w:hAnsi="Century Gothic" w:cs="TT163t00"/>
          <w:b/>
        </w:rPr>
      </w:pPr>
    </w:p>
    <w:p w:rsidR="004E4ED5" w:rsidRPr="004E4ED5" w:rsidRDefault="004E4ED5" w:rsidP="004E4ED5">
      <w:pPr>
        <w:autoSpaceDE w:val="0"/>
        <w:autoSpaceDN w:val="0"/>
        <w:adjustRightInd w:val="0"/>
        <w:rPr>
          <w:rFonts w:ascii="Century Gothic" w:hAnsi="Century Gothic" w:cs="TT163t00"/>
        </w:rPr>
      </w:pPr>
      <w:r>
        <w:rPr>
          <w:rFonts w:ascii="Century Gothic" w:hAnsi="Century Gothic" w:cs="TT163t00"/>
        </w:rPr>
        <w:t>The Care Acts 2014 makes it clear that s</w:t>
      </w:r>
      <w:r w:rsidRPr="004E4ED5">
        <w:rPr>
          <w:rFonts w:ascii="Century Gothic" w:hAnsi="Century Gothic" w:cs="TT163t00"/>
        </w:rPr>
        <w:t>pecific adult safeguarding duties appl</w:t>
      </w:r>
      <w:r>
        <w:rPr>
          <w:rFonts w:ascii="Century Gothic" w:hAnsi="Century Gothic" w:cs="TT163t00"/>
        </w:rPr>
        <w:t>y to any adult who:</w:t>
      </w:r>
    </w:p>
    <w:p w:rsidR="004E4ED5" w:rsidRPr="004E4ED5" w:rsidRDefault="004E4ED5" w:rsidP="00FA3B9F">
      <w:pPr>
        <w:pStyle w:val="ListParagraph"/>
        <w:numPr>
          <w:ilvl w:val="0"/>
          <w:numId w:val="60"/>
        </w:numPr>
        <w:autoSpaceDE w:val="0"/>
        <w:autoSpaceDN w:val="0"/>
        <w:adjustRightInd w:val="0"/>
        <w:rPr>
          <w:rFonts w:ascii="Century Gothic" w:hAnsi="Century Gothic" w:cs="TT163t00"/>
        </w:rPr>
      </w:pPr>
      <w:r w:rsidRPr="004E4ED5">
        <w:rPr>
          <w:rFonts w:ascii="Century Gothic" w:hAnsi="Century Gothic" w:cs="TT163t00"/>
        </w:rPr>
        <w:t>has care and support needs and</w:t>
      </w:r>
    </w:p>
    <w:p w:rsidR="004E4ED5" w:rsidRPr="004E4ED5" w:rsidRDefault="004E4ED5" w:rsidP="00FA3B9F">
      <w:pPr>
        <w:pStyle w:val="ListParagraph"/>
        <w:numPr>
          <w:ilvl w:val="0"/>
          <w:numId w:val="60"/>
        </w:numPr>
        <w:autoSpaceDE w:val="0"/>
        <w:autoSpaceDN w:val="0"/>
        <w:adjustRightInd w:val="0"/>
        <w:rPr>
          <w:rFonts w:ascii="Century Gothic" w:hAnsi="Century Gothic" w:cs="TT163t00"/>
        </w:rPr>
      </w:pPr>
      <w:r w:rsidRPr="004E4ED5">
        <w:rPr>
          <w:rFonts w:ascii="Century Gothic" w:hAnsi="Century Gothic" w:cs="TT163t00"/>
        </w:rPr>
        <w:t>is experiencing, or is at risk of, abuse or neglect and</w:t>
      </w:r>
    </w:p>
    <w:p w:rsidR="004E4ED5" w:rsidRDefault="004E4ED5" w:rsidP="00FA3B9F">
      <w:pPr>
        <w:pStyle w:val="ListParagraph"/>
        <w:numPr>
          <w:ilvl w:val="0"/>
          <w:numId w:val="60"/>
        </w:numPr>
        <w:autoSpaceDE w:val="0"/>
        <w:autoSpaceDN w:val="0"/>
        <w:adjustRightInd w:val="0"/>
        <w:rPr>
          <w:rFonts w:ascii="Century Gothic" w:hAnsi="Century Gothic" w:cs="TT163t00"/>
        </w:rPr>
      </w:pPr>
      <w:r w:rsidRPr="004E4ED5">
        <w:rPr>
          <w:rFonts w:ascii="Century Gothic" w:hAnsi="Century Gothic" w:cs="TT163t00"/>
        </w:rPr>
        <w:t>is unable to protect themselves because of their care and support needs.</w:t>
      </w:r>
    </w:p>
    <w:p w:rsidR="004E4ED5" w:rsidRPr="004E4ED5" w:rsidRDefault="004E4ED5" w:rsidP="004E4ED5">
      <w:pPr>
        <w:autoSpaceDE w:val="0"/>
        <w:autoSpaceDN w:val="0"/>
        <w:adjustRightInd w:val="0"/>
        <w:rPr>
          <w:rFonts w:ascii="Century Gothic" w:hAnsi="Century Gothic" w:cs="TT163t00"/>
        </w:rPr>
      </w:pPr>
      <w:r w:rsidRPr="004E4ED5">
        <w:rPr>
          <w:rFonts w:ascii="Century Gothic" w:hAnsi="Century Gothic" w:cs="TT163t00"/>
        </w:rPr>
        <w:t>An adult with</w:t>
      </w:r>
      <w:r>
        <w:rPr>
          <w:rFonts w:ascii="Century Gothic" w:hAnsi="Century Gothic" w:cs="TT163t00"/>
        </w:rPr>
        <w:t xml:space="preserve"> care and support needs may be:</w:t>
      </w:r>
    </w:p>
    <w:p w:rsidR="004E4ED5" w:rsidRPr="004E4ED5" w:rsidRDefault="004E4ED5" w:rsidP="00FA3B9F">
      <w:pPr>
        <w:pStyle w:val="ListParagraph"/>
        <w:numPr>
          <w:ilvl w:val="0"/>
          <w:numId w:val="61"/>
        </w:numPr>
        <w:autoSpaceDE w:val="0"/>
        <w:autoSpaceDN w:val="0"/>
        <w:adjustRightInd w:val="0"/>
        <w:rPr>
          <w:rFonts w:ascii="Century Gothic" w:hAnsi="Century Gothic" w:cs="TT163t00"/>
        </w:rPr>
      </w:pPr>
      <w:r w:rsidRPr="004E4ED5">
        <w:rPr>
          <w:rFonts w:ascii="Century Gothic" w:hAnsi="Century Gothic" w:cs="TT163t00"/>
        </w:rPr>
        <w:t>an older person</w:t>
      </w:r>
    </w:p>
    <w:p w:rsidR="004E4ED5" w:rsidRPr="004E4ED5" w:rsidRDefault="004E4ED5" w:rsidP="00FA3B9F">
      <w:pPr>
        <w:pStyle w:val="ListParagraph"/>
        <w:numPr>
          <w:ilvl w:val="0"/>
          <w:numId w:val="61"/>
        </w:numPr>
        <w:autoSpaceDE w:val="0"/>
        <w:autoSpaceDN w:val="0"/>
        <w:adjustRightInd w:val="0"/>
        <w:rPr>
          <w:rFonts w:ascii="Century Gothic" w:hAnsi="Century Gothic" w:cs="TT163t00"/>
        </w:rPr>
      </w:pPr>
      <w:r w:rsidRPr="004E4ED5">
        <w:rPr>
          <w:rFonts w:ascii="Century Gothic" w:hAnsi="Century Gothic" w:cs="TT163t00"/>
        </w:rPr>
        <w:t>a person with a physical disability, a learning difficulty or a sensory impairment</w:t>
      </w:r>
    </w:p>
    <w:p w:rsidR="004E4ED5" w:rsidRPr="004E4ED5" w:rsidRDefault="004E4ED5" w:rsidP="00FA3B9F">
      <w:pPr>
        <w:pStyle w:val="ListParagraph"/>
        <w:numPr>
          <w:ilvl w:val="0"/>
          <w:numId w:val="61"/>
        </w:numPr>
        <w:autoSpaceDE w:val="0"/>
        <w:autoSpaceDN w:val="0"/>
        <w:adjustRightInd w:val="0"/>
        <w:rPr>
          <w:rFonts w:ascii="Century Gothic" w:hAnsi="Century Gothic" w:cs="TT163t00"/>
        </w:rPr>
      </w:pPr>
      <w:r w:rsidRPr="004E4ED5">
        <w:rPr>
          <w:rFonts w:ascii="Century Gothic" w:hAnsi="Century Gothic" w:cs="TT163t00"/>
        </w:rPr>
        <w:t>someone with mental health needs, including dementia or a personality disorder</w:t>
      </w:r>
    </w:p>
    <w:p w:rsidR="004E4ED5" w:rsidRPr="004E4ED5" w:rsidRDefault="004E4ED5" w:rsidP="00FA3B9F">
      <w:pPr>
        <w:pStyle w:val="ListParagraph"/>
        <w:numPr>
          <w:ilvl w:val="0"/>
          <w:numId w:val="61"/>
        </w:numPr>
        <w:autoSpaceDE w:val="0"/>
        <w:autoSpaceDN w:val="0"/>
        <w:adjustRightInd w:val="0"/>
        <w:rPr>
          <w:rFonts w:ascii="Century Gothic" w:hAnsi="Century Gothic" w:cs="TT163t00"/>
        </w:rPr>
      </w:pPr>
      <w:r w:rsidRPr="004E4ED5">
        <w:rPr>
          <w:rFonts w:ascii="Century Gothic" w:hAnsi="Century Gothic" w:cs="TT163t00"/>
        </w:rPr>
        <w:t>a person with a long-term health condition</w:t>
      </w:r>
    </w:p>
    <w:p w:rsidR="004E4ED5" w:rsidRDefault="004E4ED5" w:rsidP="00FA3B9F">
      <w:pPr>
        <w:pStyle w:val="ListParagraph"/>
        <w:numPr>
          <w:ilvl w:val="0"/>
          <w:numId w:val="61"/>
        </w:numPr>
        <w:autoSpaceDE w:val="0"/>
        <w:autoSpaceDN w:val="0"/>
        <w:adjustRightInd w:val="0"/>
        <w:rPr>
          <w:rFonts w:ascii="Century Gothic" w:hAnsi="Century Gothic" w:cs="TT163t00"/>
        </w:rPr>
      </w:pPr>
      <w:r w:rsidRPr="004E4ED5">
        <w:rPr>
          <w:rFonts w:ascii="Century Gothic" w:hAnsi="Century Gothic" w:cs="TT163t00"/>
        </w:rPr>
        <w:lastRenderedPageBreak/>
        <w:t>someone who misuses substances or alcohol to the extent that it affects their ability to manage day-to-day living.</w:t>
      </w:r>
    </w:p>
    <w:p w:rsidR="004E4ED5" w:rsidRPr="004E4ED5" w:rsidRDefault="004E4ED5" w:rsidP="004E4ED5">
      <w:pPr>
        <w:autoSpaceDE w:val="0"/>
        <w:autoSpaceDN w:val="0"/>
        <w:adjustRightInd w:val="0"/>
        <w:rPr>
          <w:rFonts w:ascii="Century Gothic" w:hAnsi="Century Gothic" w:cs="TT163t00"/>
        </w:rPr>
      </w:pPr>
      <w:r>
        <w:rPr>
          <w:rFonts w:ascii="Century Gothic" w:hAnsi="Century Gothic" w:cs="TT163t00"/>
        </w:rPr>
        <w:t>This is not an exhaustive list.</w:t>
      </w:r>
    </w:p>
    <w:p w:rsidR="004E4ED5" w:rsidRPr="004E4ED5" w:rsidRDefault="004E4ED5" w:rsidP="004E4ED5">
      <w:pPr>
        <w:autoSpaceDE w:val="0"/>
        <w:autoSpaceDN w:val="0"/>
        <w:adjustRightInd w:val="0"/>
        <w:rPr>
          <w:rFonts w:ascii="Century Gothic" w:hAnsi="Century Gothic" w:cs="TT163t00"/>
        </w:rPr>
      </w:pPr>
      <w:r>
        <w:rPr>
          <w:rFonts w:ascii="Century Gothic" w:hAnsi="Century Gothic" w:cs="TT163t00"/>
        </w:rPr>
        <w:t>Types of abuse:</w:t>
      </w:r>
    </w:p>
    <w:p w:rsidR="004E4ED5" w:rsidRPr="004E4ED5" w:rsidRDefault="004E4ED5" w:rsidP="00FA3B9F">
      <w:pPr>
        <w:pStyle w:val="ListParagraph"/>
        <w:numPr>
          <w:ilvl w:val="0"/>
          <w:numId w:val="62"/>
        </w:numPr>
        <w:autoSpaceDE w:val="0"/>
        <w:autoSpaceDN w:val="0"/>
        <w:adjustRightInd w:val="0"/>
        <w:rPr>
          <w:rFonts w:ascii="Century Gothic" w:hAnsi="Century Gothic" w:cs="TT163t00"/>
        </w:rPr>
      </w:pPr>
      <w:r w:rsidRPr="004E4ED5">
        <w:rPr>
          <w:rFonts w:ascii="Century Gothic" w:hAnsi="Century Gothic" w:cs="TT163t00"/>
        </w:rPr>
        <w:t>Physical abuse</w:t>
      </w:r>
    </w:p>
    <w:p w:rsidR="004E4ED5" w:rsidRPr="004E4ED5" w:rsidRDefault="004E4ED5" w:rsidP="00FA3B9F">
      <w:pPr>
        <w:pStyle w:val="ListParagraph"/>
        <w:numPr>
          <w:ilvl w:val="0"/>
          <w:numId w:val="62"/>
        </w:numPr>
        <w:autoSpaceDE w:val="0"/>
        <w:autoSpaceDN w:val="0"/>
        <w:adjustRightInd w:val="0"/>
        <w:rPr>
          <w:rFonts w:ascii="Century Gothic" w:hAnsi="Century Gothic" w:cs="TT163t00"/>
        </w:rPr>
      </w:pPr>
      <w:r w:rsidRPr="004E4ED5">
        <w:rPr>
          <w:rFonts w:ascii="Century Gothic" w:hAnsi="Century Gothic" w:cs="TT163t00"/>
        </w:rPr>
        <w:t>Domestic violence or abuse</w:t>
      </w:r>
    </w:p>
    <w:p w:rsidR="004E4ED5" w:rsidRPr="004E4ED5" w:rsidRDefault="004E4ED5" w:rsidP="00FA3B9F">
      <w:pPr>
        <w:pStyle w:val="ListParagraph"/>
        <w:numPr>
          <w:ilvl w:val="0"/>
          <w:numId w:val="62"/>
        </w:numPr>
        <w:autoSpaceDE w:val="0"/>
        <w:autoSpaceDN w:val="0"/>
        <w:adjustRightInd w:val="0"/>
        <w:rPr>
          <w:rFonts w:ascii="Century Gothic" w:hAnsi="Century Gothic" w:cs="TT163t00"/>
        </w:rPr>
      </w:pPr>
      <w:r w:rsidRPr="004E4ED5">
        <w:rPr>
          <w:rFonts w:ascii="Century Gothic" w:hAnsi="Century Gothic" w:cs="TT163t00"/>
        </w:rPr>
        <w:t>Sexual abuse</w:t>
      </w:r>
    </w:p>
    <w:p w:rsidR="004E4ED5" w:rsidRPr="004E4ED5" w:rsidRDefault="004E4ED5" w:rsidP="00FA3B9F">
      <w:pPr>
        <w:pStyle w:val="ListParagraph"/>
        <w:numPr>
          <w:ilvl w:val="0"/>
          <w:numId w:val="62"/>
        </w:numPr>
        <w:autoSpaceDE w:val="0"/>
        <w:autoSpaceDN w:val="0"/>
        <w:adjustRightInd w:val="0"/>
        <w:rPr>
          <w:rFonts w:ascii="Century Gothic" w:hAnsi="Century Gothic" w:cs="TT163t00"/>
        </w:rPr>
      </w:pPr>
      <w:r w:rsidRPr="004E4ED5">
        <w:rPr>
          <w:rFonts w:ascii="Century Gothic" w:hAnsi="Century Gothic" w:cs="TT163t00"/>
        </w:rPr>
        <w:t>Psychological or emotional abuse</w:t>
      </w:r>
    </w:p>
    <w:p w:rsidR="004E4ED5" w:rsidRPr="004E4ED5" w:rsidRDefault="004E4ED5" w:rsidP="00FA3B9F">
      <w:pPr>
        <w:pStyle w:val="ListParagraph"/>
        <w:numPr>
          <w:ilvl w:val="0"/>
          <w:numId w:val="62"/>
        </w:numPr>
        <w:autoSpaceDE w:val="0"/>
        <w:autoSpaceDN w:val="0"/>
        <w:adjustRightInd w:val="0"/>
        <w:rPr>
          <w:rFonts w:ascii="Century Gothic" w:hAnsi="Century Gothic" w:cs="TT163t00"/>
        </w:rPr>
      </w:pPr>
      <w:r w:rsidRPr="004E4ED5">
        <w:rPr>
          <w:rFonts w:ascii="Century Gothic" w:hAnsi="Century Gothic" w:cs="TT163t00"/>
        </w:rPr>
        <w:t>Financial or material abuse</w:t>
      </w:r>
    </w:p>
    <w:p w:rsidR="004E4ED5" w:rsidRPr="004E4ED5" w:rsidRDefault="004E4ED5" w:rsidP="00FA3B9F">
      <w:pPr>
        <w:pStyle w:val="ListParagraph"/>
        <w:numPr>
          <w:ilvl w:val="0"/>
          <w:numId w:val="62"/>
        </w:numPr>
        <w:autoSpaceDE w:val="0"/>
        <w:autoSpaceDN w:val="0"/>
        <w:adjustRightInd w:val="0"/>
        <w:rPr>
          <w:rFonts w:ascii="Century Gothic" w:hAnsi="Century Gothic" w:cs="TT163t00"/>
        </w:rPr>
      </w:pPr>
      <w:r w:rsidRPr="004E4ED5">
        <w:rPr>
          <w:rFonts w:ascii="Century Gothic" w:hAnsi="Century Gothic" w:cs="TT163t00"/>
        </w:rPr>
        <w:t>Modern slavery</w:t>
      </w:r>
    </w:p>
    <w:p w:rsidR="004E4ED5" w:rsidRPr="004E4ED5" w:rsidRDefault="004E4ED5" w:rsidP="00FA3B9F">
      <w:pPr>
        <w:pStyle w:val="ListParagraph"/>
        <w:numPr>
          <w:ilvl w:val="0"/>
          <w:numId w:val="62"/>
        </w:numPr>
        <w:autoSpaceDE w:val="0"/>
        <w:autoSpaceDN w:val="0"/>
        <w:adjustRightInd w:val="0"/>
        <w:rPr>
          <w:rFonts w:ascii="Century Gothic" w:hAnsi="Century Gothic" w:cs="TT163t00"/>
        </w:rPr>
      </w:pPr>
      <w:r w:rsidRPr="004E4ED5">
        <w:rPr>
          <w:rFonts w:ascii="Century Gothic" w:hAnsi="Century Gothic" w:cs="TT163t00"/>
        </w:rPr>
        <w:t>Discriminatory abuse</w:t>
      </w:r>
    </w:p>
    <w:p w:rsidR="004E4ED5" w:rsidRPr="004E4ED5" w:rsidRDefault="004E4ED5" w:rsidP="00FA3B9F">
      <w:pPr>
        <w:pStyle w:val="ListParagraph"/>
        <w:numPr>
          <w:ilvl w:val="0"/>
          <w:numId w:val="62"/>
        </w:numPr>
        <w:autoSpaceDE w:val="0"/>
        <w:autoSpaceDN w:val="0"/>
        <w:adjustRightInd w:val="0"/>
        <w:rPr>
          <w:rFonts w:ascii="Century Gothic" w:hAnsi="Century Gothic" w:cs="TT163t00"/>
        </w:rPr>
      </w:pPr>
      <w:r w:rsidRPr="004E4ED5">
        <w:rPr>
          <w:rFonts w:ascii="Century Gothic" w:hAnsi="Century Gothic" w:cs="TT163t00"/>
        </w:rPr>
        <w:t>Organisational or institutional abuse</w:t>
      </w:r>
    </w:p>
    <w:p w:rsidR="004E4ED5" w:rsidRPr="004E4ED5" w:rsidRDefault="004E4ED5" w:rsidP="00FA3B9F">
      <w:pPr>
        <w:pStyle w:val="ListParagraph"/>
        <w:numPr>
          <w:ilvl w:val="0"/>
          <w:numId w:val="62"/>
        </w:numPr>
        <w:autoSpaceDE w:val="0"/>
        <w:autoSpaceDN w:val="0"/>
        <w:adjustRightInd w:val="0"/>
        <w:rPr>
          <w:rFonts w:ascii="Century Gothic" w:hAnsi="Century Gothic" w:cs="TT163t00"/>
        </w:rPr>
      </w:pPr>
      <w:r w:rsidRPr="004E4ED5">
        <w:rPr>
          <w:rFonts w:ascii="Century Gothic" w:hAnsi="Century Gothic" w:cs="TT163t00"/>
        </w:rPr>
        <w:t>Neglect or acts of omission</w:t>
      </w:r>
    </w:p>
    <w:p w:rsidR="004E4ED5" w:rsidRDefault="004E4ED5" w:rsidP="00FA3B9F">
      <w:pPr>
        <w:pStyle w:val="ListParagraph"/>
        <w:numPr>
          <w:ilvl w:val="0"/>
          <w:numId w:val="62"/>
        </w:numPr>
        <w:autoSpaceDE w:val="0"/>
        <w:autoSpaceDN w:val="0"/>
        <w:adjustRightInd w:val="0"/>
        <w:rPr>
          <w:rFonts w:ascii="Century Gothic" w:hAnsi="Century Gothic" w:cs="TT163t00"/>
        </w:rPr>
      </w:pPr>
      <w:r w:rsidRPr="004E4ED5">
        <w:rPr>
          <w:rFonts w:ascii="Century Gothic" w:hAnsi="Century Gothic" w:cs="TT163t00"/>
        </w:rPr>
        <w:t>Self-neglect</w:t>
      </w:r>
    </w:p>
    <w:p w:rsidR="004E4ED5" w:rsidRPr="004E4ED5" w:rsidRDefault="004E4ED5" w:rsidP="004E4ED5">
      <w:pPr>
        <w:autoSpaceDE w:val="0"/>
        <w:autoSpaceDN w:val="0"/>
        <w:adjustRightInd w:val="0"/>
        <w:rPr>
          <w:rFonts w:ascii="Century Gothic" w:hAnsi="Century Gothic" w:cs="TT163t00"/>
        </w:rPr>
      </w:pPr>
      <w:r w:rsidRPr="004E4ED5">
        <w:rPr>
          <w:rFonts w:ascii="Century Gothic" w:hAnsi="Century Gothic" w:cs="TT163t00"/>
        </w:rPr>
        <w:t>Abuse can take place in a person’s own home, in a residential home or a day centre or hospital. Unfortunately those being abused are often the least likely to bring the situation to anyone’s attention.</w:t>
      </w:r>
    </w:p>
    <w:p w:rsidR="004E4ED5" w:rsidRPr="004E4ED5" w:rsidRDefault="004E4ED5" w:rsidP="004E4ED5">
      <w:pPr>
        <w:autoSpaceDE w:val="0"/>
        <w:autoSpaceDN w:val="0"/>
        <w:adjustRightInd w:val="0"/>
        <w:rPr>
          <w:rFonts w:ascii="Century Gothic" w:hAnsi="Century Gothic" w:cs="TT163t00"/>
        </w:rPr>
      </w:pPr>
    </w:p>
    <w:p w:rsidR="004E4ED5" w:rsidRPr="004E4ED5" w:rsidRDefault="004E4ED5" w:rsidP="004E4ED5">
      <w:pPr>
        <w:autoSpaceDE w:val="0"/>
        <w:autoSpaceDN w:val="0"/>
        <w:adjustRightInd w:val="0"/>
        <w:rPr>
          <w:rFonts w:ascii="Century Gothic" w:hAnsi="Century Gothic" w:cs="TT163t00"/>
        </w:rPr>
      </w:pPr>
      <w:r w:rsidRPr="004E4ED5">
        <w:rPr>
          <w:rFonts w:ascii="Century Gothic" w:hAnsi="Century Gothic" w:cs="TT163t00"/>
        </w:rPr>
        <w:t>If you are concerned that an Adult is experiencing or at risk of harm, abuse or neglect please report it to Wirral Central Advice and Duty Team on 0151 606 2006 between 9am – 5pm.</w:t>
      </w:r>
    </w:p>
    <w:p w:rsidR="004E4ED5" w:rsidRPr="004E4ED5" w:rsidRDefault="004E4ED5" w:rsidP="004E4ED5">
      <w:pPr>
        <w:autoSpaceDE w:val="0"/>
        <w:autoSpaceDN w:val="0"/>
        <w:adjustRightInd w:val="0"/>
        <w:rPr>
          <w:rFonts w:ascii="Century Gothic" w:hAnsi="Century Gothic" w:cs="TT163t00"/>
        </w:rPr>
      </w:pPr>
      <w:r w:rsidRPr="004E4ED5">
        <w:rPr>
          <w:rFonts w:ascii="Century Gothic" w:hAnsi="Century Gothic" w:cs="TT163t00"/>
        </w:rPr>
        <w:t>Outside of these hours plea</w:t>
      </w:r>
      <w:r>
        <w:rPr>
          <w:rFonts w:ascii="Century Gothic" w:hAnsi="Century Gothic" w:cs="TT163t00"/>
        </w:rPr>
        <w:t>se call 0151 677 6557.</w:t>
      </w:r>
    </w:p>
    <w:p w:rsidR="004E4ED5" w:rsidRDefault="004E4ED5" w:rsidP="004E4ED5">
      <w:pPr>
        <w:autoSpaceDE w:val="0"/>
        <w:autoSpaceDN w:val="0"/>
        <w:adjustRightInd w:val="0"/>
        <w:rPr>
          <w:rFonts w:ascii="Century Gothic" w:hAnsi="Century Gothic" w:cs="TT163t00"/>
        </w:rPr>
      </w:pPr>
      <w:r w:rsidRPr="004E4ED5">
        <w:rPr>
          <w:rFonts w:ascii="Century Gothic" w:hAnsi="Century Gothic" w:cs="TT163t00"/>
        </w:rPr>
        <w:t>In an emergency always call 999.</w:t>
      </w:r>
    </w:p>
    <w:p w:rsidR="00E007FB" w:rsidRPr="006F3169" w:rsidRDefault="00687087" w:rsidP="00E90BF7">
      <w:pPr>
        <w:autoSpaceDE w:val="0"/>
        <w:autoSpaceDN w:val="0"/>
        <w:adjustRightInd w:val="0"/>
        <w:spacing w:after="0" w:line="240" w:lineRule="auto"/>
        <w:rPr>
          <w:rFonts w:ascii="Century Gothic" w:hAnsi="Century Gothic" w:cs="TT163t00"/>
          <w:b/>
        </w:rPr>
      </w:pPr>
      <w:r w:rsidRPr="006F3169">
        <w:rPr>
          <w:rFonts w:ascii="Century Gothic" w:hAnsi="Century Gothic" w:cs="TT163t00"/>
          <w:b/>
        </w:rPr>
        <w:t xml:space="preserve">5.0 </w:t>
      </w:r>
      <w:r w:rsidR="00E007FB" w:rsidRPr="006F3169">
        <w:rPr>
          <w:rFonts w:ascii="Century Gothic" w:hAnsi="Century Gothic" w:cs="TT163t00"/>
          <w:b/>
        </w:rPr>
        <w:t>Procedure</w:t>
      </w:r>
    </w:p>
    <w:p w:rsidR="00E007FB" w:rsidRPr="00687087" w:rsidRDefault="00E007FB" w:rsidP="00E90BF7">
      <w:pPr>
        <w:autoSpaceDE w:val="0"/>
        <w:autoSpaceDN w:val="0"/>
        <w:adjustRightInd w:val="0"/>
        <w:spacing w:after="0" w:line="240" w:lineRule="auto"/>
        <w:rPr>
          <w:rFonts w:ascii="Century Gothic" w:hAnsi="Century Gothic" w:cs="TT163t00"/>
        </w:rPr>
      </w:pPr>
    </w:p>
    <w:p w:rsidR="004C309D" w:rsidRDefault="004C309D" w:rsidP="00506745">
      <w:pPr>
        <w:autoSpaceDE w:val="0"/>
        <w:autoSpaceDN w:val="0"/>
        <w:adjustRightInd w:val="0"/>
        <w:spacing w:after="0" w:line="240" w:lineRule="auto"/>
        <w:jc w:val="center"/>
        <w:rPr>
          <w:rFonts w:ascii="Century Gothic" w:hAnsi="Century Gothic" w:cs="TT163t00"/>
          <w:i/>
        </w:rPr>
      </w:pPr>
      <w:r w:rsidRPr="00033288">
        <w:rPr>
          <w:rFonts w:ascii="Century Gothic" w:hAnsi="Century Gothic" w:cs="TT163t00"/>
          <w:i/>
          <w:highlight w:val="yellow"/>
        </w:rPr>
        <w:t>“</w:t>
      </w:r>
      <w:r w:rsidR="00E007FB" w:rsidRPr="00033288">
        <w:rPr>
          <w:rFonts w:ascii="Century Gothic" w:hAnsi="Century Gothic" w:cs="TT163t00"/>
          <w:i/>
          <w:highlight w:val="yellow"/>
        </w:rPr>
        <w:t xml:space="preserve">Safeguarding is </w:t>
      </w:r>
      <w:r w:rsidRPr="00033288">
        <w:rPr>
          <w:rFonts w:ascii="Century Gothic" w:hAnsi="Century Gothic" w:cs="TT163t00"/>
          <w:i/>
          <w:highlight w:val="yellow"/>
        </w:rPr>
        <w:t xml:space="preserve">everybody responsibility and managing safeguarding and </w:t>
      </w:r>
      <w:r w:rsidR="00506745" w:rsidRPr="00033288">
        <w:rPr>
          <w:rFonts w:ascii="Century Gothic" w:hAnsi="Century Gothic" w:cs="TT163t00"/>
          <w:i/>
          <w:highlight w:val="yellow"/>
        </w:rPr>
        <w:t xml:space="preserve">everyone who comes into contact with children and their families has a role to play in safeguarding children, </w:t>
      </w:r>
      <w:r w:rsidRPr="00033288">
        <w:rPr>
          <w:rFonts w:ascii="Century Gothic" w:hAnsi="Century Gothic" w:cs="TT163t00"/>
          <w:i/>
          <w:highlight w:val="yellow"/>
        </w:rPr>
        <w:t>child protection should take priority over all other work”</w:t>
      </w:r>
    </w:p>
    <w:p w:rsidR="00687087" w:rsidRPr="00687087" w:rsidRDefault="00687087" w:rsidP="00506745">
      <w:pPr>
        <w:autoSpaceDE w:val="0"/>
        <w:autoSpaceDN w:val="0"/>
        <w:adjustRightInd w:val="0"/>
        <w:spacing w:after="0" w:line="240" w:lineRule="auto"/>
        <w:jc w:val="center"/>
        <w:rPr>
          <w:rFonts w:ascii="Century Gothic" w:hAnsi="Century Gothic" w:cs="TT163t00"/>
          <w:i/>
        </w:rPr>
      </w:pPr>
    </w:p>
    <w:p w:rsidR="004C309D" w:rsidRPr="006F3169" w:rsidRDefault="00687087" w:rsidP="00E90BF7">
      <w:pPr>
        <w:autoSpaceDE w:val="0"/>
        <w:autoSpaceDN w:val="0"/>
        <w:adjustRightInd w:val="0"/>
        <w:spacing w:after="0" w:line="240" w:lineRule="auto"/>
        <w:rPr>
          <w:rFonts w:ascii="Century Gothic" w:hAnsi="Century Gothic" w:cs="TT163t00"/>
          <w:b/>
        </w:rPr>
      </w:pPr>
      <w:r w:rsidRPr="006F3169">
        <w:rPr>
          <w:rFonts w:ascii="Century Gothic" w:hAnsi="Century Gothic" w:cs="TT163t00"/>
          <w:b/>
        </w:rPr>
        <w:t xml:space="preserve">5.1 </w:t>
      </w:r>
      <w:r w:rsidR="004C309D" w:rsidRPr="006F3169">
        <w:rPr>
          <w:rFonts w:ascii="Century Gothic" w:hAnsi="Century Gothic" w:cs="TT163t00"/>
          <w:b/>
        </w:rPr>
        <w:t>What to do if you suspect abuse</w:t>
      </w:r>
    </w:p>
    <w:p w:rsidR="004C309D" w:rsidRPr="004C309D" w:rsidRDefault="004C309D" w:rsidP="00E90BF7">
      <w:pPr>
        <w:autoSpaceDE w:val="0"/>
        <w:autoSpaceDN w:val="0"/>
        <w:adjustRightInd w:val="0"/>
        <w:spacing w:after="0" w:line="240" w:lineRule="auto"/>
        <w:rPr>
          <w:rFonts w:ascii="Century Gothic" w:hAnsi="Century Gothic" w:cs="TT163t00"/>
          <w:sz w:val="24"/>
          <w:u w:val="single"/>
        </w:rPr>
      </w:pPr>
    </w:p>
    <w:p w:rsidR="004C309D" w:rsidRDefault="004C309D" w:rsidP="004C309D">
      <w:pPr>
        <w:autoSpaceDE w:val="0"/>
        <w:autoSpaceDN w:val="0"/>
        <w:adjustRightInd w:val="0"/>
        <w:spacing w:after="0" w:line="240" w:lineRule="auto"/>
        <w:rPr>
          <w:rFonts w:ascii="Century Gothic" w:hAnsi="Century Gothic" w:cs="Arial"/>
          <w:color w:val="000000"/>
        </w:rPr>
      </w:pPr>
      <w:r w:rsidRPr="004C309D">
        <w:rPr>
          <w:rFonts w:ascii="Century Gothic" w:hAnsi="Century Gothic" w:cs="TT163t00"/>
        </w:rPr>
        <w:t>A young person may choose to disclose concerning information to a member of staff/volunteer, or may be observed carrying out concerning behaviour that raises concerns around possible abuse.</w:t>
      </w:r>
      <w:r>
        <w:rPr>
          <w:rFonts w:ascii="Century Gothic" w:hAnsi="Century Gothic" w:cs="TT163t00"/>
        </w:rPr>
        <w:t xml:space="preserve">  It is not the duty of s</w:t>
      </w:r>
      <w:r w:rsidRPr="004C309D">
        <w:rPr>
          <w:rFonts w:ascii="Century Gothic" w:hAnsi="Century Gothic" w:cs="TT163t00"/>
        </w:rPr>
        <w:t>taff</w:t>
      </w:r>
      <w:r>
        <w:rPr>
          <w:rFonts w:ascii="Century Gothic" w:hAnsi="Century Gothic" w:cs="TT163t00"/>
        </w:rPr>
        <w:t xml:space="preserve"> and volunteers to investigate the</w:t>
      </w:r>
      <w:r w:rsidRPr="004C309D">
        <w:rPr>
          <w:rFonts w:ascii="Century Gothic" w:hAnsi="Century Gothic" w:cs="TT163t00"/>
        </w:rPr>
        <w:t xml:space="preserve"> issue themselves, however it is their responsibility to gather as much information as possible</w:t>
      </w:r>
      <w:r>
        <w:rPr>
          <w:rFonts w:ascii="Century Gothic" w:hAnsi="Century Gothic" w:cs="TT163t00"/>
        </w:rPr>
        <w:t>.</w:t>
      </w:r>
      <w:r w:rsidR="00506745">
        <w:rPr>
          <w:rFonts w:ascii="Century Gothic" w:hAnsi="Century Gothic" w:cs="Arial"/>
          <w:color w:val="000000"/>
        </w:rPr>
        <w:t xml:space="preserve">  </w:t>
      </w:r>
      <w:r w:rsidRPr="004C309D">
        <w:rPr>
          <w:rFonts w:ascii="Century Gothic" w:hAnsi="Century Gothic" w:cs="Arial"/>
          <w:color w:val="000000"/>
        </w:rPr>
        <w:t>Where you suspect a child or vulnerable adult is being abused</w:t>
      </w:r>
      <w:r>
        <w:rPr>
          <w:rFonts w:ascii="Century Gothic" w:hAnsi="Century Gothic" w:cs="Arial"/>
          <w:color w:val="000000"/>
        </w:rPr>
        <w:t xml:space="preserve"> or there is potential for harm </w:t>
      </w:r>
      <w:r w:rsidRPr="004C309D">
        <w:rPr>
          <w:rFonts w:ascii="Century Gothic" w:hAnsi="Century Gothic" w:cs="Arial"/>
          <w:color w:val="000000"/>
        </w:rPr>
        <w:t>you should discuss your concerns with designated safeguarding lead or deputies who will help decide what action should be taken.</w:t>
      </w:r>
    </w:p>
    <w:p w:rsidR="004C309D" w:rsidRDefault="004C309D" w:rsidP="004C309D">
      <w:pPr>
        <w:autoSpaceDE w:val="0"/>
        <w:autoSpaceDN w:val="0"/>
        <w:adjustRightInd w:val="0"/>
        <w:spacing w:after="0" w:line="240" w:lineRule="auto"/>
        <w:rPr>
          <w:rFonts w:ascii="Century Gothic" w:hAnsi="Century Gothic" w:cs="Arial"/>
          <w:color w:val="000000"/>
        </w:rPr>
      </w:pPr>
    </w:p>
    <w:p w:rsidR="004C309D" w:rsidRDefault="00506745" w:rsidP="004C309D">
      <w:p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 xml:space="preserve">If there is a real concern the </w:t>
      </w:r>
      <w:r w:rsidRPr="004C309D">
        <w:rPr>
          <w:rFonts w:ascii="Century Gothic" w:hAnsi="Century Gothic" w:cs="Arial"/>
          <w:color w:val="000000"/>
        </w:rPr>
        <w:t>safeguarding lead or deputies</w:t>
      </w:r>
      <w:r w:rsidR="004C309D" w:rsidRPr="004C309D">
        <w:rPr>
          <w:rFonts w:ascii="Century Gothic" w:hAnsi="Century Gothic" w:cs="Arial"/>
          <w:color w:val="000000"/>
        </w:rPr>
        <w:t xml:space="preserve"> will con</w:t>
      </w:r>
      <w:r w:rsidR="004C309D">
        <w:rPr>
          <w:rFonts w:ascii="Century Gothic" w:hAnsi="Century Gothic" w:cs="Arial"/>
          <w:color w:val="000000"/>
        </w:rPr>
        <w:t xml:space="preserve">tact children’s services and/or </w:t>
      </w:r>
      <w:r w:rsidR="004C309D" w:rsidRPr="004C309D">
        <w:rPr>
          <w:rFonts w:ascii="Century Gothic" w:hAnsi="Century Gothic" w:cs="Arial"/>
          <w:color w:val="000000"/>
        </w:rPr>
        <w:t xml:space="preserve">the Police. They will need your support in referring it to </w:t>
      </w:r>
      <w:r w:rsidR="004C309D">
        <w:rPr>
          <w:rFonts w:ascii="Century Gothic" w:hAnsi="Century Gothic" w:cs="Arial"/>
          <w:color w:val="000000"/>
        </w:rPr>
        <w:t xml:space="preserve">ensure the details are recorded </w:t>
      </w:r>
      <w:r w:rsidR="004C309D" w:rsidRPr="004C309D">
        <w:rPr>
          <w:rFonts w:ascii="Century Gothic" w:hAnsi="Century Gothic" w:cs="Arial"/>
          <w:color w:val="000000"/>
        </w:rPr>
        <w:t>correctly</w:t>
      </w:r>
      <w:r w:rsidR="004C309D">
        <w:rPr>
          <w:rFonts w:ascii="Century Gothic" w:hAnsi="Century Gothic" w:cs="Arial"/>
          <w:color w:val="000000"/>
        </w:rPr>
        <w:t>.</w:t>
      </w:r>
    </w:p>
    <w:p w:rsidR="00506745" w:rsidRDefault="00506745" w:rsidP="004C309D">
      <w:pPr>
        <w:autoSpaceDE w:val="0"/>
        <w:autoSpaceDN w:val="0"/>
        <w:adjustRightInd w:val="0"/>
        <w:spacing w:after="0" w:line="240" w:lineRule="auto"/>
        <w:rPr>
          <w:rFonts w:ascii="Century Gothic" w:hAnsi="Century Gothic" w:cs="Arial"/>
          <w:color w:val="000000"/>
        </w:rPr>
      </w:pPr>
    </w:p>
    <w:p w:rsidR="00506745" w:rsidRDefault="00506745" w:rsidP="004C309D">
      <w:p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lastRenderedPageBreak/>
        <w:t>If you’re not sure or have any concern</w:t>
      </w:r>
      <w:r w:rsidR="00454747">
        <w:rPr>
          <w:rFonts w:ascii="Century Gothic" w:hAnsi="Century Gothic" w:cs="Arial"/>
          <w:color w:val="000000"/>
        </w:rPr>
        <w:t>s</w:t>
      </w:r>
      <w:r>
        <w:rPr>
          <w:rFonts w:ascii="Century Gothic" w:hAnsi="Century Gothic" w:cs="Arial"/>
          <w:color w:val="000000"/>
        </w:rPr>
        <w:t xml:space="preserve">, speak to the </w:t>
      </w:r>
      <w:r w:rsidRPr="004C309D">
        <w:rPr>
          <w:rFonts w:ascii="Century Gothic" w:hAnsi="Century Gothic" w:cs="Arial"/>
          <w:color w:val="000000"/>
        </w:rPr>
        <w:t>safeguarding lead or deputies</w:t>
      </w:r>
      <w:r>
        <w:rPr>
          <w:rFonts w:ascii="Century Gothic" w:hAnsi="Century Gothic" w:cs="Arial"/>
          <w:color w:val="000000"/>
        </w:rPr>
        <w:t xml:space="preserve">, remember that is what they are there </w:t>
      </w:r>
      <w:r w:rsidR="00454747">
        <w:rPr>
          <w:rFonts w:ascii="Century Gothic" w:hAnsi="Century Gothic" w:cs="Arial"/>
          <w:color w:val="000000"/>
        </w:rPr>
        <w:t>for,</w:t>
      </w:r>
      <w:r>
        <w:rPr>
          <w:rFonts w:ascii="Century Gothic" w:hAnsi="Century Gothic" w:cs="Arial"/>
          <w:color w:val="000000"/>
        </w:rPr>
        <w:t xml:space="preserve"> to deal with any concerns and offer advice and support.</w:t>
      </w:r>
    </w:p>
    <w:p w:rsidR="004C309D" w:rsidRDefault="004C309D" w:rsidP="004C309D">
      <w:pPr>
        <w:autoSpaceDE w:val="0"/>
        <w:autoSpaceDN w:val="0"/>
        <w:adjustRightInd w:val="0"/>
        <w:spacing w:after="0" w:line="240" w:lineRule="auto"/>
        <w:rPr>
          <w:rFonts w:ascii="Century Gothic" w:hAnsi="Century Gothic" w:cs="Arial"/>
          <w:color w:val="000000"/>
        </w:rPr>
      </w:pPr>
    </w:p>
    <w:p w:rsidR="004C309D" w:rsidRPr="00F2467D" w:rsidRDefault="00687087" w:rsidP="004C309D">
      <w:pPr>
        <w:autoSpaceDE w:val="0"/>
        <w:autoSpaceDN w:val="0"/>
        <w:adjustRightInd w:val="0"/>
        <w:spacing w:after="0" w:line="240" w:lineRule="auto"/>
        <w:rPr>
          <w:rFonts w:ascii="Century Gothic" w:hAnsi="Century Gothic" w:cs="Arial"/>
          <w:b/>
          <w:color w:val="000000"/>
        </w:rPr>
      </w:pPr>
      <w:r w:rsidRPr="00F2467D">
        <w:rPr>
          <w:rFonts w:ascii="Century Gothic" w:hAnsi="Century Gothic" w:cs="Arial"/>
          <w:b/>
          <w:color w:val="000000"/>
        </w:rPr>
        <w:t xml:space="preserve">5.2 </w:t>
      </w:r>
      <w:r w:rsidR="004C309D" w:rsidRPr="00F2467D">
        <w:rPr>
          <w:rFonts w:ascii="Century Gothic" w:hAnsi="Century Gothic" w:cs="Arial"/>
          <w:b/>
          <w:color w:val="000000"/>
        </w:rPr>
        <w:t>What to do if a young person tells you about abuse</w:t>
      </w:r>
    </w:p>
    <w:p w:rsidR="004C309D" w:rsidRDefault="004C309D" w:rsidP="004C309D">
      <w:pPr>
        <w:autoSpaceDE w:val="0"/>
        <w:autoSpaceDN w:val="0"/>
        <w:adjustRightInd w:val="0"/>
        <w:spacing w:after="0" w:line="240" w:lineRule="auto"/>
        <w:rPr>
          <w:rFonts w:ascii="Century Gothic" w:hAnsi="Century Gothic" w:cs="Arial"/>
          <w:color w:val="000000"/>
          <w:u w:val="single"/>
        </w:rPr>
      </w:pPr>
    </w:p>
    <w:p w:rsidR="004C309D" w:rsidRPr="004C309D" w:rsidRDefault="004C309D" w:rsidP="004C309D">
      <w:pPr>
        <w:autoSpaceDE w:val="0"/>
        <w:autoSpaceDN w:val="0"/>
        <w:adjustRightInd w:val="0"/>
        <w:spacing w:after="0" w:line="240" w:lineRule="auto"/>
        <w:rPr>
          <w:rFonts w:ascii="Century Gothic" w:hAnsi="Century Gothic" w:cs="Arial"/>
          <w:color w:val="000000"/>
        </w:rPr>
      </w:pPr>
      <w:r w:rsidRPr="004C309D">
        <w:rPr>
          <w:rFonts w:ascii="Century Gothic" w:hAnsi="Century Gothic" w:cs="Arial"/>
          <w:color w:val="000000"/>
        </w:rPr>
        <w:t>If a young person/ vulnerable adult makes a disclosure abou</w:t>
      </w:r>
      <w:r>
        <w:rPr>
          <w:rFonts w:ascii="Century Gothic" w:hAnsi="Century Gothic" w:cs="Arial"/>
          <w:color w:val="000000"/>
        </w:rPr>
        <w:t xml:space="preserve">t abuse or you suspect they may </w:t>
      </w:r>
      <w:r w:rsidRPr="004C309D">
        <w:rPr>
          <w:rFonts w:ascii="Century Gothic" w:hAnsi="Century Gothic" w:cs="Arial"/>
          <w:color w:val="000000"/>
        </w:rPr>
        <w:t>be about to it is imperative they understand you cannot keep th</w:t>
      </w:r>
      <w:r>
        <w:rPr>
          <w:rFonts w:ascii="Century Gothic" w:hAnsi="Century Gothic" w:cs="Arial"/>
          <w:color w:val="000000"/>
        </w:rPr>
        <w:t xml:space="preserve">is ‘secret’ but that you have a </w:t>
      </w:r>
      <w:r w:rsidRPr="004C309D">
        <w:rPr>
          <w:rFonts w:ascii="Century Gothic" w:hAnsi="Century Gothic" w:cs="Arial"/>
          <w:color w:val="000000"/>
        </w:rPr>
        <w:t>duty to report it to other professionals who will help kee</w:t>
      </w:r>
      <w:r>
        <w:rPr>
          <w:rFonts w:ascii="Century Gothic" w:hAnsi="Century Gothic" w:cs="Arial"/>
          <w:color w:val="000000"/>
        </w:rPr>
        <w:t xml:space="preserve">p them safe. Be honest and open </w:t>
      </w:r>
      <w:r w:rsidRPr="004C309D">
        <w:rPr>
          <w:rFonts w:ascii="Century Gothic" w:hAnsi="Century Gothic" w:cs="Arial"/>
          <w:color w:val="000000"/>
        </w:rPr>
        <w:t xml:space="preserve">about who you will speak to and why. </w:t>
      </w:r>
    </w:p>
    <w:p w:rsidR="004C309D" w:rsidRDefault="004C309D" w:rsidP="004C309D">
      <w:pPr>
        <w:autoSpaceDE w:val="0"/>
        <w:autoSpaceDN w:val="0"/>
        <w:adjustRightInd w:val="0"/>
        <w:spacing w:after="0" w:line="240" w:lineRule="auto"/>
        <w:rPr>
          <w:rFonts w:ascii="Century Gothic" w:hAnsi="Century Gothic" w:cs="Arial"/>
          <w:color w:val="000000"/>
        </w:rPr>
      </w:pPr>
      <w:r w:rsidRPr="004C309D">
        <w:rPr>
          <w:rFonts w:ascii="Century Gothic" w:hAnsi="Century Gothic" w:cs="Arial"/>
          <w:color w:val="000000"/>
        </w:rPr>
        <w:t>You should find a quiet place to talk where they feel comfor</w:t>
      </w:r>
      <w:r>
        <w:rPr>
          <w:rFonts w:ascii="Century Gothic" w:hAnsi="Century Gothic" w:cs="Arial"/>
          <w:color w:val="000000"/>
        </w:rPr>
        <w:t xml:space="preserve">table. Ensure you give them the </w:t>
      </w:r>
      <w:r w:rsidRPr="004C309D">
        <w:rPr>
          <w:rFonts w:ascii="Century Gothic" w:hAnsi="Century Gothic" w:cs="Arial"/>
          <w:color w:val="000000"/>
        </w:rPr>
        <w:t>time they need to talk but be aware they will need to give a full account to Children’s Social</w:t>
      </w:r>
      <w:r>
        <w:rPr>
          <w:rFonts w:ascii="Century Gothic" w:hAnsi="Century Gothic" w:cs="Arial"/>
          <w:color w:val="000000"/>
        </w:rPr>
        <w:t xml:space="preserve"> </w:t>
      </w:r>
      <w:r w:rsidRPr="004C309D">
        <w:rPr>
          <w:rFonts w:ascii="Century Gothic" w:hAnsi="Century Gothic" w:cs="Arial"/>
          <w:color w:val="000000"/>
        </w:rPr>
        <w:t>Care so avoid subjecting them to lengthy or multiple ‘in</w:t>
      </w:r>
      <w:r>
        <w:rPr>
          <w:rFonts w:ascii="Century Gothic" w:hAnsi="Century Gothic" w:cs="Arial"/>
          <w:color w:val="000000"/>
        </w:rPr>
        <w:t xml:space="preserve">terviews’ as it can confuse and </w:t>
      </w:r>
      <w:r w:rsidRPr="004C309D">
        <w:rPr>
          <w:rFonts w:ascii="Century Gothic" w:hAnsi="Century Gothic" w:cs="Arial"/>
          <w:color w:val="000000"/>
        </w:rPr>
        <w:t xml:space="preserve">jeopardise evidence. Try to keep eye level equal or lower than theirs.  </w:t>
      </w:r>
    </w:p>
    <w:p w:rsidR="004C309D" w:rsidRDefault="004C309D" w:rsidP="004C309D">
      <w:pPr>
        <w:autoSpaceDE w:val="0"/>
        <w:autoSpaceDN w:val="0"/>
        <w:adjustRightInd w:val="0"/>
        <w:spacing w:after="0" w:line="240" w:lineRule="auto"/>
        <w:rPr>
          <w:rFonts w:ascii="Century Gothic" w:hAnsi="Century Gothic" w:cs="Arial"/>
          <w:color w:val="000000"/>
        </w:rPr>
      </w:pPr>
    </w:p>
    <w:p w:rsidR="004C309D" w:rsidRDefault="004C309D" w:rsidP="004C309D">
      <w:p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Staff and volunteers must:</w:t>
      </w:r>
    </w:p>
    <w:p w:rsidR="004C309D" w:rsidRDefault="004C309D" w:rsidP="004C309D">
      <w:pPr>
        <w:autoSpaceDE w:val="0"/>
        <w:autoSpaceDN w:val="0"/>
        <w:adjustRightInd w:val="0"/>
        <w:spacing w:after="0" w:line="240" w:lineRule="auto"/>
        <w:rPr>
          <w:rFonts w:ascii="Century Gothic" w:hAnsi="Century Gothic" w:cs="Arial"/>
          <w:color w:val="000000"/>
        </w:rPr>
      </w:pPr>
    </w:p>
    <w:p w:rsidR="004C309D" w:rsidRPr="004C309D" w:rsidRDefault="004C309D" w:rsidP="000B6F22">
      <w:pPr>
        <w:pStyle w:val="ListParagraph"/>
        <w:numPr>
          <w:ilvl w:val="0"/>
          <w:numId w:val="7"/>
        </w:numPr>
        <w:autoSpaceDE w:val="0"/>
        <w:autoSpaceDN w:val="0"/>
        <w:adjustRightInd w:val="0"/>
        <w:spacing w:after="0" w:line="240" w:lineRule="auto"/>
        <w:rPr>
          <w:rFonts w:ascii="Century Gothic" w:hAnsi="Century Gothic" w:cs="Arial"/>
          <w:color w:val="000000"/>
        </w:rPr>
      </w:pPr>
      <w:r w:rsidRPr="004C309D">
        <w:rPr>
          <w:rFonts w:ascii="Century Gothic" w:hAnsi="Century Gothic" w:cs="Arial"/>
          <w:color w:val="000000"/>
        </w:rPr>
        <w:t>Listen, but do not press for information</w:t>
      </w:r>
    </w:p>
    <w:p w:rsidR="004C309D" w:rsidRPr="004C309D" w:rsidRDefault="004C309D" w:rsidP="000B6F22">
      <w:pPr>
        <w:pStyle w:val="ListParagraph"/>
        <w:numPr>
          <w:ilvl w:val="0"/>
          <w:numId w:val="7"/>
        </w:numPr>
        <w:autoSpaceDE w:val="0"/>
        <w:autoSpaceDN w:val="0"/>
        <w:adjustRightInd w:val="0"/>
        <w:spacing w:after="0" w:line="240" w:lineRule="auto"/>
        <w:rPr>
          <w:rFonts w:ascii="Century Gothic" w:hAnsi="Century Gothic" w:cs="Arial"/>
          <w:color w:val="000000"/>
        </w:rPr>
      </w:pPr>
      <w:r w:rsidRPr="004C309D">
        <w:rPr>
          <w:rFonts w:ascii="Century Gothic" w:hAnsi="Century Gothic" w:cs="Arial"/>
          <w:color w:val="000000"/>
        </w:rPr>
        <w:t>Stay calm and be reassuring</w:t>
      </w:r>
    </w:p>
    <w:p w:rsidR="004C309D" w:rsidRPr="004C309D" w:rsidRDefault="004C309D" w:rsidP="000B6F22">
      <w:pPr>
        <w:pStyle w:val="ListParagraph"/>
        <w:numPr>
          <w:ilvl w:val="0"/>
          <w:numId w:val="7"/>
        </w:numPr>
        <w:autoSpaceDE w:val="0"/>
        <w:autoSpaceDN w:val="0"/>
        <w:adjustRightInd w:val="0"/>
        <w:spacing w:after="0" w:line="240" w:lineRule="auto"/>
        <w:rPr>
          <w:rFonts w:ascii="Century Gothic" w:hAnsi="Century Gothic" w:cs="Arial"/>
          <w:color w:val="000000"/>
        </w:rPr>
      </w:pPr>
      <w:r w:rsidRPr="004C309D">
        <w:rPr>
          <w:rFonts w:ascii="Century Gothic" w:hAnsi="Century Gothic" w:cs="Arial"/>
          <w:color w:val="000000"/>
        </w:rPr>
        <w:t>Find a quiet place to talk</w:t>
      </w:r>
    </w:p>
    <w:p w:rsidR="004C309D" w:rsidRPr="004C309D" w:rsidRDefault="004C309D" w:rsidP="000B6F22">
      <w:pPr>
        <w:pStyle w:val="ListParagraph"/>
        <w:numPr>
          <w:ilvl w:val="0"/>
          <w:numId w:val="7"/>
        </w:numPr>
        <w:autoSpaceDE w:val="0"/>
        <w:autoSpaceDN w:val="0"/>
        <w:adjustRightInd w:val="0"/>
        <w:spacing w:after="0" w:line="240" w:lineRule="auto"/>
        <w:rPr>
          <w:rFonts w:ascii="Century Gothic" w:hAnsi="Century Gothic" w:cs="Arial"/>
          <w:color w:val="000000"/>
        </w:rPr>
      </w:pPr>
      <w:r w:rsidRPr="004C309D">
        <w:rPr>
          <w:rFonts w:ascii="Century Gothic" w:hAnsi="Century Gothic" w:cs="Arial"/>
          <w:color w:val="000000"/>
        </w:rPr>
        <w:t>Believe what you are being told</w:t>
      </w:r>
    </w:p>
    <w:p w:rsidR="004C309D" w:rsidRPr="004C309D" w:rsidRDefault="004C309D" w:rsidP="000B6F22">
      <w:pPr>
        <w:pStyle w:val="ListParagraph"/>
        <w:numPr>
          <w:ilvl w:val="0"/>
          <w:numId w:val="7"/>
        </w:numPr>
        <w:autoSpaceDE w:val="0"/>
        <w:autoSpaceDN w:val="0"/>
        <w:adjustRightInd w:val="0"/>
        <w:spacing w:after="0" w:line="240" w:lineRule="auto"/>
        <w:rPr>
          <w:rFonts w:ascii="Century Gothic" w:hAnsi="Century Gothic" w:cs="Arial"/>
          <w:color w:val="000000"/>
        </w:rPr>
      </w:pPr>
      <w:r w:rsidRPr="004C309D">
        <w:rPr>
          <w:rFonts w:ascii="Century Gothic" w:hAnsi="Century Gothic" w:cs="Arial"/>
          <w:color w:val="000000"/>
        </w:rPr>
        <w:t>Listen to the young person, if you are shocked by what is being said, try not to show it</w:t>
      </w:r>
    </w:p>
    <w:p w:rsidR="004C309D" w:rsidRPr="004C309D" w:rsidRDefault="004C309D" w:rsidP="000B6F22">
      <w:pPr>
        <w:pStyle w:val="ListParagraph"/>
        <w:numPr>
          <w:ilvl w:val="0"/>
          <w:numId w:val="7"/>
        </w:numPr>
        <w:autoSpaceDE w:val="0"/>
        <w:autoSpaceDN w:val="0"/>
        <w:adjustRightInd w:val="0"/>
        <w:spacing w:after="0" w:line="240" w:lineRule="auto"/>
        <w:rPr>
          <w:rFonts w:ascii="Century Gothic" w:hAnsi="Century Gothic" w:cs="Arial"/>
          <w:color w:val="000000"/>
        </w:rPr>
      </w:pPr>
      <w:r w:rsidRPr="004C309D">
        <w:rPr>
          <w:rFonts w:ascii="Century Gothic" w:hAnsi="Century Gothic" w:cs="Arial"/>
          <w:color w:val="000000"/>
        </w:rPr>
        <w:t xml:space="preserve">It is acceptable to observe injuries such as; bruises, but not to ask a child to remove or adjust their clothing to observe them; (injuries must be recorded on a </w:t>
      </w:r>
      <w:r w:rsidRPr="008B48E4">
        <w:rPr>
          <w:rFonts w:ascii="Century Gothic" w:hAnsi="Century Gothic" w:cs="Arial"/>
          <w:b/>
          <w:color w:val="000000"/>
        </w:rPr>
        <w:t>Cause for Concern</w:t>
      </w:r>
      <w:r w:rsidR="0002716C">
        <w:rPr>
          <w:rFonts w:ascii="Century Gothic" w:hAnsi="Century Gothic" w:cs="Arial"/>
          <w:b/>
          <w:color w:val="000000"/>
        </w:rPr>
        <w:t xml:space="preserve"> Form, </w:t>
      </w:r>
      <w:r w:rsidR="008B48E4" w:rsidRPr="008B48E4">
        <w:rPr>
          <w:rFonts w:ascii="Century Gothic" w:hAnsi="Century Gothic" w:cs="Arial"/>
          <w:b/>
          <w:color w:val="000000"/>
        </w:rPr>
        <w:t>Appendix 1</w:t>
      </w:r>
      <w:r w:rsidRPr="004C309D">
        <w:rPr>
          <w:rFonts w:ascii="Century Gothic" w:hAnsi="Century Gothic" w:cs="Arial"/>
          <w:color w:val="000000"/>
        </w:rPr>
        <w:t>)</w:t>
      </w:r>
    </w:p>
    <w:p w:rsidR="004C309D" w:rsidRPr="004C309D" w:rsidRDefault="004C309D" w:rsidP="000B6F22">
      <w:pPr>
        <w:pStyle w:val="ListParagraph"/>
        <w:numPr>
          <w:ilvl w:val="0"/>
          <w:numId w:val="7"/>
        </w:numPr>
        <w:autoSpaceDE w:val="0"/>
        <w:autoSpaceDN w:val="0"/>
        <w:adjustRightInd w:val="0"/>
        <w:spacing w:after="0" w:line="240" w:lineRule="auto"/>
        <w:rPr>
          <w:rFonts w:ascii="Century Gothic" w:hAnsi="Century Gothic" w:cs="Arial"/>
          <w:color w:val="000000"/>
        </w:rPr>
      </w:pPr>
      <w:r w:rsidRPr="004C309D">
        <w:rPr>
          <w:rFonts w:ascii="Century Gothic" w:hAnsi="Century Gothic" w:cs="Arial"/>
          <w:color w:val="000000"/>
        </w:rPr>
        <w:t>Do not question the child in a way that will introduce new words, phrases or concepts into their minds</w:t>
      </w:r>
      <w:r w:rsidR="00980D15">
        <w:rPr>
          <w:rFonts w:ascii="Century Gothic" w:hAnsi="Century Gothic" w:cs="Arial"/>
          <w:color w:val="000000"/>
        </w:rPr>
        <w:t xml:space="preserve"> (leading questions)</w:t>
      </w:r>
    </w:p>
    <w:p w:rsidR="004C309D" w:rsidRPr="004C309D" w:rsidRDefault="004C309D" w:rsidP="000B6F22">
      <w:pPr>
        <w:pStyle w:val="ListParagraph"/>
        <w:numPr>
          <w:ilvl w:val="0"/>
          <w:numId w:val="7"/>
        </w:numPr>
        <w:autoSpaceDE w:val="0"/>
        <w:autoSpaceDN w:val="0"/>
        <w:adjustRightInd w:val="0"/>
        <w:spacing w:after="0" w:line="240" w:lineRule="auto"/>
        <w:rPr>
          <w:rFonts w:ascii="Century Gothic" w:hAnsi="Century Gothic" w:cs="Arial"/>
          <w:color w:val="000000"/>
        </w:rPr>
      </w:pPr>
      <w:r w:rsidRPr="004C309D">
        <w:rPr>
          <w:rFonts w:ascii="Century Gothic" w:hAnsi="Century Gothic" w:cs="Arial"/>
          <w:color w:val="000000"/>
        </w:rPr>
        <w:t xml:space="preserve">Do not challenge, confront or criticise their information, even if it seems unlikely or if there are obvious errors. They may be unable to give accurate timescales or dates. </w:t>
      </w:r>
    </w:p>
    <w:p w:rsidR="004C309D" w:rsidRPr="004C309D" w:rsidRDefault="004C309D" w:rsidP="000B6F22">
      <w:pPr>
        <w:pStyle w:val="ListParagraph"/>
        <w:numPr>
          <w:ilvl w:val="0"/>
          <w:numId w:val="7"/>
        </w:numPr>
        <w:autoSpaceDE w:val="0"/>
        <w:autoSpaceDN w:val="0"/>
        <w:adjustRightInd w:val="0"/>
        <w:spacing w:after="0" w:line="240" w:lineRule="auto"/>
        <w:rPr>
          <w:rFonts w:ascii="Century Gothic" w:hAnsi="Century Gothic" w:cs="Arial"/>
          <w:color w:val="000000"/>
        </w:rPr>
      </w:pPr>
      <w:r w:rsidRPr="004C309D">
        <w:rPr>
          <w:rFonts w:ascii="Century Gothic" w:hAnsi="Century Gothic" w:cs="Arial"/>
          <w:color w:val="000000"/>
        </w:rPr>
        <w:t>If a disclosure is made the pace should be dictated by the child without their being pressed for detail by being asked such questions as ‘what did they do next?’ or ‘where were you when this happened?’ The staff or volunteers role is to listen not to investigate.</w:t>
      </w:r>
    </w:p>
    <w:p w:rsidR="004C309D" w:rsidRPr="004C309D" w:rsidRDefault="004C309D" w:rsidP="000B6F22">
      <w:pPr>
        <w:pStyle w:val="ListParagraph"/>
        <w:numPr>
          <w:ilvl w:val="0"/>
          <w:numId w:val="7"/>
        </w:numPr>
        <w:autoSpaceDE w:val="0"/>
        <w:autoSpaceDN w:val="0"/>
        <w:adjustRightInd w:val="0"/>
        <w:spacing w:after="0" w:line="240" w:lineRule="auto"/>
        <w:rPr>
          <w:rFonts w:ascii="Century Gothic" w:hAnsi="Century Gothic" w:cs="Arial"/>
          <w:color w:val="000000"/>
        </w:rPr>
      </w:pPr>
      <w:r w:rsidRPr="004C309D">
        <w:rPr>
          <w:rFonts w:ascii="Century Gothic" w:hAnsi="Century Gothic" w:cs="Arial"/>
          <w:color w:val="000000"/>
        </w:rPr>
        <w:t>Use open questions</w:t>
      </w:r>
    </w:p>
    <w:p w:rsidR="004C309D" w:rsidRPr="004C309D" w:rsidRDefault="004C309D" w:rsidP="000B6F22">
      <w:pPr>
        <w:pStyle w:val="ListParagraph"/>
        <w:numPr>
          <w:ilvl w:val="0"/>
          <w:numId w:val="7"/>
        </w:numPr>
        <w:autoSpaceDE w:val="0"/>
        <w:autoSpaceDN w:val="0"/>
        <w:adjustRightInd w:val="0"/>
        <w:spacing w:after="0" w:line="240" w:lineRule="auto"/>
        <w:rPr>
          <w:rFonts w:ascii="Century Gothic" w:hAnsi="Century Gothic" w:cs="Arial"/>
          <w:color w:val="000000"/>
        </w:rPr>
      </w:pPr>
      <w:r w:rsidRPr="004C309D">
        <w:rPr>
          <w:rFonts w:ascii="Century Gothic" w:hAnsi="Century Gothic" w:cs="Arial"/>
          <w:color w:val="000000"/>
        </w:rPr>
        <w:t>Acknowledge how hard it was for them to tell you this</w:t>
      </w:r>
    </w:p>
    <w:p w:rsidR="004C309D" w:rsidRPr="004C309D" w:rsidRDefault="004C309D" w:rsidP="000B6F22">
      <w:pPr>
        <w:pStyle w:val="ListParagraph"/>
        <w:numPr>
          <w:ilvl w:val="0"/>
          <w:numId w:val="7"/>
        </w:numPr>
        <w:autoSpaceDE w:val="0"/>
        <w:autoSpaceDN w:val="0"/>
        <w:adjustRightInd w:val="0"/>
        <w:spacing w:after="0" w:line="240" w:lineRule="auto"/>
        <w:rPr>
          <w:rFonts w:ascii="Century Gothic" w:hAnsi="Century Gothic" w:cs="Arial"/>
          <w:color w:val="000000"/>
        </w:rPr>
      </w:pPr>
      <w:r w:rsidRPr="004C309D">
        <w:rPr>
          <w:rFonts w:ascii="Century Gothic" w:hAnsi="Century Gothic" w:cs="Arial"/>
          <w:color w:val="000000"/>
        </w:rPr>
        <w:t>Do not criticise the perpetrator, this may be someone they love</w:t>
      </w:r>
    </w:p>
    <w:p w:rsidR="004C309D" w:rsidRDefault="004C309D" w:rsidP="000B6F22">
      <w:pPr>
        <w:pStyle w:val="ListParagraph"/>
        <w:numPr>
          <w:ilvl w:val="0"/>
          <w:numId w:val="7"/>
        </w:numPr>
        <w:autoSpaceDE w:val="0"/>
        <w:autoSpaceDN w:val="0"/>
        <w:adjustRightInd w:val="0"/>
        <w:spacing w:after="0" w:line="240" w:lineRule="auto"/>
        <w:rPr>
          <w:rFonts w:ascii="Century Gothic" w:hAnsi="Century Gothic" w:cs="Arial"/>
          <w:color w:val="000000"/>
        </w:rPr>
      </w:pPr>
      <w:r w:rsidRPr="004C309D">
        <w:rPr>
          <w:rFonts w:ascii="Century Gothic" w:hAnsi="Century Gothic" w:cs="Arial"/>
          <w:color w:val="000000"/>
        </w:rPr>
        <w:t>Do not promise confidentiality, reassure the young person that they have done the right thing, explain whom you will have to tell and why. It is important that you don’t make promises that you cannot keep</w:t>
      </w:r>
      <w:r w:rsidR="00407ADD">
        <w:rPr>
          <w:rFonts w:ascii="Century Gothic" w:hAnsi="Century Gothic" w:cs="Arial"/>
          <w:color w:val="000000"/>
        </w:rPr>
        <w:t xml:space="preserve"> (please see the </w:t>
      </w:r>
      <w:r w:rsidR="0002716C">
        <w:rPr>
          <w:rFonts w:ascii="Century Gothic" w:hAnsi="Century Gothic" w:cs="Arial"/>
          <w:b/>
          <w:color w:val="000000"/>
        </w:rPr>
        <w:t>C</w:t>
      </w:r>
      <w:r w:rsidR="00407ADD" w:rsidRPr="0002716C">
        <w:rPr>
          <w:rFonts w:ascii="Century Gothic" w:hAnsi="Century Gothic" w:cs="Arial"/>
          <w:b/>
          <w:color w:val="000000"/>
        </w:rPr>
        <w:t>onfident</w:t>
      </w:r>
      <w:r w:rsidR="0002716C">
        <w:rPr>
          <w:rFonts w:ascii="Century Gothic" w:hAnsi="Century Gothic" w:cs="Arial"/>
          <w:b/>
          <w:color w:val="000000"/>
        </w:rPr>
        <w:t>iality P</w:t>
      </w:r>
      <w:r w:rsidR="00407ADD" w:rsidRPr="0002716C">
        <w:rPr>
          <w:rFonts w:ascii="Century Gothic" w:hAnsi="Century Gothic" w:cs="Arial"/>
          <w:b/>
          <w:color w:val="000000"/>
        </w:rPr>
        <w:t>olicy</w:t>
      </w:r>
      <w:r w:rsidR="0002716C">
        <w:rPr>
          <w:rFonts w:ascii="Century Gothic" w:hAnsi="Century Gothic" w:cs="Arial"/>
          <w:b/>
          <w:color w:val="000000"/>
        </w:rPr>
        <w:t>, A</w:t>
      </w:r>
      <w:r w:rsidR="0002716C" w:rsidRPr="0002716C">
        <w:rPr>
          <w:rFonts w:ascii="Century Gothic" w:hAnsi="Century Gothic" w:cs="Arial"/>
          <w:b/>
          <w:color w:val="000000"/>
        </w:rPr>
        <w:t>ppendix</w:t>
      </w:r>
      <w:r w:rsidR="0002716C">
        <w:rPr>
          <w:rFonts w:ascii="Century Gothic" w:hAnsi="Century Gothic" w:cs="Arial"/>
          <w:color w:val="000000"/>
        </w:rPr>
        <w:t xml:space="preserve"> </w:t>
      </w:r>
      <w:r w:rsidR="0002716C" w:rsidRPr="00775672">
        <w:rPr>
          <w:rFonts w:ascii="Century Gothic" w:hAnsi="Century Gothic" w:cs="Arial"/>
          <w:b/>
          <w:color w:val="000000"/>
        </w:rPr>
        <w:t>2</w:t>
      </w:r>
      <w:r w:rsidR="00407ADD">
        <w:rPr>
          <w:rFonts w:ascii="Century Gothic" w:hAnsi="Century Gothic" w:cs="Arial"/>
          <w:color w:val="000000"/>
        </w:rPr>
        <w:t xml:space="preserve"> for more details)</w:t>
      </w:r>
    </w:p>
    <w:p w:rsidR="004C309D" w:rsidRDefault="004C309D" w:rsidP="004C309D">
      <w:pPr>
        <w:autoSpaceDE w:val="0"/>
        <w:autoSpaceDN w:val="0"/>
        <w:adjustRightInd w:val="0"/>
        <w:spacing w:after="0" w:line="240" w:lineRule="auto"/>
        <w:rPr>
          <w:rFonts w:ascii="Century Gothic" w:hAnsi="Century Gothic" w:cs="Arial"/>
          <w:color w:val="000000"/>
        </w:rPr>
      </w:pPr>
    </w:p>
    <w:p w:rsidR="004C309D" w:rsidRPr="008830B5" w:rsidRDefault="004C309D" w:rsidP="004C309D">
      <w:pPr>
        <w:autoSpaceDE w:val="0"/>
        <w:autoSpaceDN w:val="0"/>
        <w:adjustRightInd w:val="0"/>
        <w:spacing w:after="0" w:line="240" w:lineRule="auto"/>
        <w:rPr>
          <w:rFonts w:ascii="Century Gothic" w:hAnsi="Century Gothic" w:cs="Arial"/>
          <w:b/>
          <w:color w:val="000000"/>
        </w:rPr>
      </w:pPr>
      <w:r w:rsidRPr="008830B5">
        <w:rPr>
          <w:rFonts w:ascii="Century Gothic" w:hAnsi="Century Gothic" w:cs="Arial"/>
          <w:b/>
          <w:color w:val="000000"/>
        </w:rPr>
        <w:t xml:space="preserve">Remember is it a huge step for a young person to make a disclosure </w:t>
      </w:r>
    </w:p>
    <w:p w:rsidR="00864FCB" w:rsidRDefault="00864FCB" w:rsidP="00E90BF7">
      <w:pPr>
        <w:autoSpaceDE w:val="0"/>
        <w:autoSpaceDN w:val="0"/>
        <w:adjustRightInd w:val="0"/>
        <w:spacing w:after="0" w:line="240" w:lineRule="auto"/>
        <w:rPr>
          <w:rFonts w:ascii="Century Gothic" w:hAnsi="Century Gothic"/>
        </w:rPr>
      </w:pPr>
    </w:p>
    <w:p w:rsidR="008830B5" w:rsidRDefault="008830B5" w:rsidP="008830B5">
      <w:pPr>
        <w:autoSpaceDE w:val="0"/>
        <w:autoSpaceDN w:val="0"/>
        <w:adjustRightInd w:val="0"/>
        <w:spacing w:after="0" w:line="240" w:lineRule="auto"/>
        <w:rPr>
          <w:rFonts w:ascii="Century Gothic" w:hAnsi="Century Gothic"/>
        </w:rPr>
      </w:pPr>
      <w:r>
        <w:rPr>
          <w:rFonts w:ascii="Century Gothic" w:hAnsi="Century Gothic"/>
        </w:rPr>
        <w:t>Inform the s</w:t>
      </w:r>
      <w:r w:rsidRPr="008830B5">
        <w:rPr>
          <w:rFonts w:ascii="Century Gothic" w:hAnsi="Century Gothic"/>
        </w:rPr>
        <w:t xml:space="preserve">afeguarding </w:t>
      </w:r>
      <w:r>
        <w:rPr>
          <w:rFonts w:ascii="Century Gothic" w:hAnsi="Century Gothic"/>
        </w:rPr>
        <w:t xml:space="preserve">lead or deputies </w:t>
      </w:r>
      <w:r w:rsidRPr="008830B5">
        <w:rPr>
          <w:rFonts w:ascii="Century Gothic" w:hAnsi="Century Gothic"/>
        </w:rPr>
        <w:t>immediately who will work with you to contact the Child</w:t>
      </w:r>
      <w:r>
        <w:rPr>
          <w:rFonts w:ascii="Century Gothic" w:hAnsi="Century Gothic"/>
        </w:rPr>
        <w:t xml:space="preserve"> </w:t>
      </w:r>
      <w:r w:rsidRPr="008830B5">
        <w:rPr>
          <w:rFonts w:ascii="Century Gothic" w:hAnsi="Century Gothic"/>
        </w:rPr>
        <w:t>Protection Social Work team and/or the Police and co</w:t>
      </w:r>
      <w:r>
        <w:rPr>
          <w:rFonts w:ascii="Century Gothic" w:hAnsi="Century Gothic"/>
        </w:rPr>
        <w:t xml:space="preserve">mplete all necessary paperwork.  </w:t>
      </w:r>
      <w:r w:rsidRPr="008830B5">
        <w:rPr>
          <w:rFonts w:ascii="Century Gothic" w:hAnsi="Century Gothic"/>
        </w:rPr>
        <w:t xml:space="preserve">If the situation is an emergency and neither </w:t>
      </w:r>
      <w:r>
        <w:rPr>
          <w:rFonts w:ascii="Century Gothic" w:hAnsi="Century Gothic"/>
        </w:rPr>
        <w:t>s</w:t>
      </w:r>
      <w:r w:rsidRPr="008830B5">
        <w:rPr>
          <w:rFonts w:ascii="Century Gothic" w:hAnsi="Century Gothic"/>
        </w:rPr>
        <w:t xml:space="preserve">afeguarding </w:t>
      </w:r>
      <w:r>
        <w:rPr>
          <w:rFonts w:ascii="Century Gothic" w:hAnsi="Century Gothic"/>
        </w:rPr>
        <w:t>lead or deputies</w:t>
      </w:r>
      <w:r w:rsidRPr="008830B5">
        <w:rPr>
          <w:rFonts w:ascii="Century Gothic" w:hAnsi="Century Gothic"/>
        </w:rPr>
        <w:t xml:space="preserve"> available you should telephone Children’s Social Car</w:t>
      </w:r>
      <w:r>
        <w:rPr>
          <w:rFonts w:ascii="Century Gothic" w:hAnsi="Century Gothic"/>
        </w:rPr>
        <w:t xml:space="preserve">e directly or, if out of hours, </w:t>
      </w:r>
      <w:r w:rsidRPr="008830B5">
        <w:rPr>
          <w:rFonts w:ascii="Century Gothic" w:hAnsi="Century Gothic"/>
        </w:rPr>
        <w:t xml:space="preserve">the Emergency Duty Social Work team or Police Child Protection Team.  </w:t>
      </w:r>
    </w:p>
    <w:p w:rsidR="008830B5" w:rsidRDefault="008830B5" w:rsidP="008830B5">
      <w:pPr>
        <w:autoSpaceDE w:val="0"/>
        <w:autoSpaceDN w:val="0"/>
        <w:adjustRightInd w:val="0"/>
        <w:spacing w:after="0" w:line="240" w:lineRule="auto"/>
        <w:rPr>
          <w:rFonts w:ascii="Century Gothic" w:hAnsi="Century Gothic"/>
        </w:rPr>
      </w:pPr>
    </w:p>
    <w:p w:rsidR="008830B5" w:rsidRPr="00980D15" w:rsidRDefault="00980D15" w:rsidP="008830B5">
      <w:pPr>
        <w:autoSpaceDE w:val="0"/>
        <w:autoSpaceDN w:val="0"/>
        <w:adjustRightInd w:val="0"/>
        <w:spacing w:after="0" w:line="240" w:lineRule="auto"/>
        <w:rPr>
          <w:rFonts w:ascii="Century Gothic" w:hAnsi="Century Gothic"/>
          <w:b/>
        </w:rPr>
      </w:pPr>
      <w:r w:rsidRPr="00980D15">
        <w:rPr>
          <w:rFonts w:ascii="Century Gothic" w:hAnsi="Century Gothic"/>
          <w:b/>
        </w:rPr>
        <w:t xml:space="preserve">5.3 </w:t>
      </w:r>
      <w:r w:rsidR="008830B5" w:rsidRPr="00980D15">
        <w:rPr>
          <w:rFonts w:ascii="Century Gothic" w:hAnsi="Century Gothic"/>
          <w:b/>
        </w:rPr>
        <w:t>Recording Information</w:t>
      </w:r>
    </w:p>
    <w:p w:rsidR="008830B5" w:rsidRDefault="008830B5" w:rsidP="008830B5">
      <w:pPr>
        <w:autoSpaceDE w:val="0"/>
        <w:autoSpaceDN w:val="0"/>
        <w:adjustRightInd w:val="0"/>
        <w:spacing w:after="0" w:line="240" w:lineRule="auto"/>
        <w:rPr>
          <w:rFonts w:ascii="Century Gothic" w:hAnsi="Century Gothic"/>
        </w:rPr>
      </w:pPr>
    </w:p>
    <w:p w:rsidR="008830B5" w:rsidRPr="008830B5" w:rsidRDefault="008830B5" w:rsidP="000B6F22">
      <w:pPr>
        <w:pStyle w:val="ListParagraph"/>
        <w:numPr>
          <w:ilvl w:val="0"/>
          <w:numId w:val="8"/>
        </w:numPr>
        <w:autoSpaceDE w:val="0"/>
        <w:autoSpaceDN w:val="0"/>
        <w:adjustRightInd w:val="0"/>
        <w:spacing w:after="0" w:line="240" w:lineRule="auto"/>
        <w:rPr>
          <w:rFonts w:ascii="Century Gothic" w:hAnsi="Century Gothic"/>
        </w:rPr>
      </w:pPr>
      <w:r w:rsidRPr="008830B5">
        <w:rPr>
          <w:rFonts w:ascii="Century Gothic" w:hAnsi="Century Gothic"/>
        </w:rPr>
        <w:t xml:space="preserve">Make some notes immediately afterwards (being aware that note taking during a disclosure may inhibit that disclosure making it harder for the young person to be open and honest); record the date, time, place and context of the disclosure or concern, recording facts and not assumption and interpretation.  Any notes must be added to a </w:t>
      </w:r>
      <w:r w:rsidRPr="0002716C">
        <w:rPr>
          <w:rFonts w:ascii="Century Gothic" w:hAnsi="Century Gothic"/>
        </w:rPr>
        <w:t>completed cause for concern form an</w:t>
      </w:r>
      <w:r w:rsidRPr="008830B5">
        <w:rPr>
          <w:rFonts w:ascii="Century Gothic" w:hAnsi="Century Gothic"/>
        </w:rPr>
        <w:t>d handed to the safeguarding lead or deputies (not left on a desk marked for their attention</w:t>
      </w:r>
      <w:r w:rsidR="00467981">
        <w:rPr>
          <w:rFonts w:ascii="Century Gothic" w:hAnsi="Century Gothic"/>
        </w:rPr>
        <w:t>), do not be afraid to interrupt meetings if you need to speak to someone.</w:t>
      </w:r>
    </w:p>
    <w:p w:rsidR="008830B5" w:rsidRDefault="008830B5" w:rsidP="000B6F22">
      <w:pPr>
        <w:pStyle w:val="ListParagraph"/>
        <w:numPr>
          <w:ilvl w:val="0"/>
          <w:numId w:val="8"/>
        </w:numPr>
        <w:autoSpaceDE w:val="0"/>
        <w:autoSpaceDN w:val="0"/>
        <w:adjustRightInd w:val="0"/>
        <w:spacing w:after="0" w:line="240" w:lineRule="auto"/>
        <w:rPr>
          <w:rFonts w:ascii="Century Gothic" w:hAnsi="Century Gothic"/>
        </w:rPr>
      </w:pPr>
      <w:r w:rsidRPr="008830B5">
        <w:rPr>
          <w:rFonts w:ascii="Century Gothic" w:hAnsi="Century Gothic"/>
        </w:rPr>
        <w:t>Note any non</w:t>
      </w:r>
      <w:r w:rsidRPr="008830B5">
        <w:rPr>
          <w:rFonts w:ascii="Cambria Math" w:hAnsi="Cambria Math" w:cs="Cambria Math"/>
        </w:rPr>
        <w:t>‐</w:t>
      </w:r>
      <w:r w:rsidRPr="008830B5">
        <w:rPr>
          <w:rFonts w:ascii="Century Gothic" w:hAnsi="Century Gothic"/>
        </w:rPr>
        <w:t>verbal behaviour and ensure that that the language used by the young person (do not translate into correct terminology) is recorded</w:t>
      </w:r>
    </w:p>
    <w:p w:rsidR="00506745" w:rsidRPr="003709E5" w:rsidRDefault="00506745" w:rsidP="008830B5">
      <w:pPr>
        <w:autoSpaceDE w:val="0"/>
        <w:autoSpaceDN w:val="0"/>
        <w:adjustRightInd w:val="0"/>
        <w:spacing w:after="0" w:line="240" w:lineRule="auto"/>
        <w:rPr>
          <w:rFonts w:ascii="Century Gothic" w:hAnsi="Century Gothic"/>
        </w:rPr>
      </w:pPr>
    </w:p>
    <w:p w:rsidR="00506745" w:rsidRPr="003709E5" w:rsidRDefault="003709E5" w:rsidP="00506745">
      <w:pPr>
        <w:autoSpaceDE w:val="0"/>
        <w:autoSpaceDN w:val="0"/>
        <w:adjustRightInd w:val="0"/>
        <w:spacing w:after="0" w:line="240" w:lineRule="auto"/>
        <w:rPr>
          <w:rFonts w:ascii="Century Gothic" w:hAnsi="Century Gothic"/>
          <w:b/>
        </w:rPr>
      </w:pPr>
      <w:r>
        <w:rPr>
          <w:rFonts w:ascii="Century Gothic" w:hAnsi="Century Gothic"/>
          <w:b/>
        </w:rPr>
        <w:t xml:space="preserve">5.4 </w:t>
      </w:r>
      <w:r w:rsidR="00506745" w:rsidRPr="003709E5">
        <w:rPr>
          <w:rFonts w:ascii="Century Gothic" w:hAnsi="Century Gothic"/>
          <w:b/>
        </w:rPr>
        <w:t xml:space="preserve">What to do if an allegation of abuse is made involving staff or a volunteer </w:t>
      </w:r>
    </w:p>
    <w:p w:rsidR="00467981" w:rsidRPr="00506745" w:rsidRDefault="00467981" w:rsidP="00506745">
      <w:pPr>
        <w:autoSpaceDE w:val="0"/>
        <w:autoSpaceDN w:val="0"/>
        <w:adjustRightInd w:val="0"/>
        <w:spacing w:after="0" w:line="240" w:lineRule="auto"/>
        <w:rPr>
          <w:rFonts w:ascii="Century Gothic" w:hAnsi="Century Gothic"/>
        </w:rPr>
      </w:pPr>
    </w:p>
    <w:p w:rsidR="00467981" w:rsidRDefault="00506745" w:rsidP="00506745">
      <w:pPr>
        <w:autoSpaceDE w:val="0"/>
        <w:autoSpaceDN w:val="0"/>
        <w:adjustRightInd w:val="0"/>
        <w:spacing w:after="0" w:line="240" w:lineRule="auto"/>
        <w:rPr>
          <w:rFonts w:ascii="Century Gothic" w:hAnsi="Century Gothic"/>
        </w:rPr>
      </w:pPr>
      <w:r w:rsidRPr="00506745">
        <w:rPr>
          <w:rFonts w:ascii="Century Gothic" w:hAnsi="Century Gothic"/>
        </w:rPr>
        <w:t xml:space="preserve">If a young person makes an </w:t>
      </w:r>
      <w:r w:rsidR="00467981">
        <w:rPr>
          <w:rFonts w:ascii="Century Gothic" w:hAnsi="Century Gothic"/>
        </w:rPr>
        <w:t xml:space="preserve">allegation of abuse against a </w:t>
      </w:r>
      <w:r>
        <w:rPr>
          <w:rFonts w:ascii="Century Gothic" w:hAnsi="Century Gothic"/>
        </w:rPr>
        <w:t xml:space="preserve">staff member or volunteer, </w:t>
      </w:r>
      <w:r w:rsidRPr="00506745">
        <w:rPr>
          <w:rFonts w:ascii="Century Gothic" w:hAnsi="Century Gothic"/>
        </w:rPr>
        <w:t xml:space="preserve">you should report this immediately to their line manager (or </w:t>
      </w:r>
      <w:r>
        <w:rPr>
          <w:rFonts w:ascii="Century Gothic" w:hAnsi="Century Gothic"/>
        </w:rPr>
        <w:t xml:space="preserve">Volunteer Co-ordinator) and the </w:t>
      </w:r>
      <w:r w:rsidR="00467981">
        <w:rPr>
          <w:rFonts w:ascii="Century Gothic" w:hAnsi="Century Gothic"/>
        </w:rPr>
        <w:t>Safeguarding Lead</w:t>
      </w:r>
      <w:r w:rsidRPr="00506745">
        <w:rPr>
          <w:rFonts w:ascii="Century Gothic" w:hAnsi="Century Gothic"/>
        </w:rPr>
        <w:t xml:space="preserve">. </w:t>
      </w:r>
      <w:r w:rsidR="00467981">
        <w:rPr>
          <w:rFonts w:ascii="Century Gothic" w:hAnsi="Century Gothic"/>
        </w:rPr>
        <w:t>If the volunteer or member of staff against which the allegation is made is onsite and you cannot contact the Safeguarding Lead speak immediately to the manager in charge.</w:t>
      </w:r>
    </w:p>
    <w:p w:rsidR="00467981" w:rsidRDefault="00467981" w:rsidP="00506745">
      <w:pPr>
        <w:autoSpaceDE w:val="0"/>
        <w:autoSpaceDN w:val="0"/>
        <w:adjustRightInd w:val="0"/>
        <w:spacing w:after="0" w:line="240" w:lineRule="auto"/>
        <w:rPr>
          <w:rFonts w:ascii="Century Gothic" w:hAnsi="Century Gothic"/>
        </w:rPr>
      </w:pPr>
    </w:p>
    <w:p w:rsidR="00506745" w:rsidRDefault="00506745" w:rsidP="00506745">
      <w:pPr>
        <w:autoSpaceDE w:val="0"/>
        <w:autoSpaceDN w:val="0"/>
        <w:adjustRightInd w:val="0"/>
        <w:spacing w:after="0" w:line="240" w:lineRule="auto"/>
        <w:rPr>
          <w:rFonts w:ascii="Century Gothic" w:hAnsi="Century Gothic"/>
        </w:rPr>
      </w:pPr>
      <w:r w:rsidRPr="00506745">
        <w:rPr>
          <w:rFonts w:ascii="Century Gothic" w:hAnsi="Century Gothic"/>
        </w:rPr>
        <w:t>If it is against a member of staff from</w:t>
      </w:r>
      <w:r>
        <w:rPr>
          <w:rFonts w:ascii="Century Gothic" w:hAnsi="Century Gothic"/>
        </w:rPr>
        <w:t xml:space="preserve"> another organisation report it </w:t>
      </w:r>
      <w:r w:rsidRPr="00506745">
        <w:rPr>
          <w:rFonts w:ascii="Century Gothic" w:hAnsi="Century Gothic"/>
        </w:rPr>
        <w:t xml:space="preserve">directly </w:t>
      </w:r>
      <w:r w:rsidR="00467981">
        <w:rPr>
          <w:rFonts w:ascii="Century Gothic" w:hAnsi="Century Gothic"/>
        </w:rPr>
        <w:t>to the Safeguarding Lead</w:t>
      </w:r>
      <w:r w:rsidRPr="00506745">
        <w:rPr>
          <w:rFonts w:ascii="Century Gothic" w:hAnsi="Century Gothic"/>
        </w:rPr>
        <w:t xml:space="preserve">. </w:t>
      </w:r>
    </w:p>
    <w:p w:rsidR="00467981" w:rsidRPr="00506745" w:rsidRDefault="00467981" w:rsidP="00506745">
      <w:pPr>
        <w:autoSpaceDE w:val="0"/>
        <w:autoSpaceDN w:val="0"/>
        <w:adjustRightInd w:val="0"/>
        <w:spacing w:after="0" w:line="240" w:lineRule="auto"/>
        <w:rPr>
          <w:rFonts w:ascii="Century Gothic" w:hAnsi="Century Gothic"/>
        </w:rPr>
      </w:pPr>
    </w:p>
    <w:p w:rsidR="00506745" w:rsidRDefault="00506745" w:rsidP="00506745">
      <w:pPr>
        <w:autoSpaceDE w:val="0"/>
        <w:autoSpaceDN w:val="0"/>
        <w:adjustRightInd w:val="0"/>
        <w:spacing w:after="0" w:line="240" w:lineRule="auto"/>
        <w:rPr>
          <w:rFonts w:ascii="Century Gothic" w:hAnsi="Century Gothic"/>
        </w:rPr>
      </w:pPr>
      <w:r w:rsidRPr="00506745">
        <w:rPr>
          <w:rFonts w:ascii="Century Gothic" w:hAnsi="Century Gothic"/>
        </w:rPr>
        <w:t>You should assure the young person who made the allegation th</w:t>
      </w:r>
      <w:r>
        <w:rPr>
          <w:rFonts w:ascii="Century Gothic" w:hAnsi="Century Gothic"/>
        </w:rPr>
        <w:t xml:space="preserve">at this is a serious matter and </w:t>
      </w:r>
      <w:r w:rsidRPr="00506745">
        <w:rPr>
          <w:rFonts w:ascii="Century Gothic" w:hAnsi="Century Gothic"/>
        </w:rPr>
        <w:t>you will follow it up with the Safeguarding</w:t>
      </w:r>
      <w:r w:rsidR="00467981">
        <w:rPr>
          <w:rFonts w:ascii="Century Gothic" w:hAnsi="Century Gothic"/>
        </w:rPr>
        <w:t xml:space="preserve"> Lead</w:t>
      </w:r>
      <w:r w:rsidRPr="00506745">
        <w:rPr>
          <w:rFonts w:ascii="Century Gothic" w:hAnsi="Century Gothic"/>
        </w:rPr>
        <w:t xml:space="preserve">. </w:t>
      </w:r>
      <w:r>
        <w:rPr>
          <w:rFonts w:ascii="Century Gothic" w:hAnsi="Century Gothic"/>
        </w:rPr>
        <w:t xml:space="preserve">Update the young person of what </w:t>
      </w:r>
      <w:r w:rsidRPr="00506745">
        <w:rPr>
          <w:rFonts w:ascii="Century Gothic" w:hAnsi="Century Gothic"/>
        </w:rPr>
        <w:t xml:space="preserve">action has been taken. </w:t>
      </w:r>
    </w:p>
    <w:p w:rsidR="00506745" w:rsidRPr="00506745" w:rsidRDefault="00506745" w:rsidP="00506745">
      <w:pPr>
        <w:autoSpaceDE w:val="0"/>
        <w:autoSpaceDN w:val="0"/>
        <w:adjustRightInd w:val="0"/>
        <w:spacing w:after="0" w:line="240" w:lineRule="auto"/>
        <w:rPr>
          <w:rFonts w:ascii="Century Gothic" w:hAnsi="Century Gothic"/>
        </w:rPr>
      </w:pPr>
    </w:p>
    <w:p w:rsidR="00506745" w:rsidRDefault="00506745" w:rsidP="00506745">
      <w:pPr>
        <w:autoSpaceDE w:val="0"/>
        <w:autoSpaceDN w:val="0"/>
        <w:adjustRightInd w:val="0"/>
        <w:spacing w:after="0" w:line="240" w:lineRule="auto"/>
        <w:rPr>
          <w:rFonts w:ascii="Century Gothic" w:hAnsi="Century Gothic"/>
        </w:rPr>
      </w:pPr>
      <w:r w:rsidRPr="00506745">
        <w:rPr>
          <w:rFonts w:ascii="Century Gothic" w:hAnsi="Century Gothic"/>
        </w:rPr>
        <w:t xml:space="preserve">The Safeguarding </w:t>
      </w:r>
      <w:r w:rsidR="00467981">
        <w:rPr>
          <w:rFonts w:ascii="Century Gothic" w:hAnsi="Century Gothic"/>
        </w:rPr>
        <w:t>Lead</w:t>
      </w:r>
      <w:r w:rsidRPr="00506745">
        <w:rPr>
          <w:rFonts w:ascii="Century Gothic" w:hAnsi="Century Gothic"/>
        </w:rPr>
        <w:t xml:space="preserve"> will make a referral directly </w:t>
      </w:r>
      <w:r>
        <w:rPr>
          <w:rFonts w:ascii="Century Gothic" w:hAnsi="Century Gothic"/>
        </w:rPr>
        <w:t xml:space="preserve">to the </w:t>
      </w:r>
      <w:r w:rsidRPr="00506745">
        <w:rPr>
          <w:rFonts w:ascii="Century Gothic" w:hAnsi="Century Gothic"/>
        </w:rPr>
        <w:t>Local Authority Designated Officer who will advise on the most appropriate course of</w:t>
      </w:r>
      <w:r>
        <w:rPr>
          <w:rFonts w:ascii="Century Gothic" w:hAnsi="Century Gothic"/>
        </w:rPr>
        <w:t xml:space="preserve"> </w:t>
      </w:r>
      <w:r w:rsidRPr="00506745">
        <w:rPr>
          <w:rFonts w:ascii="Century Gothic" w:hAnsi="Century Gothic"/>
        </w:rPr>
        <w:t xml:space="preserve">action. </w:t>
      </w:r>
      <w:r w:rsidR="00467981">
        <w:rPr>
          <w:rFonts w:ascii="Century Gothic" w:hAnsi="Century Gothic"/>
        </w:rPr>
        <w:t>This referral will usually me made immediately, but must be made within 24 hours.</w:t>
      </w:r>
    </w:p>
    <w:p w:rsidR="00454747" w:rsidRDefault="00454747" w:rsidP="00506745">
      <w:pPr>
        <w:autoSpaceDE w:val="0"/>
        <w:autoSpaceDN w:val="0"/>
        <w:adjustRightInd w:val="0"/>
        <w:spacing w:after="0" w:line="240" w:lineRule="auto"/>
        <w:rPr>
          <w:rFonts w:ascii="Century Gothic" w:hAnsi="Century Gothic"/>
        </w:rPr>
      </w:pPr>
    </w:p>
    <w:p w:rsidR="00454747" w:rsidRDefault="00454747" w:rsidP="00506745">
      <w:pPr>
        <w:autoSpaceDE w:val="0"/>
        <w:autoSpaceDN w:val="0"/>
        <w:adjustRightInd w:val="0"/>
        <w:spacing w:after="0" w:line="240" w:lineRule="auto"/>
        <w:rPr>
          <w:rFonts w:ascii="Century Gothic" w:hAnsi="Century Gothic"/>
        </w:rPr>
      </w:pPr>
      <w:r>
        <w:rPr>
          <w:rFonts w:ascii="Century Gothic" w:hAnsi="Century Gothic"/>
        </w:rPr>
        <w:t>Wirral LADO (Local Authority Designated Officer): Suzanne Cottrell</w:t>
      </w:r>
    </w:p>
    <w:p w:rsidR="00454747" w:rsidRDefault="00776FBA" w:rsidP="00506745">
      <w:pPr>
        <w:autoSpaceDE w:val="0"/>
        <w:autoSpaceDN w:val="0"/>
        <w:adjustRightInd w:val="0"/>
        <w:spacing w:after="0" w:line="240" w:lineRule="auto"/>
        <w:rPr>
          <w:rFonts w:ascii="Century Gothic" w:hAnsi="Century Gothic"/>
        </w:rPr>
      </w:pPr>
      <w:hyperlink r:id="rId20" w:history="1">
        <w:r w:rsidR="00454747" w:rsidRPr="0076279E">
          <w:rPr>
            <w:rStyle w:val="Hyperlink"/>
            <w:rFonts w:ascii="Century Gothic" w:hAnsi="Century Gothic"/>
          </w:rPr>
          <w:t>suzannecottrell@wirral.gov.uk</w:t>
        </w:r>
      </w:hyperlink>
      <w:r w:rsidR="00454747">
        <w:rPr>
          <w:rFonts w:ascii="Century Gothic" w:hAnsi="Century Gothic"/>
        </w:rPr>
        <w:t xml:space="preserve"> 0151 666 4582</w:t>
      </w:r>
    </w:p>
    <w:p w:rsidR="00B229F8" w:rsidRDefault="00B229F8" w:rsidP="00506745">
      <w:pPr>
        <w:autoSpaceDE w:val="0"/>
        <w:autoSpaceDN w:val="0"/>
        <w:adjustRightInd w:val="0"/>
        <w:spacing w:after="0" w:line="240" w:lineRule="auto"/>
        <w:rPr>
          <w:rFonts w:ascii="Century Gothic" w:hAnsi="Century Gothic"/>
        </w:rPr>
      </w:pPr>
    </w:p>
    <w:p w:rsidR="00B229F8" w:rsidRDefault="00776FBA" w:rsidP="00506745">
      <w:pPr>
        <w:autoSpaceDE w:val="0"/>
        <w:autoSpaceDN w:val="0"/>
        <w:adjustRightInd w:val="0"/>
        <w:spacing w:after="0" w:line="240" w:lineRule="auto"/>
        <w:rPr>
          <w:rFonts w:ascii="Century Gothic" w:hAnsi="Century Gothic"/>
        </w:rPr>
      </w:pPr>
      <w:hyperlink r:id="rId21" w:history="1">
        <w:r w:rsidR="00B229F8" w:rsidRPr="000B44D9">
          <w:rPr>
            <w:rStyle w:val="Hyperlink"/>
            <w:rFonts w:ascii="Century Gothic" w:hAnsi="Century Gothic"/>
          </w:rPr>
          <w:t>https://www.wirralsafeguarding.co.uk/professionals/lado-allegations/</w:t>
        </w:r>
      </w:hyperlink>
      <w:r w:rsidR="00B229F8">
        <w:rPr>
          <w:rFonts w:ascii="Century Gothic" w:hAnsi="Century Gothic"/>
        </w:rPr>
        <w:t xml:space="preserve"> </w:t>
      </w:r>
    </w:p>
    <w:p w:rsidR="00506745" w:rsidRPr="00506745" w:rsidRDefault="00506745" w:rsidP="00506745">
      <w:pPr>
        <w:autoSpaceDE w:val="0"/>
        <w:autoSpaceDN w:val="0"/>
        <w:adjustRightInd w:val="0"/>
        <w:spacing w:after="0" w:line="240" w:lineRule="auto"/>
        <w:rPr>
          <w:rFonts w:ascii="Century Gothic" w:hAnsi="Century Gothic"/>
        </w:rPr>
      </w:pPr>
    </w:p>
    <w:p w:rsidR="00506745" w:rsidRDefault="00506745" w:rsidP="00506745">
      <w:pPr>
        <w:autoSpaceDE w:val="0"/>
        <w:autoSpaceDN w:val="0"/>
        <w:adjustRightInd w:val="0"/>
        <w:spacing w:after="0" w:line="240" w:lineRule="auto"/>
        <w:rPr>
          <w:rFonts w:ascii="Century Gothic" w:hAnsi="Century Gothic"/>
        </w:rPr>
      </w:pPr>
      <w:r>
        <w:rPr>
          <w:rFonts w:ascii="Century Gothic" w:hAnsi="Century Gothic"/>
        </w:rPr>
        <w:t xml:space="preserve">The Hive </w:t>
      </w:r>
      <w:r w:rsidRPr="00506745">
        <w:rPr>
          <w:rFonts w:ascii="Century Gothic" w:hAnsi="Century Gothic"/>
        </w:rPr>
        <w:t xml:space="preserve">has a </w:t>
      </w:r>
      <w:r w:rsidRPr="0072489D">
        <w:rPr>
          <w:rFonts w:ascii="Century Gothic" w:hAnsi="Century Gothic"/>
          <w:b/>
        </w:rPr>
        <w:t>Whistleblowing Policy</w:t>
      </w:r>
      <w:r w:rsidRPr="00506745">
        <w:rPr>
          <w:rFonts w:ascii="Century Gothic" w:hAnsi="Century Gothic"/>
        </w:rPr>
        <w:t xml:space="preserve"> that outlines the course of</w:t>
      </w:r>
      <w:r>
        <w:rPr>
          <w:rFonts w:ascii="Century Gothic" w:hAnsi="Century Gothic"/>
        </w:rPr>
        <w:t xml:space="preserve"> action staff or volunteers can </w:t>
      </w:r>
      <w:r w:rsidRPr="00506745">
        <w:rPr>
          <w:rFonts w:ascii="Century Gothic" w:hAnsi="Century Gothic"/>
        </w:rPr>
        <w:t xml:space="preserve">take if there are major concerns over apparent wrong </w:t>
      </w:r>
      <w:r>
        <w:rPr>
          <w:rFonts w:ascii="Century Gothic" w:hAnsi="Century Gothic"/>
        </w:rPr>
        <w:t xml:space="preserve">doing by The Hive without fear of </w:t>
      </w:r>
      <w:r w:rsidRPr="00506745">
        <w:rPr>
          <w:rFonts w:ascii="Century Gothic" w:hAnsi="Century Gothic"/>
        </w:rPr>
        <w:t>detrimental treatment.</w:t>
      </w:r>
    </w:p>
    <w:p w:rsidR="00147977" w:rsidRDefault="00147977" w:rsidP="00506745">
      <w:pPr>
        <w:autoSpaceDE w:val="0"/>
        <w:autoSpaceDN w:val="0"/>
        <w:adjustRightInd w:val="0"/>
        <w:spacing w:after="0" w:line="240" w:lineRule="auto"/>
        <w:rPr>
          <w:rFonts w:ascii="Century Gothic" w:hAnsi="Century Gothic"/>
        </w:rPr>
      </w:pPr>
    </w:p>
    <w:p w:rsidR="00147977" w:rsidRPr="003709E5" w:rsidRDefault="003709E5" w:rsidP="00147977">
      <w:pPr>
        <w:autoSpaceDE w:val="0"/>
        <w:autoSpaceDN w:val="0"/>
        <w:adjustRightInd w:val="0"/>
        <w:spacing w:after="0" w:line="240" w:lineRule="auto"/>
        <w:rPr>
          <w:rFonts w:ascii="Century Gothic" w:hAnsi="Century Gothic"/>
          <w:b/>
        </w:rPr>
      </w:pPr>
      <w:r>
        <w:rPr>
          <w:rFonts w:ascii="Century Gothic" w:hAnsi="Century Gothic"/>
          <w:b/>
        </w:rPr>
        <w:t>5.5</w:t>
      </w:r>
      <w:r w:rsidRPr="003709E5">
        <w:rPr>
          <w:rFonts w:ascii="Century Gothic" w:hAnsi="Century Gothic"/>
          <w:b/>
        </w:rPr>
        <w:t xml:space="preserve"> </w:t>
      </w:r>
      <w:r w:rsidR="00147977" w:rsidRPr="003709E5">
        <w:rPr>
          <w:rFonts w:ascii="Century Gothic" w:hAnsi="Century Gothic"/>
          <w:b/>
        </w:rPr>
        <w:t xml:space="preserve">What to do if you suspect radicalisation </w:t>
      </w:r>
    </w:p>
    <w:p w:rsidR="00147977" w:rsidRPr="00147977" w:rsidRDefault="00147977" w:rsidP="00147977">
      <w:pPr>
        <w:autoSpaceDE w:val="0"/>
        <w:autoSpaceDN w:val="0"/>
        <w:adjustRightInd w:val="0"/>
        <w:spacing w:after="0" w:line="240" w:lineRule="auto"/>
        <w:rPr>
          <w:rFonts w:ascii="Century Gothic" w:hAnsi="Century Gothic"/>
        </w:rPr>
      </w:pPr>
    </w:p>
    <w:p w:rsidR="00147977" w:rsidRDefault="00147977" w:rsidP="00147977">
      <w:pPr>
        <w:autoSpaceDE w:val="0"/>
        <w:autoSpaceDN w:val="0"/>
        <w:adjustRightInd w:val="0"/>
        <w:spacing w:after="0" w:line="240" w:lineRule="auto"/>
        <w:rPr>
          <w:rFonts w:ascii="Century Gothic" w:hAnsi="Century Gothic"/>
        </w:rPr>
      </w:pPr>
      <w:r w:rsidRPr="00147977">
        <w:rPr>
          <w:rFonts w:ascii="Century Gothic" w:hAnsi="Century Gothic"/>
        </w:rPr>
        <w:t>If you have concerns that a young person or vulnerable adult</w:t>
      </w:r>
      <w:r>
        <w:rPr>
          <w:rFonts w:ascii="Century Gothic" w:hAnsi="Century Gothic"/>
        </w:rPr>
        <w:t xml:space="preserve"> is at risk of radicalisation or </w:t>
      </w:r>
      <w:r w:rsidRPr="00147977">
        <w:rPr>
          <w:rFonts w:ascii="Century Gothic" w:hAnsi="Century Gothic"/>
        </w:rPr>
        <w:t xml:space="preserve">involvement in terrorism speak to the Safeguarding </w:t>
      </w:r>
      <w:r>
        <w:rPr>
          <w:rFonts w:ascii="Century Gothic" w:hAnsi="Century Gothic"/>
        </w:rPr>
        <w:t xml:space="preserve">Lead who will help you decide </w:t>
      </w:r>
      <w:r w:rsidRPr="00147977">
        <w:rPr>
          <w:rFonts w:ascii="Century Gothic" w:hAnsi="Century Gothic"/>
        </w:rPr>
        <w:t xml:space="preserve">whether it is appropriate to make a referral to the Channel </w:t>
      </w:r>
      <w:r>
        <w:rPr>
          <w:rFonts w:ascii="Century Gothic" w:hAnsi="Century Gothic"/>
        </w:rPr>
        <w:t xml:space="preserve">lead and complete all necessary </w:t>
      </w:r>
      <w:r w:rsidRPr="00147977">
        <w:rPr>
          <w:rFonts w:ascii="Century Gothic" w:hAnsi="Century Gothic"/>
        </w:rPr>
        <w:t xml:space="preserve">paperwork. </w:t>
      </w:r>
    </w:p>
    <w:p w:rsidR="00130FB6" w:rsidRDefault="00130FB6" w:rsidP="00147977">
      <w:pPr>
        <w:autoSpaceDE w:val="0"/>
        <w:autoSpaceDN w:val="0"/>
        <w:adjustRightInd w:val="0"/>
        <w:spacing w:after="0" w:line="240" w:lineRule="auto"/>
        <w:rPr>
          <w:rFonts w:ascii="Century Gothic" w:hAnsi="Century Gothic"/>
        </w:rPr>
      </w:pPr>
    </w:p>
    <w:p w:rsidR="00130FB6" w:rsidRPr="003E16FE" w:rsidRDefault="00130FB6" w:rsidP="00147977">
      <w:pPr>
        <w:autoSpaceDE w:val="0"/>
        <w:autoSpaceDN w:val="0"/>
        <w:adjustRightInd w:val="0"/>
        <w:spacing w:after="0" w:line="240" w:lineRule="auto"/>
        <w:rPr>
          <w:rFonts w:ascii="Century Gothic" w:hAnsi="Century Gothic"/>
        </w:rPr>
      </w:pPr>
      <w:r w:rsidRPr="003E16FE">
        <w:rPr>
          <w:rFonts w:ascii="Century Gothic" w:hAnsi="Century Gothic"/>
        </w:rPr>
        <w:t>A copy of the Channel Panel Referral Form can be found the link below a</w:t>
      </w:r>
      <w:r w:rsidR="00340559" w:rsidRPr="003E16FE">
        <w:rPr>
          <w:rFonts w:ascii="Century Gothic" w:hAnsi="Century Gothic"/>
        </w:rPr>
        <w:t>nd is attached in Appendix 6</w:t>
      </w:r>
    </w:p>
    <w:p w:rsidR="00AF48DA" w:rsidRPr="005E4F13" w:rsidRDefault="00AF48DA" w:rsidP="00147977">
      <w:pPr>
        <w:autoSpaceDE w:val="0"/>
        <w:autoSpaceDN w:val="0"/>
        <w:adjustRightInd w:val="0"/>
        <w:spacing w:after="0" w:line="240" w:lineRule="auto"/>
        <w:rPr>
          <w:rFonts w:ascii="Century Gothic" w:hAnsi="Century Gothic"/>
          <w:highlight w:val="yellow"/>
        </w:rPr>
      </w:pPr>
    </w:p>
    <w:p w:rsidR="00AF48DA" w:rsidRPr="00F532D5" w:rsidRDefault="00776FBA" w:rsidP="00147977">
      <w:pPr>
        <w:autoSpaceDE w:val="0"/>
        <w:autoSpaceDN w:val="0"/>
        <w:adjustRightInd w:val="0"/>
        <w:spacing w:after="0" w:line="240" w:lineRule="auto"/>
        <w:rPr>
          <w:rFonts w:ascii="Century Gothic" w:hAnsi="Century Gothic"/>
        </w:rPr>
      </w:pPr>
      <w:hyperlink r:id="rId22" w:history="1">
        <w:r w:rsidR="00130FB6" w:rsidRPr="00F532D5">
          <w:rPr>
            <w:rStyle w:val="Hyperlink"/>
            <w:rFonts w:ascii="Century Gothic" w:hAnsi="Century Gothic"/>
          </w:rPr>
          <w:t>http://www.wirralsafeguarding.co.uk/wp-content/uploads/2016/02/channel-panel-referral-and-assessment-form-1.docx</w:t>
        </w:r>
      </w:hyperlink>
    </w:p>
    <w:p w:rsidR="00AF48DA" w:rsidRPr="00F532D5" w:rsidRDefault="00AF48DA" w:rsidP="00147977">
      <w:pPr>
        <w:autoSpaceDE w:val="0"/>
        <w:autoSpaceDN w:val="0"/>
        <w:adjustRightInd w:val="0"/>
        <w:spacing w:after="0" w:line="240" w:lineRule="auto"/>
        <w:rPr>
          <w:rFonts w:ascii="Century Gothic" w:hAnsi="Century Gothic"/>
        </w:rPr>
      </w:pPr>
    </w:p>
    <w:p w:rsidR="00AF48DA" w:rsidRPr="00F532D5" w:rsidRDefault="00AF48DA" w:rsidP="00AF48DA">
      <w:pPr>
        <w:rPr>
          <w:rFonts w:ascii="Century Gothic" w:hAnsi="Century Gothic"/>
          <w:color w:val="000000"/>
          <w:sz w:val="24"/>
          <w:szCs w:val="24"/>
        </w:rPr>
      </w:pPr>
      <w:r w:rsidRPr="00F532D5">
        <w:rPr>
          <w:rFonts w:ascii="Century Gothic" w:hAnsi="Century Gothic"/>
          <w:color w:val="000000"/>
          <w:sz w:val="24"/>
          <w:szCs w:val="24"/>
        </w:rPr>
        <w:t>Merseyside Police have a dedicated Prevent team who can be contacted for advice:</w:t>
      </w:r>
    </w:p>
    <w:p w:rsidR="00AF48DA" w:rsidRDefault="00130FB6" w:rsidP="00AF48DA">
      <w:pPr>
        <w:rPr>
          <w:rFonts w:ascii="Century Gothic" w:hAnsi="Century Gothic"/>
          <w:color w:val="000000"/>
          <w:sz w:val="24"/>
          <w:szCs w:val="24"/>
        </w:rPr>
      </w:pPr>
      <w:r w:rsidRPr="00F532D5">
        <w:rPr>
          <w:rFonts w:ascii="Century Gothic" w:hAnsi="Century Gothic"/>
          <w:color w:val="000000"/>
          <w:sz w:val="24"/>
          <w:szCs w:val="24"/>
        </w:rPr>
        <w:t xml:space="preserve">Telephone: 0151 777 8311 </w:t>
      </w:r>
      <w:r w:rsidR="00AF48DA" w:rsidRPr="00F532D5">
        <w:rPr>
          <w:rFonts w:ascii="Century Gothic" w:hAnsi="Century Gothic"/>
          <w:color w:val="000000"/>
          <w:sz w:val="24"/>
          <w:szCs w:val="24"/>
        </w:rPr>
        <w:t>or email msoc.prevent@merseyside.police.uk</w:t>
      </w:r>
    </w:p>
    <w:p w:rsidR="00147977" w:rsidRDefault="00147977" w:rsidP="00147977">
      <w:pPr>
        <w:autoSpaceDE w:val="0"/>
        <w:autoSpaceDN w:val="0"/>
        <w:adjustRightInd w:val="0"/>
        <w:spacing w:after="0" w:line="240" w:lineRule="auto"/>
        <w:rPr>
          <w:rFonts w:ascii="Century Gothic" w:hAnsi="Century Gothic"/>
        </w:rPr>
      </w:pPr>
    </w:p>
    <w:p w:rsidR="00147977" w:rsidRPr="00E2785D" w:rsidRDefault="003709E5" w:rsidP="00147977">
      <w:pPr>
        <w:autoSpaceDE w:val="0"/>
        <w:autoSpaceDN w:val="0"/>
        <w:adjustRightInd w:val="0"/>
        <w:spacing w:after="0" w:line="240" w:lineRule="auto"/>
        <w:rPr>
          <w:rFonts w:ascii="Century Gothic" w:hAnsi="Century Gothic" w:cs="Arial Black"/>
          <w:b/>
          <w:bCs/>
          <w:color w:val="000000"/>
          <w:szCs w:val="24"/>
        </w:rPr>
      </w:pPr>
      <w:r w:rsidRPr="00E2785D">
        <w:rPr>
          <w:rFonts w:ascii="Century Gothic" w:hAnsi="Century Gothic" w:cs="Arial Black"/>
          <w:b/>
          <w:bCs/>
          <w:color w:val="000000"/>
          <w:szCs w:val="24"/>
        </w:rPr>
        <w:t xml:space="preserve">5.6 </w:t>
      </w:r>
      <w:r w:rsidR="00147977" w:rsidRPr="00E2785D">
        <w:rPr>
          <w:rFonts w:ascii="Century Gothic" w:hAnsi="Century Gothic" w:cs="Arial Black"/>
          <w:b/>
          <w:bCs/>
          <w:color w:val="000000"/>
          <w:szCs w:val="24"/>
        </w:rPr>
        <w:t xml:space="preserve">Informing parents </w:t>
      </w:r>
    </w:p>
    <w:p w:rsidR="00147977" w:rsidRPr="00147977" w:rsidRDefault="00147977" w:rsidP="00147977">
      <w:pPr>
        <w:autoSpaceDE w:val="0"/>
        <w:autoSpaceDN w:val="0"/>
        <w:adjustRightInd w:val="0"/>
        <w:spacing w:after="0" w:line="240" w:lineRule="auto"/>
        <w:rPr>
          <w:rFonts w:ascii="Century Gothic" w:hAnsi="Century Gothic" w:cs="Times New Roman"/>
          <w:sz w:val="24"/>
          <w:szCs w:val="24"/>
        </w:rPr>
      </w:pPr>
    </w:p>
    <w:p w:rsidR="00147977" w:rsidRDefault="00147977" w:rsidP="00147977">
      <w:pPr>
        <w:autoSpaceDE w:val="0"/>
        <w:autoSpaceDN w:val="0"/>
        <w:adjustRightInd w:val="0"/>
        <w:spacing w:after="0" w:line="240" w:lineRule="auto"/>
        <w:rPr>
          <w:rFonts w:ascii="Century Gothic" w:hAnsi="Century Gothic" w:cs="Arial"/>
          <w:color w:val="000000"/>
        </w:rPr>
      </w:pPr>
      <w:r w:rsidRPr="00147977">
        <w:rPr>
          <w:rFonts w:ascii="Century Gothic" w:hAnsi="Century Gothic" w:cs="Arial"/>
          <w:color w:val="000000"/>
        </w:rPr>
        <w:t>The Safeguarding Lead will inform the young person’s family/carer that an incident has taken place and/or a referral is being made unless: that would either place the young person at greater risk, place the member of staff or public at risk or impede the investigation; sexual abuse or fabricated illness is suspected; or multiple abuse is suspected. In these cases Social Services or the Police will decide whether or not to inform the parents. An inability to inform parents should not delay or prevent a referral being made.</w:t>
      </w:r>
    </w:p>
    <w:p w:rsidR="000C220F" w:rsidRPr="00E2785D" w:rsidRDefault="000C220F" w:rsidP="000C220F">
      <w:pPr>
        <w:pStyle w:val="ListParagraph"/>
        <w:spacing w:after="0" w:line="240" w:lineRule="auto"/>
        <w:ind w:left="0"/>
        <w:contextualSpacing w:val="0"/>
        <w:rPr>
          <w:rFonts w:ascii="Century Gothic" w:hAnsi="Century Gothic" w:cs="Arial"/>
          <w:color w:val="000000"/>
          <w:sz w:val="20"/>
        </w:rPr>
      </w:pPr>
    </w:p>
    <w:p w:rsidR="000C220F" w:rsidRPr="00E2785D" w:rsidRDefault="003709E5" w:rsidP="000C220F">
      <w:pPr>
        <w:pStyle w:val="ListParagraph"/>
        <w:spacing w:after="0" w:line="240" w:lineRule="auto"/>
        <w:ind w:left="0"/>
        <w:contextualSpacing w:val="0"/>
        <w:rPr>
          <w:rFonts w:ascii="Century Gothic" w:hAnsi="Century Gothic"/>
          <w:b/>
        </w:rPr>
      </w:pPr>
      <w:r w:rsidRPr="00E2785D">
        <w:rPr>
          <w:rFonts w:ascii="Century Gothic" w:hAnsi="Century Gothic"/>
          <w:b/>
        </w:rPr>
        <w:t xml:space="preserve">6.0 </w:t>
      </w:r>
      <w:r w:rsidR="000C220F" w:rsidRPr="00E2785D">
        <w:rPr>
          <w:rFonts w:ascii="Century Gothic" w:hAnsi="Century Gothic"/>
          <w:b/>
        </w:rPr>
        <w:t>Confidentiality, information sharing</w:t>
      </w:r>
      <w:r w:rsidRPr="00E2785D">
        <w:rPr>
          <w:rFonts w:ascii="Century Gothic" w:hAnsi="Century Gothic"/>
          <w:b/>
        </w:rPr>
        <w:t xml:space="preserve"> and storing</w:t>
      </w:r>
    </w:p>
    <w:p w:rsidR="000C220F" w:rsidRPr="000C220F" w:rsidRDefault="000C220F" w:rsidP="000C220F">
      <w:pPr>
        <w:autoSpaceDE w:val="0"/>
        <w:autoSpaceDN w:val="0"/>
        <w:adjustRightInd w:val="0"/>
        <w:spacing w:after="0" w:line="240" w:lineRule="auto"/>
        <w:rPr>
          <w:rFonts w:ascii="Century Gothic" w:hAnsi="Century Gothic"/>
        </w:rPr>
      </w:pPr>
    </w:p>
    <w:p w:rsidR="004A274A" w:rsidRDefault="000C220F" w:rsidP="000C220F">
      <w:pPr>
        <w:autoSpaceDE w:val="0"/>
        <w:autoSpaceDN w:val="0"/>
        <w:adjustRightInd w:val="0"/>
        <w:spacing w:after="0" w:line="240" w:lineRule="auto"/>
        <w:rPr>
          <w:rFonts w:ascii="Century Gothic" w:hAnsi="Century Gothic" w:cs="TT163t00"/>
        </w:rPr>
      </w:pPr>
      <w:r w:rsidRPr="000C220F">
        <w:rPr>
          <w:rFonts w:ascii="Century Gothic" w:hAnsi="Century Gothic" w:cs="TT163t00"/>
        </w:rPr>
        <w:t>Staff and volunteers have professional responsibility to share relevant information about the protection of children with other professionals, particularly investigating agencies. If a young person confides in a member of staff and requests that the information is kept secret, it is important that the member of staff tells the young person sensitively that he/she has a responsibility to refer the matter for their own sake. At the same time, the young person should be reassured that the matter will be only be disclosed to the relevant person/s who will then decide on an appropriate course of action. Staff and volunteers who receive information about children and families in the course of their work should have the information only within a professional context. Personal information about all young people and their families is regarded by those who work in this building as confidential. All records relating to child protection incidents will be maintained by the Safeguarding Officer and only shared as is consistent with the protection of children. If staff are unsure whether or not to share information support can be soug</w:t>
      </w:r>
      <w:r w:rsidR="004A274A">
        <w:rPr>
          <w:rFonts w:ascii="Century Gothic" w:hAnsi="Century Gothic" w:cs="TT163t00"/>
        </w:rPr>
        <w:t>ht from the Safeguarding Lead</w:t>
      </w:r>
      <w:r w:rsidRPr="000C220F">
        <w:rPr>
          <w:rFonts w:ascii="Century Gothic" w:hAnsi="Century Gothic" w:cs="TT163t00"/>
        </w:rPr>
        <w:t xml:space="preserve"> </w:t>
      </w:r>
      <w:r w:rsidR="004A274A" w:rsidRPr="000C220F">
        <w:rPr>
          <w:rFonts w:ascii="Century Gothic" w:hAnsi="Century Gothic" w:cs="TT163t00"/>
        </w:rPr>
        <w:t xml:space="preserve">or </w:t>
      </w:r>
      <w:r w:rsidR="004A274A">
        <w:rPr>
          <w:rFonts w:ascii="Century Gothic" w:hAnsi="Century Gothic" w:cs="TT163t00"/>
        </w:rPr>
        <w:t>Chief Executive.</w:t>
      </w:r>
    </w:p>
    <w:p w:rsidR="003709E5" w:rsidRDefault="003709E5" w:rsidP="000C220F">
      <w:pPr>
        <w:autoSpaceDE w:val="0"/>
        <w:autoSpaceDN w:val="0"/>
        <w:adjustRightInd w:val="0"/>
        <w:spacing w:after="0" w:line="240" w:lineRule="auto"/>
        <w:rPr>
          <w:rFonts w:ascii="Century Gothic" w:hAnsi="Century Gothic" w:cs="TT163t00"/>
        </w:rPr>
      </w:pPr>
    </w:p>
    <w:p w:rsidR="003709E5" w:rsidRPr="003709E5" w:rsidRDefault="003709E5" w:rsidP="000C220F">
      <w:pPr>
        <w:autoSpaceDE w:val="0"/>
        <w:autoSpaceDN w:val="0"/>
        <w:adjustRightInd w:val="0"/>
        <w:spacing w:after="0" w:line="240" w:lineRule="auto"/>
        <w:rPr>
          <w:rFonts w:ascii="Century Gothic" w:hAnsi="Century Gothic" w:cs="TT163t00"/>
          <w:b/>
        </w:rPr>
      </w:pPr>
      <w:r>
        <w:rPr>
          <w:rFonts w:ascii="Century Gothic" w:hAnsi="Century Gothic" w:cs="TT163t00"/>
          <w:b/>
        </w:rPr>
        <w:t xml:space="preserve">6.1 </w:t>
      </w:r>
      <w:r w:rsidRPr="003709E5">
        <w:rPr>
          <w:rFonts w:ascii="Century Gothic" w:hAnsi="Century Gothic" w:cs="TT163t00"/>
          <w:b/>
        </w:rPr>
        <w:t>7 Golden Rules for Information Sharing</w:t>
      </w:r>
    </w:p>
    <w:p w:rsidR="000C220F" w:rsidRPr="000C220F" w:rsidRDefault="000C220F" w:rsidP="000C220F">
      <w:pPr>
        <w:autoSpaceDE w:val="0"/>
        <w:autoSpaceDN w:val="0"/>
        <w:adjustRightInd w:val="0"/>
        <w:spacing w:after="0" w:line="240" w:lineRule="auto"/>
        <w:rPr>
          <w:rFonts w:ascii="Century Gothic" w:hAnsi="Century Gothic" w:cs="TT163t00"/>
        </w:rPr>
      </w:pPr>
    </w:p>
    <w:p w:rsidR="000C220F" w:rsidRDefault="000C220F" w:rsidP="000C220F">
      <w:pPr>
        <w:autoSpaceDE w:val="0"/>
        <w:autoSpaceDN w:val="0"/>
        <w:adjustRightInd w:val="0"/>
        <w:spacing w:after="0" w:line="240" w:lineRule="auto"/>
        <w:rPr>
          <w:rFonts w:ascii="Century Gothic" w:hAnsi="Century Gothic" w:cs="TT163t00"/>
        </w:rPr>
      </w:pPr>
      <w:r w:rsidRPr="000C220F">
        <w:rPr>
          <w:rFonts w:ascii="Century Gothic" w:hAnsi="Century Gothic" w:cs="TT163t00"/>
        </w:rPr>
        <w:t>The’ 7 Golden Rules’</w:t>
      </w:r>
      <w:r w:rsidRPr="000C220F">
        <w:rPr>
          <w:rStyle w:val="FootnoteReference"/>
          <w:rFonts w:ascii="Century Gothic" w:hAnsi="Century Gothic" w:cs="TT163t00"/>
        </w:rPr>
        <w:footnoteReference w:id="5"/>
      </w:r>
      <w:r w:rsidRPr="000C220F">
        <w:rPr>
          <w:rFonts w:ascii="Century Gothic" w:hAnsi="Century Gothic" w:cs="TT163t00"/>
        </w:rPr>
        <w:t xml:space="preserve"> for information sharing are listed as good practice for how The Hive will manage issues relating to confidentiality;</w:t>
      </w:r>
    </w:p>
    <w:p w:rsidR="003709E5" w:rsidRPr="000C220F" w:rsidRDefault="003709E5" w:rsidP="000C220F">
      <w:pPr>
        <w:autoSpaceDE w:val="0"/>
        <w:autoSpaceDN w:val="0"/>
        <w:adjustRightInd w:val="0"/>
        <w:spacing w:after="0" w:line="240" w:lineRule="auto"/>
        <w:rPr>
          <w:rFonts w:ascii="Century Gothic" w:hAnsi="Century Gothic" w:cs="TT163t00"/>
        </w:rPr>
      </w:pPr>
    </w:p>
    <w:p w:rsidR="000C220F" w:rsidRPr="000C220F" w:rsidRDefault="000C220F" w:rsidP="000B6F22">
      <w:pPr>
        <w:pStyle w:val="BodyTextIndent"/>
        <w:numPr>
          <w:ilvl w:val="0"/>
          <w:numId w:val="9"/>
        </w:numPr>
        <w:rPr>
          <w:rFonts w:ascii="Century Gothic" w:hAnsi="Century Gothic"/>
          <w:b w:val="0"/>
          <w:sz w:val="22"/>
          <w:szCs w:val="22"/>
        </w:rPr>
      </w:pPr>
      <w:r w:rsidRPr="000C220F">
        <w:rPr>
          <w:rFonts w:ascii="Century Gothic" w:hAnsi="Century Gothic"/>
          <w:b w:val="0"/>
          <w:sz w:val="22"/>
          <w:szCs w:val="22"/>
        </w:rPr>
        <w:t xml:space="preserve">Remember that the Data Protection Act is not a barrier to sharing information but provides a framework to ensure that personal information about living persons is shared appropriately. </w:t>
      </w:r>
    </w:p>
    <w:p w:rsidR="000C220F" w:rsidRPr="000C220F" w:rsidRDefault="000C220F" w:rsidP="000B6F22">
      <w:pPr>
        <w:pStyle w:val="BodyTextIndent"/>
        <w:numPr>
          <w:ilvl w:val="0"/>
          <w:numId w:val="9"/>
        </w:numPr>
        <w:rPr>
          <w:rFonts w:ascii="Century Gothic" w:hAnsi="Century Gothic"/>
          <w:b w:val="0"/>
          <w:sz w:val="22"/>
          <w:szCs w:val="22"/>
        </w:rPr>
      </w:pPr>
      <w:r w:rsidRPr="000C220F">
        <w:rPr>
          <w:rFonts w:ascii="Century Gothic" w:hAnsi="Century Gothic"/>
          <w:b w:val="0"/>
          <w:sz w:val="22"/>
          <w:szCs w:val="22"/>
        </w:rPr>
        <w:t xml:space="preserve">Be open and honest with the person (and/or their family where appropriate) from the outset and why, what, how and with whom information will, or could be shared, and seek their agreement, unless it is safe or inappropriate to do so. </w:t>
      </w:r>
    </w:p>
    <w:p w:rsidR="000C220F" w:rsidRPr="000C220F" w:rsidRDefault="000C220F" w:rsidP="000B6F22">
      <w:pPr>
        <w:pStyle w:val="BodyTextIndent"/>
        <w:numPr>
          <w:ilvl w:val="0"/>
          <w:numId w:val="9"/>
        </w:numPr>
        <w:rPr>
          <w:rFonts w:ascii="Century Gothic" w:hAnsi="Century Gothic"/>
          <w:b w:val="0"/>
          <w:sz w:val="22"/>
          <w:szCs w:val="22"/>
        </w:rPr>
      </w:pPr>
      <w:r w:rsidRPr="000C220F">
        <w:rPr>
          <w:rFonts w:ascii="Century Gothic" w:hAnsi="Century Gothic"/>
          <w:b w:val="0"/>
          <w:sz w:val="22"/>
          <w:szCs w:val="22"/>
        </w:rPr>
        <w:lastRenderedPageBreak/>
        <w:t xml:space="preserve">Seek advice if there is any doubt, without disclosing the identity of the person where possible. </w:t>
      </w:r>
    </w:p>
    <w:p w:rsidR="000C220F" w:rsidRPr="000C220F" w:rsidRDefault="000C220F" w:rsidP="000B6F22">
      <w:pPr>
        <w:pStyle w:val="BodyTextIndent"/>
        <w:numPr>
          <w:ilvl w:val="0"/>
          <w:numId w:val="9"/>
        </w:numPr>
        <w:rPr>
          <w:rFonts w:ascii="Century Gothic" w:hAnsi="Century Gothic"/>
          <w:b w:val="0"/>
          <w:sz w:val="22"/>
          <w:szCs w:val="22"/>
        </w:rPr>
      </w:pPr>
      <w:r w:rsidRPr="000C220F">
        <w:rPr>
          <w:rFonts w:ascii="Century Gothic" w:hAnsi="Century Gothic"/>
          <w:b w:val="0"/>
          <w:sz w:val="22"/>
          <w:szCs w:val="22"/>
        </w:rPr>
        <w:t xml:space="preserve">Share with consent where appropriate and, where possible, respect the wishes of those who do not consent to share confidential information. Professionals may still share information without consent if, in their judgement, that lack of consent can be overridden in the public interest. Judgment will need to be made on the facts of the case. </w:t>
      </w:r>
    </w:p>
    <w:p w:rsidR="000C220F" w:rsidRPr="000C220F" w:rsidRDefault="000C220F" w:rsidP="000B6F22">
      <w:pPr>
        <w:pStyle w:val="BodyTextIndent"/>
        <w:numPr>
          <w:ilvl w:val="0"/>
          <w:numId w:val="9"/>
        </w:numPr>
        <w:rPr>
          <w:rFonts w:ascii="Century Gothic" w:hAnsi="Century Gothic"/>
          <w:b w:val="0"/>
          <w:sz w:val="22"/>
          <w:szCs w:val="22"/>
        </w:rPr>
      </w:pPr>
      <w:r w:rsidRPr="000C220F">
        <w:rPr>
          <w:rFonts w:ascii="Century Gothic" w:hAnsi="Century Gothic"/>
          <w:b w:val="0"/>
          <w:sz w:val="22"/>
          <w:szCs w:val="22"/>
        </w:rPr>
        <w:t xml:space="preserve">Consider safety and wellbeing: Base information sharing decisions on considerations of the safety and wellbeing of the person and others who may be affected by their actions. </w:t>
      </w:r>
    </w:p>
    <w:p w:rsidR="000C220F" w:rsidRPr="000C220F" w:rsidRDefault="000C220F" w:rsidP="000B6F22">
      <w:pPr>
        <w:pStyle w:val="BodyTextIndent"/>
        <w:numPr>
          <w:ilvl w:val="0"/>
          <w:numId w:val="9"/>
        </w:numPr>
        <w:rPr>
          <w:rFonts w:ascii="Century Gothic" w:hAnsi="Century Gothic"/>
          <w:b w:val="0"/>
          <w:sz w:val="22"/>
          <w:szCs w:val="22"/>
        </w:rPr>
      </w:pPr>
      <w:r w:rsidRPr="000C220F">
        <w:rPr>
          <w:rFonts w:ascii="Century Gothic" w:hAnsi="Century Gothic"/>
          <w:b w:val="0"/>
          <w:sz w:val="22"/>
          <w:szCs w:val="22"/>
        </w:rPr>
        <w:t xml:space="preserve">Necessary, proportionate, relevant, accurate, timely and secure: Ensure that the information shared is necessary for the purpose for which it is being shared, it is shared only with those people who need to have it, is accurate and up-to-date, it is shared in a timely fashion, and is shared effectively. </w:t>
      </w:r>
    </w:p>
    <w:p w:rsidR="000C220F" w:rsidRPr="00F16BC9" w:rsidRDefault="000C220F" w:rsidP="000B6F22">
      <w:pPr>
        <w:pStyle w:val="ListParagraph"/>
        <w:numPr>
          <w:ilvl w:val="0"/>
          <w:numId w:val="9"/>
        </w:numPr>
        <w:autoSpaceDE w:val="0"/>
        <w:autoSpaceDN w:val="0"/>
        <w:adjustRightInd w:val="0"/>
        <w:spacing w:after="0" w:line="240" w:lineRule="auto"/>
        <w:contextualSpacing w:val="0"/>
        <w:rPr>
          <w:rFonts w:ascii="Century Gothic" w:hAnsi="Century Gothic" w:cs="TT163t00"/>
        </w:rPr>
      </w:pPr>
      <w:r w:rsidRPr="00F16BC9">
        <w:rPr>
          <w:rFonts w:ascii="Century Gothic" w:hAnsi="Century Gothic"/>
        </w:rPr>
        <w:t>Keep a record: of the decision and the reasons for it – whether it is to share information or not. If it is decided to share, then record what has been shared, with whom and for what purpose.</w:t>
      </w:r>
    </w:p>
    <w:p w:rsidR="002F3AED" w:rsidRPr="00F16BC9" w:rsidRDefault="002F3AED" w:rsidP="002F3AED">
      <w:pPr>
        <w:pStyle w:val="ListParagraph"/>
        <w:autoSpaceDE w:val="0"/>
        <w:autoSpaceDN w:val="0"/>
        <w:adjustRightInd w:val="0"/>
        <w:spacing w:after="0" w:line="240" w:lineRule="auto"/>
        <w:contextualSpacing w:val="0"/>
        <w:rPr>
          <w:rFonts w:ascii="Century Gothic" w:hAnsi="Century Gothic" w:cs="TT163t00"/>
        </w:rPr>
      </w:pPr>
    </w:p>
    <w:p w:rsidR="003709E5" w:rsidRDefault="003709E5" w:rsidP="003709E5">
      <w:pPr>
        <w:autoSpaceDE w:val="0"/>
        <w:autoSpaceDN w:val="0"/>
        <w:adjustRightInd w:val="0"/>
        <w:spacing w:after="0" w:line="240" w:lineRule="auto"/>
        <w:rPr>
          <w:rFonts w:ascii="Century Gothic" w:hAnsi="Century Gothic"/>
          <w:b/>
        </w:rPr>
      </w:pPr>
      <w:r>
        <w:rPr>
          <w:rFonts w:ascii="Century Gothic" w:hAnsi="Century Gothic"/>
          <w:b/>
        </w:rPr>
        <w:t>6.2</w:t>
      </w:r>
      <w:r w:rsidRPr="003709E5">
        <w:rPr>
          <w:rFonts w:ascii="Century Gothic" w:hAnsi="Century Gothic"/>
          <w:b/>
        </w:rPr>
        <w:t xml:space="preserve"> Storing Information</w:t>
      </w:r>
    </w:p>
    <w:p w:rsidR="003709E5" w:rsidRPr="003709E5" w:rsidRDefault="003709E5" w:rsidP="003709E5">
      <w:pPr>
        <w:autoSpaceDE w:val="0"/>
        <w:autoSpaceDN w:val="0"/>
        <w:adjustRightInd w:val="0"/>
        <w:spacing w:after="0" w:line="240" w:lineRule="auto"/>
        <w:rPr>
          <w:rFonts w:ascii="Century Gothic" w:hAnsi="Century Gothic"/>
        </w:rPr>
      </w:pPr>
    </w:p>
    <w:p w:rsidR="003709E5" w:rsidRPr="003709E5" w:rsidRDefault="003709E5" w:rsidP="003709E5">
      <w:pPr>
        <w:autoSpaceDE w:val="0"/>
        <w:autoSpaceDN w:val="0"/>
        <w:adjustRightInd w:val="0"/>
        <w:spacing w:after="0" w:line="240" w:lineRule="auto"/>
        <w:rPr>
          <w:rFonts w:ascii="Century Gothic" w:hAnsi="Century Gothic"/>
        </w:rPr>
      </w:pPr>
      <w:r w:rsidRPr="003709E5">
        <w:rPr>
          <w:rFonts w:ascii="Century Gothic" w:hAnsi="Century Gothic"/>
        </w:rPr>
        <w:t xml:space="preserve">Once information has been passed to the relevant staff it is then forwarded to the Safeguarding Lead or Deputy who has been dealing with the incident. They are responsible for adding key details to Salesforce (a secure online database), uploading a scanned, </w:t>
      </w:r>
      <w:r w:rsidR="0002716C" w:rsidRPr="003709E5">
        <w:rPr>
          <w:rFonts w:ascii="Century Gothic" w:hAnsi="Century Gothic"/>
        </w:rPr>
        <w:t>and password</w:t>
      </w:r>
      <w:r w:rsidRPr="003709E5">
        <w:rPr>
          <w:rFonts w:ascii="Century Gothic" w:hAnsi="Century Gothic"/>
        </w:rPr>
        <w:t xml:space="preserve"> protected copy of </w:t>
      </w:r>
      <w:r w:rsidRPr="0002716C">
        <w:rPr>
          <w:rFonts w:ascii="Century Gothic" w:hAnsi="Century Gothic"/>
        </w:rPr>
        <w:t>the Cause for Concern Referral Form</w:t>
      </w:r>
      <w:r w:rsidRPr="003709E5">
        <w:rPr>
          <w:rFonts w:ascii="Century Gothic" w:hAnsi="Century Gothic"/>
        </w:rPr>
        <w:t>, and filing a hard copy in a locked cabinet. Only the Safeguarding Lead and Deputies will have access to the safeguarding information stored on Salesforce.</w:t>
      </w:r>
    </w:p>
    <w:p w:rsidR="003709E5" w:rsidRPr="003709E5" w:rsidRDefault="003709E5" w:rsidP="003709E5">
      <w:pPr>
        <w:autoSpaceDE w:val="0"/>
        <w:autoSpaceDN w:val="0"/>
        <w:adjustRightInd w:val="0"/>
        <w:spacing w:after="0" w:line="240" w:lineRule="auto"/>
        <w:rPr>
          <w:rFonts w:ascii="Century Gothic" w:hAnsi="Century Gothic"/>
        </w:rPr>
      </w:pPr>
    </w:p>
    <w:p w:rsidR="003709E5" w:rsidRDefault="003709E5" w:rsidP="003709E5">
      <w:pPr>
        <w:autoSpaceDE w:val="0"/>
        <w:autoSpaceDN w:val="0"/>
        <w:adjustRightInd w:val="0"/>
        <w:spacing w:after="0" w:line="240" w:lineRule="auto"/>
        <w:rPr>
          <w:rFonts w:ascii="Century Gothic" w:hAnsi="Century Gothic"/>
        </w:rPr>
      </w:pPr>
      <w:r w:rsidRPr="003709E5">
        <w:rPr>
          <w:rFonts w:ascii="Century Gothic" w:hAnsi="Century Gothic"/>
        </w:rPr>
        <w:t>Information relating to child protection/welfare is required to be kept for a minimum 15 year</w:t>
      </w:r>
      <w:r>
        <w:rPr>
          <w:rFonts w:ascii="Century Gothic" w:hAnsi="Century Gothic"/>
        </w:rPr>
        <w:t>s, according to NSPCC guidance</w:t>
      </w:r>
    </w:p>
    <w:p w:rsidR="003709E5" w:rsidRDefault="003709E5" w:rsidP="003709E5">
      <w:pPr>
        <w:autoSpaceDE w:val="0"/>
        <w:autoSpaceDN w:val="0"/>
        <w:adjustRightInd w:val="0"/>
        <w:spacing w:after="0" w:line="240" w:lineRule="auto"/>
        <w:rPr>
          <w:rFonts w:ascii="Century Gothic" w:hAnsi="Century Gothic"/>
        </w:rPr>
      </w:pPr>
    </w:p>
    <w:p w:rsidR="003709E5" w:rsidRDefault="003709E5" w:rsidP="003709E5">
      <w:pPr>
        <w:autoSpaceDE w:val="0"/>
        <w:autoSpaceDN w:val="0"/>
        <w:adjustRightInd w:val="0"/>
        <w:spacing w:after="0" w:line="240" w:lineRule="auto"/>
        <w:rPr>
          <w:rFonts w:ascii="Century Gothic" w:hAnsi="Century Gothic" w:cs="TT163t00"/>
        </w:rPr>
      </w:pPr>
      <w:r w:rsidRPr="004A274A">
        <w:rPr>
          <w:rFonts w:ascii="Century Gothic" w:hAnsi="Century Gothic" w:cs="TT163t00"/>
        </w:rPr>
        <w:t>The Hive will keep a clear and comprehensive summary of;</w:t>
      </w:r>
    </w:p>
    <w:p w:rsidR="003709E5" w:rsidRPr="004A274A" w:rsidRDefault="003709E5" w:rsidP="003709E5">
      <w:pPr>
        <w:autoSpaceDE w:val="0"/>
        <w:autoSpaceDN w:val="0"/>
        <w:adjustRightInd w:val="0"/>
        <w:spacing w:after="0" w:line="240" w:lineRule="auto"/>
        <w:rPr>
          <w:rFonts w:ascii="Century Gothic" w:hAnsi="Century Gothic" w:cs="TT163t00"/>
        </w:rPr>
      </w:pPr>
    </w:p>
    <w:p w:rsidR="003709E5" w:rsidRPr="004A274A" w:rsidRDefault="003709E5" w:rsidP="003709E5">
      <w:pPr>
        <w:autoSpaceDE w:val="0"/>
        <w:autoSpaceDN w:val="0"/>
        <w:adjustRightInd w:val="0"/>
        <w:spacing w:after="0" w:line="240" w:lineRule="auto"/>
        <w:rPr>
          <w:rFonts w:ascii="Century Gothic" w:hAnsi="Century Gothic" w:cs="TT163t00"/>
        </w:rPr>
      </w:pPr>
      <w:r w:rsidRPr="004A274A">
        <w:rPr>
          <w:rFonts w:ascii="Century Gothic" w:hAnsi="Century Gothic" w:cs="TT163t00"/>
        </w:rPr>
        <w:t>•</w:t>
      </w:r>
      <w:r w:rsidRPr="004A274A">
        <w:rPr>
          <w:rFonts w:ascii="Century Gothic" w:hAnsi="Century Gothic" w:cs="TT163t00"/>
        </w:rPr>
        <w:tab/>
        <w:t>Any allegations made</w:t>
      </w:r>
    </w:p>
    <w:p w:rsidR="003709E5" w:rsidRPr="004A274A" w:rsidRDefault="003709E5" w:rsidP="003709E5">
      <w:pPr>
        <w:autoSpaceDE w:val="0"/>
        <w:autoSpaceDN w:val="0"/>
        <w:adjustRightInd w:val="0"/>
        <w:spacing w:after="0" w:line="240" w:lineRule="auto"/>
        <w:rPr>
          <w:rFonts w:ascii="Century Gothic" w:hAnsi="Century Gothic" w:cs="TT163t00"/>
        </w:rPr>
      </w:pPr>
      <w:r w:rsidRPr="004A274A">
        <w:rPr>
          <w:rFonts w:ascii="Century Gothic" w:hAnsi="Century Gothic" w:cs="TT163t00"/>
        </w:rPr>
        <w:t>•</w:t>
      </w:r>
      <w:r w:rsidRPr="004A274A">
        <w:rPr>
          <w:rFonts w:ascii="Century Gothic" w:hAnsi="Century Gothic" w:cs="TT163t00"/>
        </w:rPr>
        <w:tab/>
        <w:t xml:space="preserve">Details of how the allegations were followed up and resolved </w:t>
      </w:r>
    </w:p>
    <w:p w:rsidR="003709E5" w:rsidRPr="004A274A" w:rsidRDefault="003709E5" w:rsidP="003709E5">
      <w:pPr>
        <w:autoSpaceDE w:val="0"/>
        <w:autoSpaceDN w:val="0"/>
        <w:adjustRightInd w:val="0"/>
        <w:spacing w:after="0" w:line="240" w:lineRule="auto"/>
        <w:rPr>
          <w:rFonts w:ascii="Century Gothic" w:hAnsi="Century Gothic" w:cs="TT163t00"/>
        </w:rPr>
      </w:pPr>
      <w:r w:rsidRPr="004A274A">
        <w:rPr>
          <w:rFonts w:ascii="Century Gothic" w:hAnsi="Century Gothic" w:cs="TT163t00"/>
        </w:rPr>
        <w:t>•</w:t>
      </w:r>
      <w:r w:rsidRPr="004A274A">
        <w:rPr>
          <w:rFonts w:ascii="Century Gothic" w:hAnsi="Century Gothic" w:cs="TT163t00"/>
        </w:rPr>
        <w:tab/>
        <w:t>Any action taken</w:t>
      </w:r>
    </w:p>
    <w:p w:rsidR="003709E5" w:rsidRPr="004A274A" w:rsidRDefault="003709E5" w:rsidP="003709E5">
      <w:pPr>
        <w:autoSpaceDE w:val="0"/>
        <w:autoSpaceDN w:val="0"/>
        <w:adjustRightInd w:val="0"/>
        <w:spacing w:after="0" w:line="240" w:lineRule="auto"/>
        <w:rPr>
          <w:rFonts w:ascii="Century Gothic" w:hAnsi="Century Gothic" w:cs="TT163t00"/>
        </w:rPr>
      </w:pPr>
      <w:r w:rsidRPr="004A274A">
        <w:rPr>
          <w:rFonts w:ascii="Century Gothic" w:hAnsi="Century Gothic" w:cs="TT163t00"/>
        </w:rPr>
        <w:t>•</w:t>
      </w:r>
      <w:r w:rsidRPr="004A274A">
        <w:rPr>
          <w:rFonts w:ascii="Century Gothic" w:hAnsi="Century Gothic" w:cs="TT163t00"/>
        </w:rPr>
        <w:tab/>
        <w:t>Decisions reached</w:t>
      </w:r>
    </w:p>
    <w:p w:rsidR="003709E5" w:rsidRDefault="003709E5" w:rsidP="00F16BC9">
      <w:pPr>
        <w:autoSpaceDE w:val="0"/>
        <w:autoSpaceDN w:val="0"/>
        <w:adjustRightInd w:val="0"/>
        <w:spacing w:after="0" w:line="240" w:lineRule="auto"/>
        <w:rPr>
          <w:rFonts w:ascii="Century Gothic" w:hAnsi="Century Gothic" w:cs="TT163t00"/>
        </w:rPr>
      </w:pPr>
    </w:p>
    <w:p w:rsidR="00F16BC9" w:rsidRPr="00F16BC9" w:rsidRDefault="003709E5" w:rsidP="00F16BC9">
      <w:pPr>
        <w:autoSpaceDE w:val="0"/>
        <w:autoSpaceDN w:val="0"/>
        <w:adjustRightInd w:val="0"/>
        <w:spacing w:after="0" w:line="240" w:lineRule="auto"/>
        <w:rPr>
          <w:rFonts w:ascii="Century Gothic" w:hAnsi="Century Gothic" w:cs="TT163t00"/>
          <w:b/>
        </w:rPr>
      </w:pPr>
      <w:r>
        <w:rPr>
          <w:rFonts w:ascii="Century Gothic" w:hAnsi="Century Gothic" w:cs="TT163t00"/>
          <w:b/>
        </w:rPr>
        <w:t xml:space="preserve">7.0 </w:t>
      </w:r>
      <w:r w:rsidR="00F16BC9" w:rsidRPr="00F16BC9">
        <w:rPr>
          <w:rFonts w:ascii="Century Gothic" w:hAnsi="Century Gothic" w:cs="TT163t00"/>
          <w:b/>
        </w:rPr>
        <w:t>Supporting those involved</w:t>
      </w:r>
    </w:p>
    <w:p w:rsidR="00F16BC9" w:rsidRPr="00F16BC9" w:rsidRDefault="00F16BC9" w:rsidP="00F16BC9">
      <w:pPr>
        <w:autoSpaceDE w:val="0"/>
        <w:autoSpaceDN w:val="0"/>
        <w:adjustRightInd w:val="0"/>
        <w:spacing w:after="0" w:line="240" w:lineRule="auto"/>
        <w:rPr>
          <w:rFonts w:ascii="Century Gothic" w:hAnsi="Century Gothic" w:cs="TT163t00"/>
        </w:rPr>
      </w:pPr>
    </w:p>
    <w:p w:rsidR="00F16BC9" w:rsidRPr="00F16BC9" w:rsidRDefault="00F16BC9" w:rsidP="00F16BC9">
      <w:pPr>
        <w:autoSpaceDE w:val="0"/>
        <w:autoSpaceDN w:val="0"/>
        <w:adjustRightInd w:val="0"/>
        <w:spacing w:after="0" w:line="240" w:lineRule="auto"/>
        <w:rPr>
          <w:rFonts w:ascii="Century Gothic" w:hAnsi="Century Gothic" w:cs="TT163t00"/>
        </w:rPr>
      </w:pPr>
      <w:r w:rsidRPr="00F16BC9">
        <w:rPr>
          <w:rFonts w:ascii="Century Gothic" w:hAnsi="Century Gothic" w:cs="TT163t00"/>
        </w:rPr>
        <w:t xml:space="preserve">Support should be provided for the parents/carer and child as well as the person who is the subject of the allegation. </w:t>
      </w:r>
    </w:p>
    <w:p w:rsidR="00F16BC9" w:rsidRPr="00F16BC9" w:rsidRDefault="00F16BC9" w:rsidP="00F16BC9">
      <w:pPr>
        <w:autoSpaceDE w:val="0"/>
        <w:autoSpaceDN w:val="0"/>
        <w:adjustRightInd w:val="0"/>
        <w:spacing w:after="0" w:line="240" w:lineRule="auto"/>
        <w:rPr>
          <w:rFonts w:ascii="Century Gothic" w:hAnsi="Century Gothic" w:cs="TT163t00"/>
        </w:rPr>
      </w:pPr>
    </w:p>
    <w:p w:rsidR="00F16BC9" w:rsidRDefault="00F16BC9" w:rsidP="00F16BC9">
      <w:pPr>
        <w:autoSpaceDE w:val="0"/>
        <w:autoSpaceDN w:val="0"/>
        <w:adjustRightInd w:val="0"/>
        <w:spacing w:after="0" w:line="240" w:lineRule="auto"/>
        <w:rPr>
          <w:rFonts w:ascii="Century Gothic" w:hAnsi="Century Gothic" w:cs="TT163t00"/>
        </w:rPr>
      </w:pPr>
      <w:r w:rsidRPr="00F16BC9">
        <w:rPr>
          <w:rFonts w:ascii="Century Gothic" w:hAnsi="Century Gothic" w:cs="TT163t00"/>
        </w:rPr>
        <w:t>Parents/carers should be kept constantly apprised of the situation and of any developments. They should also be informed of the outcome (if there is not a criminal investigation), including the result of any disciplinary procedures.</w:t>
      </w:r>
    </w:p>
    <w:p w:rsidR="003709E5" w:rsidRDefault="003709E5" w:rsidP="00F16BC9">
      <w:pPr>
        <w:pStyle w:val="ListParagraph"/>
        <w:ind w:left="360"/>
        <w:rPr>
          <w:rFonts w:ascii="Century Gothic" w:hAnsi="Century Gothic" w:cs="TT163t00"/>
        </w:rPr>
      </w:pPr>
    </w:p>
    <w:p w:rsidR="00F16BC9" w:rsidRPr="003709E5" w:rsidRDefault="003709E5" w:rsidP="003709E5">
      <w:pPr>
        <w:pStyle w:val="ListParagraph"/>
        <w:ind w:left="0"/>
        <w:rPr>
          <w:rFonts w:ascii="Century Gothic" w:hAnsi="Century Gothic"/>
          <w:b/>
        </w:rPr>
      </w:pPr>
      <w:r w:rsidRPr="003709E5">
        <w:rPr>
          <w:rFonts w:ascii="Century Gothic" w:hAnsi="Century Gothic" w:cs="TT163t00"/>
          <w:b/>
        </w:rPr>
        <w:t xml:space="preserve">7.1 </w:t>
      </w:r>
      <w:r w:rsidR="00F16BC9" w:rsidRPr="003709E5">
        <w:rPr>
          <w:rFonts w:ascii="Century Gothic" w:hAnsi="Century Gothic"/>
          <w:b/>
        </w:rPr>
        <w:t>Supporting staff who receive disclosures</w:t>
      </w:r>
    </w:p>
    <w:p w:rsidR="003709E5" w:rsidRDefault="00F16BC9" w:rsidP="00F16BC9">
      <w:pPr>
        <w:autoSpaceDE w:val="0"/>
        <w:autoSpaceDN w:val="0"/>
        <w:adjustRightInd w:val="0"/>
        <w:spacing w:after="0" w:line="240" w:lineRule="auto"/>
        <w:rPr>
          <w:rFonts w:ascii="Century Gothic" w:hAnsi="Century Gothic" w:cs="TT163t00"/>
        </w:rPr>
      </w:pPr>
      <w:r w:rsidRPr="00F16BC9">
        <w:rPr>
          <w:rFonts w:ascii="Century Gothic" w:hAnsi="Century Gothic" w:cs="TT163t00"/>
        </w:rPr>
        <w:t xml:space="preserve">Receiving a disclosure or observing signs of abuse can be very distressing. Staff should discuss their feelings with their line manager if they feel affected. </w:t>
      </w:r>
    </w:p>
    <w:p w:rsidR="003709E5" w:rsidRDefault="003709E5" w:rsidP="00F16BC9">
      <w:pPr>
        <w:autoSpaceDE w:val="0"/>
        <w:autoSpaceDN w:val="0"/>
        <w:adjustRightInd w:val="0"/>
        <w:spacing w:after="0" w:line="240" w:lineRule="auto"/>
        <w:rPr>
          <w:rFonts w:ascii="Century Gothic" w:hAnsi="Century Gothic" w:cs="TT163t00"/>
        </w:rPr>
      </w:pPr>
    </w:p>
    <w:p w:rsidR="00F16BC9" w:rsidRDefault="00F16BC9" w:rsidP="00F16BC9">
      <w:pPr>
        <w:autoSpaceDE w:val="0"/>
        <w:autoSpaceDN w:val="0"/>
        <w:adjustRightInd w:val="0"/>
        <w:spacing w:after="0" w:line="240" w:lineRule="auto"/>
        <w:rPr>
          <w:rFonts w:ascii="Century Gothic" w:hAnsi="Century Gothic" w:cs="TT163t00"/>
        </w:rPr>
      </w:pPr>
      <w:r w:rsidRPr="00F16BC9">
        <w:rPr>
          <w:rFonts w:ascii="Century Gothic" w:hAnsi="Century Gothic" w:cs="TT163t00"/>
        </w:rPr>
        <w:lastRenderedPageBreak/>
        <w:t xml:space="preserve">Safeguarding children and young people can entail making difficult professional judgements and decisions. All staff and volunteers have access to advice and support through formal and informal supervision from their peers and managers. Incidents of a child protection nature can affect staff not directly involved and staff affected can access support as above. Members of staff may be asked to attend a Strategy Meeting or Child Protection Case Conference. </w:t>
      </w:r>
      <w:r w:rsidR="003709E5">
        <w:rPr>
          <w:rFonts w:ascii="Century Gothic" w:hAnsi="Century Gothic" w:cs="TT163t00"/>
        </w:rPr>
        <w:t xml:space="preserve"> </w:t>
      </w:r>
      <w:r w:rsidRPr="00F16BC9">
        <w:rPr>
          <w:rFonts w:ascii="Century Gothic" w:hAnsi="Century Gothic" w:cs="TT163t00"/>
        </w:rPr>
        <w:t>Staff should seek guidance and ad</w:t>
      </w:r>
      <w:r w:rsidR="003709E5">
        <w:rPr>
          <w:rFonts w:ascii="Century Gothic" w:hAnsi="Century Gothic" w:cs="TT163t00"/>
        </w:rPr>
        <w:t>vice from the Designated Person on these meetings and further advice can be provided by the Local Safeguarding Children’s Board</w:t>
      </w:r>
    </w:p>
    <w:p w:rsidR="00F16BC9" w:rsidRDefault="00F16BC9" w:rsidP="00F16BC9">
      <w:pPr>
        <w:autoSpaceDE w:val="0"/>
        <w:autoSpaceDN w:val="0"/>
        <w:adjustRightInd w:val="0"/>
        <w:spacing w:after="0" w:line="240" w:lineRule="auto"/>
        <w:rPr>
          <w:rFonts w:ascii="Century Gothic" w:hAnsi="Century Gothic" w:cs="TT163t00"/>
        </w:rPr>
      </w:pPr>
    </w:p>
    <w:p w:rsidR="004A274A" w:rsidRPr="003709E5" w:rsidRDefault="003709E5" w:rsidP="004A274A">
      <w:pPr>
        <w:autoSpaceDE w:val="0"/>
        <w:autoSpaceDN w:val="0"/>
        <w:adjustRightInd w:val="0"/>
        <w:spacing w:after="0" w:line="240" w:lineRule="auto"/>
        <w:rPr>
          <w:rFonts w:ascii="Century Gothic" w:hAnsi="Century Gothic" w:cs="TT163t00"/>
          <w:b/>
        </w:rPr>
      </w:pPr>
      <w:r w:rsidRPr="003709E5">
        <w:rPr>
          <w:rFonts w:ascii="Century Gothic" w:hAnsi="Century Gothic" w:cs="TT163t00"/>
          <w:b/>
        </w:rPr>
        <w:t xml:space="preserve">7.2 </w:t>
      </w:r>
      <w:r w:rsidR="004A274A" w:rsidRPr="003709E5">
        <w:rPr>
          <w:rFonts w:ascii="Century Gothic" w:hAnsi="Century Gothic" w:cs="TT163t00"/>
          <w:b/>
        </w:rPr>
        <w:t xml:space="preserve">Staff rights and sources of support </w:t>
      </w:r>
      <w:r w:rsidR="00F16BC9" w:rsidRPr="003709E5">
        <w:rPr>
          <w:rFonts w:ascii="Century Gothic" w:hAnsi="Century Gothic" w:cs="TT163t00"/>
          <w:b/>
        </w:rPr>
        <w:t>when facing an allegation</w:t>
      </w:r>
    </w:p>
    <w:p w:rsidR="004A274A" w:rsidRPr="004A274A" w:rsidRDefault="004A274A" w:rsidP="004A274A">
      <w:pPr>
        <w:autoSpaceDE w:val="0"/>
        <w:autoSpaceDN w:val="0"/>
        <w:adjustRightInd w:val="0"/>
        <w:spacing w:after="0" w:line="240" w:lineRule="auto"/>
        <w:rPr>
          <w:rFonts w:ascii="Century Gothic" w:hAnsi="Century Gothic" w:cs="TT163t00"/>
        </w:rPr>
      </w:pPr>
    </w:p>
    <w:p w:rsidR="004A274A" w:rsidRPr="004A274A" w:rsidRDefault="004A274A" w:rsidP="004A274A">
      <w:pPr>
        <w:autoSpaceDE w:val="0"/>
        <w:autoSpaceDN w:val="0"/>
        <w:adjustRightInd w:val="0"/>
        <w:spacing w:after="0" w:line="240" w:lineRule="auto"/>
        <w:rPr>
          <w:rFonts w:ascii="Century Gothic" w:hAnsi="Century Gothic" w:cs="TT163t00"/>
        </w:rPr>
      </w:pPr>
      <w:r w:rsidRPr="004A274A">
        <w:rPr>
          <w:rFonts w:ascii="Century Gothic" w:hAnsi="Century Gothic" w:cs="TT163t00"/>
        </w:rPr>
        <w:t>The member of staff who is the subject of the allegations will be kept informed of the progress of the case, and will receive appropriate support whilst the case is ongoing. Sources of support and advice for staff going through the Disciplinary Procedure include:</w:t>
      </w:r>
    </w:p>
    <w:p w:rsidR="004A274A" w:rsidRPr="004A274A" w:rsidRDefault="004A274A" w:rsidP="000B6F22">
      <w:pPr>
        <w:pStyle w:val="ListParagraph"/>
        <w:numPr>
          <w:ilvl w:val="0"/>
          <w:numId w:val="10"/>
        </w:numPr>
        <w:autoSpaceDE w:val="0"/>
        <w:autoSpaceDN w:val="0"/>
        <w:adjustRightInd w:val="0"/>
        <w:spacing w:after="0" w:line="240" w:lineRule="auto"/>
        <w:rPr>
          <w:rFonts w:ascii="Century Gothic" w:hAnsi="Century Gothic" w:cs="TT163t00"/>
        </w:rPr>
      </w:pPr>
      <w:r w:rsidRPr="004A274A">
        <w:rPr>
          <w:rFonts w:ascii="Century Gothic" w:hAnsi="Century Gothic" w:cs="TT163t00"/>
        </w:rPr>
        <w:t>Line manager or CEO if more appropriate</w:t>
      </w:r>
    </w:p>
    <w:p w:rsidR="004A274A" w:rsidRPr="004A274A" w:rsidRDefault="004A274A" w:rsidP="000B6F22">
      <w:pPr>
        <w:pStyle w:val="ListParagraph"/>
        <w:numPr>
          <w:ilvl w:val="0"/>
          <w:numId w:val="10"/>
        </w:numPr>
        <w:autoSpaceDE w:val="0"/>
        <w:autoSpaceDN w:val="0"/>
        <w:adjustRightInd w:val="0"/>
        <w:spacing w:after="0" w:line="240" w:lineRule="auto"/>
        <w:rPr>
          <w:rFonts w:ascii="Century Gothic" w:hAnsi="Century Gothic" w:cs="TT163t00"/>
        </w:rPr>
      </w:pPr>
      <w:r w:rsidRPr="004A274A">
        <w:rPr>
          <w:rFonts w:ascii="Century Gothic" w:hAnsi="Century Gothic" w:cs="TT163t00"/>
        </w:rPr>
        <w:t>Trade union</w:t>
      </w:r>
    </w:p>
    <w:p w:rsidR="004A274A" w:rsidRPr="004A274A" w:rsidRDefault="004A274A" w:rsidP="000B6F22">
      <w:pPr>
        <w:pStyle w:val="ListParagraph"/>
        <w:numPr>
          <w:ilvl w:val="0"/>
          <w:numId w:val="10"/>
        </w:numPr>
        <w:autoSpaceDE w:val="0"/>
        <w:autoSpaceDN w:val="0"/>
        <w:adjustRightInd w:val="0"/>
        <w:spacing w:after="0" w:line="240" w:lineRule="auto"/>
        <w:rPr>
          <w:rFonts w:ascii="Century Gothic" w:hAnsi="Century Gothic" w:cs="TT163t00"/>
        </w:rPr>
      </w:pPr>
      <w:r w:rsidRPr="004A274A">
        <w:rPr>
          <w:rFonts w:ascii="Century Gothic" w:hAnsi="Century Gothic" w:cs="TT163t00"/>
        </w:rPr>
        <w:t>Citizens Advice Bureau</w:t>
      </w:r>
    </w:p>
    <w:p w:rsidR="004A274A" w:rsidRPr="004A274A" w:rsidRDefault="004A274A" w:rsidP="000B6F22">
      <w:pPr>
        <w:pStyle w:val="ListParagraph"/>
        <w:numPr>
          <w:ilvl w:val="0"/>
          <w:numId w:val="10"/>
        </w:numPr>
        <w:autoSpaceDE w:val="0"/>
        <w:autoSpaceDN w:val="0"/>
        <w:adjustRightInd w:val="0"/>
        <w:spacing w:after="0" w:line="240" w:lineRule="auto"/>
        <w:rPr>
          <w:rFonts w:ascii="Century Gothic" w:hAnsi="Century Gothic" w:cs="TT163t00"/>
        </w:rPr>
      </w:pPr>
      <w:r w:rsidRPr="004A274A">
        <w:rPr>
          <w:rFonts w:ascii="Century Gothic" w:hAnsi="Century Gothic" w:cs="TT163t00"/>
        </w:rPr>
        <w:t>ACAS – This provides help and support for employers and employees, they have a helpline adviser available 8am-8pm, Monday – Friday.</w:t>
      </w:r>
    </w:p>
    <w:p w:rsidR="004A274A" w:rsidRPr="004A274A" w:rsidRDefault="004A274A" w:rsidP="004A274A">
      <w:pPr>
        <w:autoSpaceDE w:val="0"/>
        <w:autoSpaceDN w:val="0"/>
        <w:adjustRightInd w:val="0"/>
        <w:spacing w:after="0" w:line="240" w:lineRule="auto"/>
        <w:rPr>
          <w:rFonts w:ascii="Century Gothic" w:hAnsi="Century Gothic" w:cs="TT163t00"/>
        </w:rPr>
      </w:pPr>
    </w:p>
    <w:p w:rsidR="004A274A" w:rsidRPr="004A274A" w:rsidRDefault="004A274A" w:rsidP="004A274A">
      <w:pPr>
        <w:autoSpaceDE w:val="0"/>
        <w:autoSpaceDN w:val="0"/>
        <w:adjustRightInd w:val="0"/>
        <w:spacing w:after="0" w:line="240" w:lineRule="auto"/>
        <w:rPr>
          <w:rFonts w:ascii="Century Gothic" w:hAnsi="Century Gothic" w:cs="TT163t00"/>
        </w:rPr>
      </w:pPr>
      <w:r w:rsidRPr="004A274A">
        <w:rPr>
          <w:rFonts w:ascii="Century Gothic" w:hAnsi="Century Gothic" w:cs="TT163t00"/>
        </w:rPr>
        <w:t>Every effort will be made to maintain confidentiality and guard against publicity whilst the allegation is being investigated and considered.</w:t>
      </w:r>
    </w:p>
    <w:p w:rsidR="004A274A" w:rsidRPr="004A274A" w:rsidRDefault="004A274A" w:rsidP="004A274A">
      <w:pPr>
        <w:autoSpaceDE w:val="0"/>
        <w:autoSpaceDN w:val="0"/>
        <w:adjustRightInd w:val="0"/>
        <w:spacing w:after="0" w:line="240" w:lineRule="auto"/>
        <w:rPr>
          <w:rFonts w:ascii="Century Gothic" w:hAnsi="Century Gothic" w:cs="TT163t00"/>
        </w:rPr>
      </w:pPr>
    </w:p>
    <w:p w:rsidR="00BF56A9" w:rsidRDefault="003709E5" w:rsidP="002F3AED">
      <w:pPr>
        <w:autoSpaceDE w:val="0"/>
        <w:autoSpaceDN w:val="0"/>
        <w:adjustRightInd w:val="0"/>
        <w:spacing w:after="0" w:line="240" w:lineRule="auto"/>
        <w:rPr>
          <w:rFonts w:ascii="Century Gothic" w:hAnsi="Century Gothic" w:cs="TT163t00"/>
          <w:b/>
        </w:rPr>
      </w:pPr>
      <w:r>
        <w:rPr>
          <w:rFonts w:ascii="Century Gothic" w:hAnsi="Century Gothic" w:cs="TT163t00"/>
          <w:b/>
        </w:rPr>
        <w:t>8.0</w:t>
      </w:r>
      <w:r w:rsidRPr="003709E5">
        <w:rPr>
          <w:rFonts w:ascii="Century Gothic" w:hAnsi="Century Gothic" w:cs="TT163t00"/>
          <w:b/>
        </w:rPr>
        <w:t xml:space="preserve"> </w:t>
      </w:r>
      <w:r w:rsidR="00BF56A9" w:rsidRPr="003709E5">
        <w:rPr>
          <w:rFonts w:ascii="Century Gothic" w:hAnsi="Century Gothic" w:cs="TT163t00"/>
          <w:b/>
        </w:rPr>
        <w:t>Working to Keep Child and Young People Safe</w:t>
      </w:r>
    </w:p>
    <w:p w:rsidR="003709E5" w:rsidRDefault="003709E5" w:rsidP="002F3AED">
      <w:pPr>
        <w:autoSpaceDE w:val="0"/>
        <w:autoSpaceDN w:val="0"/>
        <w:adjustRightInd w:val="0"/>
        <w:spacing w:after="0" w:line="240" w:lineRule="auto"/>
        <w:rPr>
          <w:rFonts w:ascii="Century Gothic" w:hAnsi="Century Gothic" w:cs="TT163t00"/>
          <w:b/>
        </w:rPr>
      </w:pPr>
    </w:p>
    <w:p w:rsidR="003709E5" w:rsidRPr="003709E5" w:rsidRDefault="003709E5" w:rsidP="002F3AED">
      <w:pPr>
        <w:autoSpaceDE w:val="0"/>
        <w:autoSpaceDN w:val="0"/>
        <w:adjustRightInd w:val="0"/>
        <w:spacing w:after="0" w:line="240" w:lineRule="auto"/>
        <w:rPr>
          <w:rFonts w:ascii="Century Gothic" w:hAnsi="Century Gothic" w:cs="TT163t00"/>
        </w:rPr>
      </w:pPr>
      <w:r w:rsidRPr="003709E5">
        <w:rPr>
          <w:rFonts w:ascii="Century Gothic" w:hAnsi="Century Gothic" w:cs="TT163t00"/>
        </w:rPr>
        <w:t xml:space="preserve">The </w:t>
      </w:r>
      <w:r>
        <w:rPr>
          <w:rFonts w:ascii="Century Gothic" w:hAnsi="Century Gothic" w:cs="TT163t00"/>
        </w:rPr>
        <w:t>Hive commits to taking all reasonable steps to ensure a trained, vetted and effective work force.</w:t>
      </w:r>
    </w:p>
    <w:p w:rsidR="00BF56A9" w:rsidRDefault="00BF56A9" w:rsidP="00BF56A9">
      <w:pPr>
        <w:pStyle w:val="ListParagraph"/>
        <w:autoSpaceDE w:val="0"/>
        <w:autoSpaceDN w:val="0"/>
        <w:adjustRightInd w:val="0"/>
        <w:spacing w:after="0" w:line="240" w:lineRule="auto"/>
        <w:contextualSpacing w:val="0"/>
        <w:rPr>
          <w:rFonts w:cs="TT163t00"/>
        </w:rPr>
      </w:pPr>
    </w:p>
    <w:p w:rsidR="00BF56A9" w:rsidRPr="003709E5" w:rsidRDefault="003709E5" w:rsidP="00BF56A9">
      <w:pPr>
        <w:pStyle w:val="ListParagraph"/>
        <w:spacing w:after="0" w:line="240" w:lineRule="auto"/>
        <w:ind w:left="0"/>
        <w:contextualSpacing w:val="0"/>
        <w:rPr>
          <w:rFonts w:ascii="Century Gothic" w:hAnsi="Century Gothic"/>
          <w:b/>
        </w:rPr>
      </w:pPr>
      <w:r w:rsidRPr="00033288">
        <w:rPr>
          <w:rFonts w:ascii="Century Gothic" w:hAnsi="Century Gothic"/>
          <w:b/>
          <w:highlight w:val="yellow"/>
        </w:rPr>
        <w:t xml:space="preserve">8.1 </w:t>
      </w:r>
      <w:r w:rsidR="00BF56A9" w:rsidRPr="00033288">
        <w:rPr>
          <w:rFonts w:ascii="Century Gothic" w:hAnsi="Century Gothic"/>
          <w:b/>
          <w:highlight w:val="yellow"/>
        </w:rPr>
        <w:t>Safer recruitment &amp; DBS</w:t>
      </w:r>
    </w:p>
    <w:p w:rsidR="00BF56A9" w:rsidRPr="00BF56A9" w:rsidRDefault="00BF56A9" w:rsidP="00BF56A9">
      <w:pPr>
        <w:pStyle w:val="ListParagraph"/>
        <w:spacing w:after="0" w:line="240" w:lineRule="auto"/>
        <w:ind w:left="0"/>
        <w:contextualSpacing w:val="0"/>
        <w:rPr>
          <w:rFonts w:ascii="Century Gothic" w:hAnsi="Century Gothic"/>
          <w:b/>
          <w:sz w:val="24"/>
        </w:rPr>
      </w:pPr>
    </w:p>
    <w:p w:rsidR="00BF56A9" w:rsidRPr="00BF56A9" w:rsidRDefault="00BF56A9" w:rsidP="00BF56A9">
      <w:pPr>
        <w:autoSpaceDE w:val="0"/>
        <w:autoSpaceDN w:val="0"/>
        <w:adjustRightInd w:val="0"/>
        <w:spacing w:after="0" w:line="240" w:lineRule="auto"/>
        <w:rPr>
          <w:rFonts w:ascii="Century Gothic" w:hAnsi="Century Gothic" w:cs="TT163t00"/>
        </w:rPr>
      </w:pPr>
      <w:r w:rsidRPr="00BF56A9">
        <w:rPr>
          <w:rFonts w:ascii="Century Gothic" w:hAnsi="Century Gothic" w:cs="TT163t00"/>
          <w:color w:val="000000"/>
        </w:rPr>
        <w:t>In order to ensure to minimise risk and ensure that young people are protected whilst at</w:t>
      </w:r>
      <w:r w:rsidR="00033288">
        <w:rPr>
          <w:rFonts w:ascii="Century Gothic" w:hAnsi="Century Gothic" w:cs="TT163t00"/>
          <w:color w:val="000000"/>
        </w:rPr>
        <w:t xml:space="preserve"> the Hive</w:t>
      </w:r>
      <w:r w:rsidRPr="00BF56A9">
        <w:rPr>
          <w:rFonts w:ascii="Century Gothic" w:hAnsi="Century Gothic" w:cs="TT163t00"/>
          <w:color w:val="000000"/>
        </w:rPr>
        <w:t xml:space="preserve"> youth zone, we will ensure that our staff and volunteers and carefully selected, screened, trained and supervised. The Hive’s recruitment processes </w:t>
      </w:r>
      <w:r w:rsidRPr="00BF56A9">
        <w:rPr>
          <w:rFonts w:ascii="Century Gothic" w:hAnsi="Century Gothic" w:cs="TT163t00"/>
        </w:rPr>
        <w:t xml:space="preserve">ensure: </w:t>
      </w:r>
    </w:p>
    <w:p w:rsidR="00BF56A9" w:rsidRPr="00BF56A9" w:rsidRDefault="00BF56A9" w:rsidP="000B6F22">
      <w:pPr>
        <w:pStyle w:val="ListParagraph"/>
        <w:numPr>
          <w:ilvl w:val="0"/>
          <w:numId w:val="11"/>
        </w:numPr>
        <w:autoSpaceDE w:val="0"/>
        <w:autoSpaceDN w:val="0"/>
        <w:adjustRightInd w:val="0"/>
        <w:spacing w:after="0" w:line="240" w:lineRule="auto"/>
        <w:contextualSpacing w:val="0"/>
        <w:rPr>
          <w:rFonts w:ascii="Century Gothic" w:hAnsi="Century Gothic" w:cs="TT163t00"/>
        </w:rPr>
      </w:pPr>
      <w:r w:rsidRPr="00BF56A9">
        <w:rPr>
          <w:rFonts w:ascii="Century Gothic" w:hAnsi="Century Gothic" w:cs="TT163t00"/>
        </w:rPr>
        <w:t xml:space="preserve">Standardised recruitment procedures to ensure consistency </w:t>
      </w:r>
    </w:p>
    <w:p w:rsidR="005D019A" w:rsidRDefault="00BF56A9" w:rsidP="00B229F8">
      <w:pPr>
        <w:pStyle w:val="ListParagraph"/>
        <w:numPr>
          <w:ilvl w:val="0"/>
          <w:numId w:val="11"/>
        </w:numPr>
        <w:autoSpaceDE w:val="0"/>
        <w:autoSpaceDN w:val="0"/>
        <w:adjustRightInd w:val="0"/>
        <w:spacing w:after="0" w:line="240" w:lineRule="auto"/>
        <w:contextualSpacing w:val="0"/>
        <w:rPr>
          <w:rFonts w:ascii="Century Gothic" w:hAnsi="Century Gothic" w:cs="TT163t00"/>
        </w:rPr>
      </w:pPr>
      <w:r w:rsidRPr="005D019A">
        <w:rPr>
          <w:rFonts w:ascii="Century Gothic" w:hAnsi="Century Gothic" w:cs="TT163t00"/>
        </w:rPr>
        <w:t>Requirement for</w:t>
      </w:r>
      <w:r w:rsidR="005D019A" w:rsidRPr="005D019A">
        <w:rPr>
          <w:rFonts w:ascii="Century Gothic" w:hAnsi="Century Gothic" w:cs="TT163t00"/>
        </w:rPr>
        <w:t xml:space="preserve"> </w:t>
      </w:r>
      <w:r w:rsidR="005D019A">
        <w:rPr>
          <w:rFonts w:ascii="Century Gothic" w:hAnsi="Century Gothic" w:cs="TT163t00"/>
        </w:rPr>
        <w:t xml:space="preserve">at least 2 </w:t>
      </w:r>
      <w:r w:rsidR="005D019A" w:rsidRPr="005D019A">
        <w:rPr>
          <w:rFonts w:ascii="Century Gothic" w:hAnsi="Century Gothic" w:cs="TT163t00"/>
        </w:rPr>
        <w:t xml:space="preserve">references </w:t>
      </w:r>
    </w:p>
    <w:p w:rsidR="00BF56A9" w:rsidRPr="005D019A" w:rsidRDefault="00BF56A9" w:rsidP="00B229F8">
      <w:pPr>
        <w:pStyle w:val="ListParagraph"/>
        <w:numPr>
          <w:ilvl w:val="0"/>
          <w:numId w:val="11"/>
        </w:numPr>
        <w:autoSpaceDE w:val="0"/>
        <w:autoSpaceDN w:val="0"/>
        <w:adjustRightInd w:val="0"/>
        <w:spacing w:after="0" w:line="240" w:lineRule="auto"/>
        <w:contextualSpacing w:val="0"/>
        <w:rPr>
          <w:rFonts w:ascii="Century Gothic" w:hAnsi="Century Gothic" w:cs="TT163t00"/>
        </w:rPr>
      </w:pPr>
      <w:r w:rsidRPr="005D019A">
        <w:rPr>
          <w:rFonts w:ascii="Century Gothic" w:hAnsi="Century Gothic" w:cs="TT163t00"/>
        </w:rPr>
        <w:t>Requirement for Disclosure and Barring Service Checks</w:t>
      </w:r>
    </w:p>
    <w:p w:rsidR="00BF56A9" w:rsidRDefault="00BF56A9" w:rsidP="000B6F22">
      <w:pPr>
        <w:pStyle w:val="ListParagraph"/>
        <w:numPr>
          <w:ilvl w:val="0"/>
          <w:numId w:val="11"/>
        </w:numPr>
        <w:autoSpaceDE w:val="0"/>
        <w:autoSpaceDN w:val="0"/>
        <w:adjustRightInd w:val="0"/>
        <w:spacing w:after="0" w:line="240" w:lineRule="auto"/>
        <w:contextualSpacing w:val="0"/>
        <w:rPr>
          <w:rFonts w:ascii="Century Gothic" w:hAnsi="Century Gothic" w:cs="TT163t00"/>
        </w:rPr>
      </w:pPr>
      <w:r w:rsidRPr="00BF56A9">
        <w:rPr>
          <w:rFonts w:ascii="Century Gothic" w:hAnsi="Century Gothic" w:cs="TT163t00"/>
        </w:rPr>
        <w:t>Scrutiny of employment history for unexplained gaps</w:t>
      </w:r>
    </w:p>
    <w:p w:rsidR="003709E5" w:rsidRDefault="003709E5" w:rsidP="003709E5">
      <w:pPr>
        <w:pStyle w:val="ListParagraph"/>
        <w:autoSpaceDE w:val="0"/>
        <w:autoSpaceDN w:val="0"/>
        <w:adjustRightInd w:val="0"/>
        <w:spacing w:after="0" w:line="240" w:lineRule="auto"/>
        <w:contextualSpacing w:val="0"/>
        <w:rPr>
          <w:rFonts w:ascii="Century Gothic" w:hAnsi="Century Gothic" w:cs="TT163t00"/>
        </w:rPr>
      </w:pPr>
    </w:p>
    <w:p w:rsidR="00BF56A9" w:rsidRPr="003709E5" w:rsidRDefault="003709E5" w:rsidP="00BF56A9">
      <w:pPr>
        <w:autoSpaceDE w:val="0"/>
        <w:autoSpaceDN w:val="0"/>
        <w:adjustRightInd w:val="0"/>
        <w:spacing w:after="0" w:line="240" w:lineRule="auto"/>
        <w:rPr>
          <w:rFonts w:ascii="Century Gothic" w:hAnsi="Century Gothic" w:cs="TT163t00"/>
          <w:b/>
        </w:rPr>
      </w:pPr>
      <w:r w:rsidRPr="003709E5">
        <w:rPr>
          <w:rFonts w:ascii="Century Gothic" w:hAnsi="Century Gothic" w:cs="TT163t00"/>
          <w:b/>
        </w:rPr>
        <w:t xml:space="preserve">8.2 </w:t>
      </w:r>
      <w:r w:rsidR="00BF56A9" w:rsidRPr="003709E5">
        <w:rPr>
          <w:rFonts w:ascii="Century Gothic" w:hAnsi="Century Gothic" w:cs="TT163t00"/>
          <w:b/>
        </w:rPr>
        <w:t>Employing Staff with Convictions</w:t>
      </w:r>
    </w:p>
    <w:p w:rsidR="00BF56A9" w:rsidRDefault="00BF56A9" w:rsidP="00BF56A9">
      <w:pPr>
        <w:autoSpaceDE w:val="0"/>
        <w:autoSpaceDN w:val="0"/>
        <w:adjustRightInd w:val="0"/>
        <w:spacing w:after="0" w:line="240" w:lineRule="auto"/>
        <w:rPr>
          <w:rFonts w:ascii="Century Gothic" w:hAnsi="Century Gothic" w:cs="TT163t00"/>
        </w:rPr>
      </w:pPr>
    </w:p>
    <w:p w:rsidR="00875E8A" w:rsidRDefault="00BF56A9" w:rsidP="00BF56A9">
      <w:pPr>
        <w:autoSpaceDE w:val="0"/>
        <w:autoSpaceDN w:val="0"/>
        <w:adjustRightInd w:val="0"/>
        <w:spacing w:after="0" w:line="240" w:lineRule="auto"/>
        <w:rPr>
          <w:rFonts w:ascii="Century Gothic" w:hAnsi="Century Gothic" w:cs="TT163t00"/>
        </w:rPr>
      </w:pPr>
      <w:r>
        <w:rPr>
          <w:rFonts w:ascii="Century Gothic" w:hAnsi="Century Gothic" w:cs="TT163t00"/>
        </w:rPr>
        <w:t xml:space="preserve">The </w:t>
      </w:r>
      <w:r w:rsidR="00875E8A">
        <w:rPr>
          <w:rFonts w:ascii="Century Gothic" w:hAnsi="Century Gothic" w:cs="TT163t00"/>
        </w:rPr>
        <w:t xml:space="preserve">final </w:t>
      </w:r>
      <w:r>
        <w:rPr>
          <w:rFonts w:ascii="Century Gothic" w:hAnsi="Century Gothic" w:cs="TT163t00"/>
        </w:rPr>
        <w:t xml:space="preserve">decision to employ or take on staff and volunteers with spent convictions will be taken by the CEO </w:t>
      </w:r>
      <w:r w:rsidR="00931405">
        <w:rPr>
          <w:rFonts w:ascii="Century Gothic" w:hAnsi="Century Gothic" w:cs="TT163t00"/>
        </w:rPr>
        <w:t>and</w:t>
      </w:r>
      <w:r w:rsidR="00B229F8">
        <w:rPr>
          <w:rFonts w:ascii="Century Gothic" w:hAnsi="Century Gothic" w:cs="TT163t00"/>
        </w:rPr>
        <w:t xml:space="preserve"> the</w:t>
      </w:r>
      <w:r w:rsidR="00931405">
        <w:rPr>
          <w:rFonts w:ascii="Century Gothic" w:hAnsi="Century Gothic" w:cs="TT163t00"/>
        </w:rPr>
        <w:t xml:space="preserve"> </w:t>
      </w:r>
      <w:r w:rsidR="00B229F8">
        <w:rPr>
          <w:rFonts w:ascii="Century Gothic" w:hAnsi="Century Gothic" w:cs="TT163t00"/>
        </w:rPr>
        <w:t>H</w:t>
      </w:r>
      <w:r w:rsidR="00931405">
        <w:rPr>
          <w:rFonts w:ascii="Century Gothic" w:hAnsi="Century Gothic" w:cs="TT163t00"/>
        </w:rPr>
        <w:t xml:space="preserve">ead of Youth Work </w:t>
      </w:r>
      <w:r w:rsidR="00875E8A">
        <w:rPr>
          <w:rFonts w:ascii="Century Gothic" w:hAnsi="Century Gothic" w:cs="TT163t00"/>
        </w:rPr>
        <w:t xml:space="preserve">by following the </w:t>
      </w:r>
      <w:r w:rsidR="00875E8A" w:rsidRPr="00454747">
        <w:rPr>
          <w:rFonts w:ascii="Century Gothic" w:hAnsi="Century Gothic" w:cs="TT163t00"/>
          <w:b/>
        </w:rPr>
        <w:t>“crimi</w:t>
      </w:r>
      <w:r w:rsidR="00931405" w:rsidRPr="00454747">
        <w:rPr>
          <w:rFonts w:ascii="Century Gothic" w:hAnsi="Century Gothic" w:cs="TT163t00"/>
          <w:b/>
        </w:rPr>
        <w:t xml:space="preserve">nal record and </w:t>
      </w:r>
      <w:r w:rsidR="006F1C27">
        <w:rPr>
          <w:rFonts w:ascii="Century Gothic" w:hAnsi="Century Gothic" w:cs="TT163t00"/>
          <w:b/>
        </w:rPr>
        <w:t>risk assessment form, Appendix 7</w:t>
      </w:r>
      <w:r w:rsidR="00931405" w:rsidRPr="00454747">
        <w:rPr>
          <w:rFonts w:ascii="Century Gothic" w:hAnsi="Century Gothic" w:cs="TT163t00"/>
        </w:rPr>
        <w:t>.</w:t>
      </w:r>
    </w:p>
    <w:p w:rsidR="00F307FB" w:rsidRDefault="00F307FB" w:rsidP="00BF56A9">
      <w:pPr>
        <w:autoSpaceDE w:val="0"/>
        <w:autoSpaceDN w:val="0"/>
        <w:adjustRightInd w:val="0"/>
        <w:spacing w:after="0" w:line="240" w:lineRule="auto"/>
        <w:rPr>
          <w:rFonts w:ascii="Century Gothic" w:hAnsi="Century Gothic" w:cs="TT163t00"/>
        </w:rPr>
      </w:pPr>
    </w:p>
    <w:p w:rsidR="00BF56A9" w:rsidRDefault="00BF56A9" w:rsidP="00BF56A9">
      <w:pPr>
        <w:autoSpaceDE w:val="0"/>
        <w:autoSpaceDN w:val="0"/>
        <w:adjustRightInd w:val="0"/>
        <w:spacing w:after="0" w:line="240" w:lineRule="auto"/>
        <w:rPr>
          <w:rFonts w:ascii="Century Gothic" w:hAnsi="Century Gothic" w:cs="TT163t00"/>
        </w:rPr>
      </w:pPr>
      <w:r>
        <w:rPr>
          <w:rFonts w:ascii="Century Gothic" w:hAnsi="Century Gothic" w:cs="TT163t00"/>
        </w:rPr>
        <w:t>As a guide the following should be taken into account:</w:t>
      </w:r>
    </w:p>
    <w:p w:rsidR="003709E5" w:rsidRDefault="003709E5" w:rsidP="00BF56A9">
      <w:pPr>
        <w:autoSpaceDE w:val="0"/>
        <w:autoSpaceDN w:val="0"/>
        <w:adjustRightInd w:val="0"/>
        <w:spacing w:after="0" w:line="240" w:lineRule="auto"/>
        <w:rPr>
          <w:rFonts w:ascii="Century Gothic" w:hAnsi="Century Gothic" w:cs="TT163t00"/>
        </w:rPr>
      </w:pPr>
    </w:p>
    <w:p w:rsidR="00BF56A9" w:rsidRPr="00BF56A9" w:rsidRDefault="00BF56A9" w:rsidP="000B6F22">
      <w:pPr>
        <w:pStyle w:val="ListParagraph"/>
        <w:numPr>
          <w:ilvl w:val="0"/>
          <w:numId w:val="12"/>
        </w:numPr>
        <w:autoSpaceDE w:val="0"/>
        <w:autoSpaceDN w:val="0"/>
        <w:adjustRightInd w:val="0"/>
        <w:spacing w:after="0" w:line="240" w:lineRule="auto"/>
        <w:rPr>
          <w:rFonts w:ascii="Century Gothic" w:hAnsi="Century Gothic" w:cs="TT163t00"/>
        </w:rPr>
      </w:pPr>
      <w:r w:rsidRPr="00BF56A9">
        <w:rPr>
          <w:rFonts w:ascii="Century Gothic" w:hAnsi="Century Gothic" w:cs="TT163t00"/>
        </w:rPr>
        <w:t>The seriousness of the offence and its relevance to the safety of young people other employees and property</w:t>
      </w:r>
    </w:p>
    <w:p w:rsidR="00BF56A9" w:rsidRPr="00BF56A9" w:rsidRDefault="00BF56A9" w:rsidP="000B6F22">
      <w:pPr>
        <w:pStyle w:val="ListParagraph"/>
        <w:numPr>
          <w:ilvl w:val="0"/>
          <w:numId w:val="12"/>
        </w:numPr>
        <w:autoSpaceDE w:val="0"/>
        <w:autoSpaceDN w:val="0"/>
        <w:adjustRightInd w:val="0"/>
        <w:spacing w:after="0" w:line="240" w:lineRule="auto"/>
        <w:rPr>
          <w:rFonts w:ascii="Century Gothic" w:hAnsi="Century Gothic" w:cs="TT163t00"/>
        </w:rPr>
      </w:pPr>
      <w:r w:rsidRPr="00BF56A9">
        <w:rPr>
          <w:rFonts w:ascii="Century Gothic" w:hAnsi="Century Gothic" w:cs="TT163t00"/>
        </w:rPr>
        <w:t>The length of time since the offence occurred</w:t>
      </w:r>
    </w:p>
    <w:p w:rsidR="00BF56A9" w:rsidRPr="00BF56A9" w:rsidRDefault="00BF56A9" w:rsidP="000B6F22">
      <w:pPr>
        <w:pStyle w:val="ListParagraph"/>
        <w:numPr>
          <w:ilvl w:val="0"/>
          <w:numId w:val="12"/>
        </w:numPr>
        <w:autoSpaceDE w:val="0"/>
        <w:autoSpaceDN w:val="0"/>
        <w:adjustRightInd w:val="0"/>
        <w:spacing w:after="0" w:line="240" w:lineRule="auto"/>
        <w:rPr>
          <w:rFonts w:ascii="Century Gothic" w:hAnsi="Century Gothic" w:cs="TT163t00"/>
        </w:rPr>
      </w:pPr>
      <w:r w:rsidRPr="00BF56A9">
        <w:rPr>
          <w:rFonts w:ascii="Century Gothic" w:hAnsi="Century Gothic" w:cs="TT163t00"/>
        </w:rPr>
        <w:t xml:space="preserve">The age of the applicant at the time of the offence(s) </w:t>
      </w:r>
    </w:p>
    <w:p w:rsidR="00BF56A9" w:rsidRPr="00BF56A9" w:rsidRDefault="00BF56A9" w:rsidP="000B6F22">
      <w:pPr>
        <w:pStyle w:val="ListParagraph"/>
        <w:numPr>
          <w:ilvl w:val="0"/>
          <w:numId w:val="12"/>
        </w:numPr>
        <w:autoSpaceDE w:val="0"/>
        <w:autoSpaceDN w:val="0"/>
        <w:adjustRightInd w:val="0"/>
        <w:spacing w:after="0" w:line="240" w:lineRule="auto"/>
        <w:rPr>
          <w:rFonts w:ascii="Century Gothic" w:hAnsi="Century Gothic" w:cs="TT163t00"/>
        </w:rPr>
      </w:pPr>
      <w:r w:rsidRPr="00BF56A9">
        <w:rPr>
          <w:rFonts w:ascii="Century Gothic" w:hAnsi="Century Gothic" w:cs="TT163t00"/>
        </w:rPr>
        <w:lastRenderedPageBreak/>
        <w:t>Any relevant information about the circumstances leading to the offence, i.e. domestic or financial difficulties</w:t>
      </w:r>
    </w:p>
    <w:p w:rsidR="00BF56A9" w:rsidRPr="00BF56A9" w:rsidRDefault="00BF56A9" w:rsidP="000B6F22">
      <w:pPr>
        <w:pStyle w:val="ListParagraph"/>
        <w:numPr>
          <w:ilvl w:val="0"/>
          <w:numId w:val="12"/>
        </w:numPr>
        <w:autoSpaceDE w:val="0"/>
        <w:autoSpaceDN w:val="0"/>
        <w:adjustRightInd w:val="0"/>
        <w:spacing w:after="0" w:line="240" w:lineRule="auto"/>
        <w:rPr>
          <w:rFonts w:ascii="Century Gothic" w:hAnsi="Century Gothic" w:cs="TT163t00"/>
        </w:rPr>
      </w:pPr>
      <w:r w:rsidRPr="00BF56A9">
        <w:rPr>
          <w:rFonts w:ascii="Century Gothic" w:hAnsi="Century Gothic" w:cs="TT163t00"/>
        </w:rPr>
        <w:t>Where the offence was one-off or part of a history of offending</w:t>
      </w:r>
    </w:p>
    <w:p w:rsidR="00BF56A9" w:rsidRPr="00372506" w:rsidRDefault="00BF56A9" w:rsidP="000B6F22">
      <w:pPr>
        <w:pStyle w:val="ListParagraph"/>
        <w:numPr>
          <w:ilvl w:val="0"/>
          <w:numId w:val="12"/>
        </w:numPr>
        <w:autoSpaceDE w:val="0"/>
        <w:autoSpaceDN w:val="0"/>
        <w:adjustRightInd w:val="0"/>
        <w:spacing w:after="0" w:line="240" w:lineRule="auto"/>
        <w:rPr>
          <w:rFonts w:ascii="Century Gothic" w:hAnsi="Century Gothic" w:cs="TT163t00"/>
        </w:rPr>
      </w:pPr>
      <w:r w:rsidRPr="00BF56A9">
        <w:rPr>
          <w:rFonts w:ascii="Century Gothic" w:hAnsi="Century Gothic" w:cs="TT163t00"/>
        </w:rPr>
        <w:t>Whether the applicant’s circumstances have changed since the offence was committed</w:t>
      </w:r>
    </w:p>
    <w:p w:rsidR="00BF56A9" w:rsidRPr="00372506" w:rsidRDefault="00BF56A9" w:rsidP="000B6F22">
      <w:pPr>
        <w:pStyle w:val="ListParagraph"/>
        <w:numPr>
          <w:ilvl w:val="0"/>
          <w:numId w:val="12"/>
        </w:numPr>
        <w:autoSpaceDE w:val="0"/>
        <w:autoSpaceDN w:val="0"/>
        <w:adjustRightInd w:val="0"/>
        <w:spacing w:after="0" w:line="240" w:lineRule="auto"/>
        <w:rPr>
          <w:rFonts w:ascii="Century Gothic" w:hAnsi="Century Gothic" w:cs="TT163t00"/>
        </w:rPr>
      </w:pPr>
      <w:r w:rsidRPr="00372506">
        <w:rPr>
          <w:rFonts w:ascii="Century Gothic" w:hAnsi="Century Gothic" w:cs="TT163t00"/>
        </w:rPr>
        <w:t>The country in which the offence was committed, some activities are offences in Scotland and not in England</w:t>
      </w:r>
    </w:p>
    <w:p w:rsidR="00BF56A9" w:rsidRPr="00372506" w:rsidRDefault="00BF56A9" w:rsidP="000B6F22">
      <w:pPr>
        <w:pStyle w:val="ListParagraph"/>
        <w:numPr>
          <w:ilvl w:val="0"/>
          <w:numId w:val="12"/>
        </w:numPr>
        <w:autoSpaceDE w:val="0"/>
        <w:autoSpaceDN w:val="0"/>
        <w:adjustRightInd w:val="0"/>
        <w:spacing w:after="0" w:line="240" w:lineRule="auto"/>
        <w:rPr>
          <w:rFonts w:ascii="Century Gothic" w:hAnsi="Century Gothic" w:cs="TT163t00"/>
        </w:rPr>
      </w:pPr>
      <w:r w:rsidRPr="00372506">
        <w:rPr>
          <w:rFonts w:ascii="Century Gothic" w:hAnsi="Century Gothic" w:cs="TT163t00"/>
        </w:rPr>
        <w:t xml:space="preserve">Whether the offence has since been decriminalised </w:t>
      </w:r>
    </w:p>
    <w:p w:rsidR="00BF56A9" w:rsidRPr="00372506" w:rsidRDefault="00BF56A9" w:rsidP="000B6F22">
      <w:pPr>
        <w:pStyle w:val="ListParagraph"/>
        <w:numPr>
          <w:ilvl w:val="0"/>
          <w:numId w:val="12"/>
        </w:numPr>
        <w:autoSpaceDE w:val="0"/>
        <w:autoSpaceDN w:val="0"/>
        <w:adjustRightInd w:val="0"/>
        <w:spacing w:after="0" w:line="240" w:lineRule="auto"/>
        <w:rPr>
          <w:rFonts w:ascii="Century Gothic" w:hAnsi="Century Gothic" w:cs="TT163t00"/>
        </w:rPr>
      </w:pPr>
      <w:r w:rsidRPr="00372506">
        <w:rPr>
          <w:rFonts w:ascii="Century Gothic" w:hAnsi="Century Gothic" w:cs="TT163t00"/>
        </w:rPr>
        <w:t xml:space="preserve">The degree of remorse expressed by the applicant and their motivation to change </w:t>
      </w:r>
    </w:p>
    <w:p w:rsidR="00BF56A9" w:rsidRPr="00372506" w:rsidRDefault="00BF56A9" w:rsidP="000B6F22">
      <w:pPr>
        <w:pStyle w:val="ListParagraph"/>
        <w:numPr>
          <w:ilvl w:val="0"/>
          <w:numId w:val="12"/>
        </w:numPr>
        <w:autoSpaceDE w:val="0"/>
        <w:autoSpaceDN w:val="0"/>
        <w:adjustRightInd w:val="0"/>
        <w:spacing w:after="0" w:line="240" w:lineRule="auto"/>
        <w:rPr>
          <w:rFonts w:ascii="Century Gothic" w:hAnsi="Century Gothic" w:cs="TT163t00"/>
        </w:rPr>
      </w:pPr>
      <w:r w:rsidRPr="00372506">
        <w:rPr>
          <w:rFonts w:ascii="Century Gothic" w:hAnsi="Century Gothic" w:cs="TT163t00"/>
        </w:rPr>
        <w:t xml:space="preserve">The impact on the organisation and its community should a previous conviction come to light </w:t>
      </w:r>
    </w:p>
    <w:p w:rsidR="00F307FB" w:rsidRPr="00A83BF2" w:rsidRDefault="00BF56A9" w:rsidP="000B6F22">
      <w:pPr>
        <w:pStyle w:val="ListParagraph"/>
        <w:numPr>
          <w:ilvl w:val="0"/>
          <w:numId w:val="12"/>
        </w:numPr>
        <w:autoSpaceDE w:val="0"/>
        <w:autoSpaceDN w:val="0"/>
        <w:adjustRightInd w:val="0"/>
        <w:spacing w:after="0" w:line="240" w:lineRule="auto"/>
        <w:rPr>
          <w:rFonts w:ascii="Century Gothic" w:hAnsi="Century Gothic" w:cs="TT163t00"/>
        </w:rPr>
      </w:pPr>
      <w:r w:rsidRPr="00372506">
        <w:rPr>
          <w:rFonts w:ascii="Century Gothic" w:hAnsi="Century Gothic" w:cs="TT163t00"/>
        </w:rPr>
        <w:t xml:space="preserve">The potential for the offence to conflict with the duty of care placed on individuals who have unsupervised access to children  </w:t>
      </w:r>
    </w:p>
    <w:p w:rsidR="00BF56A9" w:rsidRPr="00372506" w:rsidRDefault="00BF56A9" w:rsidP="00BF56A9">
      <w:pPr>
        <w:autoSpaceDE w:val="0"/>
        <w:autoSpaceDN w:val="0"/>
        <w:adjustRightInd w:val="0"/>
        <w:spacing w:after="0" w:line="240" w:lineRule="auto"/>
        <w:rPr>
          <w:rFonts w:ascii="Century Gothic" w:hAnsi="Century Gothic" w:cs="TT163t00"/>
        </w:rPr>
      </w:pPr>
    </w:p>
    <w:p w:rsidR="00BF56A9" w:rsidRPr="00372506" w:rsidRDefault="00BF56A9" w:rsidP="00BF56A9">
      <w:pPr>
        <w:autoSpaceDE w:val="0"/>
        <w:autoSpaceDN w:val="0"/>
        <w:adjustRightInd w:val="0"/>
        <w:spacing w:after="0" w:line="240" w:lineRule="auto"/>
        <w:rPr>
          <w:rFonts w:ascii="Century Gothic" w:hAnsi="Century Gothic" w:cs="TT163t00"/>
        </w:rPr>
      </w:pPr>
      <w:r w:rsidRPr="00372506">
        <w:rPr>
          <w:rFonts w:ascii="Century Gothic" w:hAnsi="Century Gothic" w:cs="TT163t00"/>
        </w:rPr>
        <w:t xml:space="preserve">Further advice can be found at </w:t>
      </w:r>
      <w:hyperlink r:id="rId23" w:anchor="forms" w:history="1">
        <w:r w:rsidRPr="00372506">
          <w:rPr>
            <w:rStyle w:val="Hyperlink"/>
            <w:rFonts w:ascii="Century Gothic" w:hAnsi="Century Gothic" w:cs="TT163t00"/>
          </w:rPr>
          <w:t>https://www.nacro.org.uk/resettlement-advice-service/support-for-employers/employing-someone-with-a-criminal-record/#forms</w:t>
        </w:r>
      </w:hyperlink>
    </w:p>
    <w:p w:rsidR="00BF56A9" w:rsidRPr="00372506" w:rsidRDefault="00BF56A9" w:rsidP="00BF56A9">
      <w:pPr>
        <w:autoSpaceDE w:val="0"/>
        <w:autoSpaceDN w:val="0"/>
        <w:adjustRightInd w:val="0"/>
        <w:spacing w:after="0" w:line="240" w:lineRule="auto"/>
        <w:rPr>
          <w:rFonts w:ascii="Century Gothic" w:hAnsi="Century Gothic" w:cs="TT163t00"/>
        </w:rPr>
      </w:pPr>
    </w:p>
    <w:p w:rsidR="00BF56A9" w:rsidRPr="00372506" w:rsidRDefault="00BF56A9" w:rsidP="00BF56A9">
      <w:pPr>
        <w:autoSpaceDE w:val="0"/>
        <w:autoSpaceDN w:val="0"/>
        <w:adjustRightInd w:val="0"/>
        <w:spacing w:after="0" w:line="240" w:lineRule="auto"/>
        <w:rPr>
          <w:rFonts w:ascii="Century Gothic" w:hAnsi="Century Gothic" w:cs="TT163t00"/>
        </w:rPr>
      </w:pPr>
      <w:r w:rsidRPr="00372506">
        <w:rPr>
          <w:rFonts w:ascii="Century Gothic" w:hAnsi="Century Gothic" w:cs="TT163t00"/>
        </w:rPr>
        <w:t xml:space="preserve">Guidance on spent convictions can be found at </w:t>
      </w:r>
      <w:hyperlink r:id="rId24" w:history="1">
        <w:r w:rsidRPr="00372506">
          <w:rPr>
            <w:rStyle w:val="Hyperlink"/>
            <w:rFonts w:ascii="Century Gothic" w:hAnsi="Century Gothic" w:cs="TT163t00"/>
          </w:rPr>
          <w:t>https://www.gov.uk/exoffenders-and-employment</w:t>
        </w:r>
      </w:hyperlink>
    </w:p>
    <w:p w:rsidR="00BF56A9" w:rsidRPr="00372506" w:rsidRDefault="00BF56A9" w:rsidP="00BF56A9">
      <w:pPr>
        <w:autoSpaceDE w:val="0"/>
        <w:autoSpaceDN w:val="0"/>
        <w:adjustRightInd w:val="0"/>
        <w:spacing w:after="0" w:line="240" w:lineRule="auto"/>
        <w:rPr>
          <w:rFonts w:ascii="Century Gothic" w:hAnsi="Century Gothic" w:cs="TT163t00"/>
        </w:rPr>
      </w:pPr>
    </w:p>
    <w:p w:rsidR="00F307FB" w:rsidRPr="00372506" w:rsidRDefault="00F307FB" w:rsidP="00F307FB">
      <w:pPr>
        <w:rPr>
          <w:rFonts w:ascii="Century Gothic" w:hAnsi="Century Gothic"/>
          <w:color w:val="000000" w:themeColor="text1"/>
        </w:rPr>
      </w:pPr>
      <w:r w:rsidRPr="00372506">
        <w:rPr>
          <w:rFonts w:ascii="Century Gothic" w:hAnsi="Century Gothic" w:cs="TT163t00"/>
          <w:color w:val="000000" w:themeColor="text1"/>
        </w:rPr>
        <w:t>Most role</w:t>
      </w:r>
      <w:r w:rsidR="00883441">
        <w:rPr>
          <w:rFonts w:ascii="Century Gothic" w:hAnsi="Century Gothic" w:cs="TT163t00"/>
          <w:color w:val="000000" w:themeColor="text1"/>
        </w:rPr>
        <w:t>s</w:t>
      </w:r>
      <w:r w:rsidRPr="00372506">
        <w:rPr>
          <w:rFonts w:ascii="Century Gothic" w:hAnsi="Century Gothic" w:cs="TT163t00"/>
          <w:color w:val="000000" w:themeColor="text1"/>
        </w:rPr>
        <w:t xml:space="preserve"> with the Youth Zones are not unlikely to be considered a “regulated activity” (</w:t>
      </w:r>
      <w:r w:rsidRPr="00372506">
        <w:rPr>
          <w:rFonts w:ascii="Century Gothic" w:hAnsi="Century Gothic"/>
          <w:color w:val="000000" w:themeColor="text1"/>
          <w:shd w:val="clear" w:color="auto" w:fill="FFFFFF"/>
        </w:rPr>
        <w:t>regulated as defined in defined in Schedule 4 of the Safeguarding Vulnerable Groups Act (2006), as subsequently amended by the Protection of Freedoms Act (2012). However convictions which result in a bar from working in a regulated activity a</w:t>
      </w:r>
      <w:r w:rsidR="00931405">
        <w:rPr>
          <w:rFonts w:ascii="Century Gothic" w:hAnsi="Century Gothic"/>
          <w:color w:val="000000" w:themeColor="text1"/>
          <w:shd w:val="clear" w:color="auto" w:fill="FFFFFF"/>
        </w:rPr>
        <w:t>re</w:t>
      </w:r>
      <w:r w:rsidRPr="00372506">
        <w:rPr>
          <w:rFonts w:ascii="Century Gothic" w:hAnsi="Century Gothic"/>
          <w:color w:val="000000" w:themeColor="text1"/>
          <w:shd w:val="clear" w:color="auto" w:fill="FFFFFF"/>
        </w:rPr>
        <w:t xml:space="preserve"> relevant </w:t>
      </w:r>
      <w:r w:rsidR="00931405">
        <w:rPr>
          <w:rFonts w:ascii="Century Gothic" w:hAnsi="Century Gothic"/>
          <w:color w:val="000000" w:themeColor="text1"/>
          <w:shd w:val="clear" w:color="auto" w:fill="FFFFFF"/>
        </w:rPr>
        <w:t xml:space="preserve">as </w:t>
      </w:r>
      <w:r w:rsidR="00883441">
        <w:rPr>
          <w:rFonts w:ascii="Century Gothic" w:hAnsi="Century Gothic"/>
          <w:color w:val="000000" w:themeColor="text1"/>
          <w:shd w:val="clear" w:color="auto" w:fill="FFFFFF"/>
        </w:rPr>
        <w:t>these offences</w:t>
      </w:r>
      <w:r w:rsidRPr="00372506">
        <w:rPr>
          <w:rFonts w:ascii="Century Gothic" w:hAnsi="Century Gothic"/>
          <w:color w:val="000000" w:themeColor="text1"/>
          <w:shd w:val="clear" w:color="auto" w:fill="FFFFFF"/>
        </w:rPr>
        <w:t xml:space="preserve"> provide a starting point for offence </w:t>
      </w:r>
      <w:r w:rsidRPr="00372506">
        <w:rPr>
          <w:rFonts w:ascii="Century Gothic" w:hAnsi="Century Gothic"/>
          <w:color w:val="000000" w:themeColor="text1"/>
        </w:rPr>
        <w:t>demonstrating unsuitable to work with young people.</w:t>
      </w:r>
    </w:p>
    <w:p w:rsidR="00BF56A9" w:rsidRPr="00372506" w:rsidRDefault="00BF56A9" w:rsidP="00BF56A9">
      <w:pPr>
        <w:autoSpaceDE w:val="0"/>
        <w:autoSpaceDN w:val="0"/>
        <w:adjustRightInd w:val="0"/>
        <w:spacing w:after="0" w:line="240" w:lineRule="auto"/>
        <w:rPr>
          <w:rFonts w:ascii="Century Gothic" w:hAnsi="Century Gothic" w:cs="TT163t00"/>
        </w:rPr>
      </w:pPr>
      <w:r w:rsidRPr="00372506">
        <w:rPr>
          <w:rFonts w:ascii="Century Gothic" w:hAnsi="Century Gothic" w:cs="TT163t00"/>
        </w:rPr>
        <w:t xml:space="preserve">A full list of convictions which </w:t>
      </w:r>
      <w:r w:rsidR="00986626" w:rsidRPr="00372506">
        <w:rPr>
          <w:rFonts w:ascii="Century Gothic" w:hAnsi="Century Gothic" w:cs="TT163t00"/>
        </w:rPr>
        <w:t xml:space="preserve">result in bar form working in a regulated </w:t>
      </w:r>
      <w:r w:rsidR="00F307FB" w:rsidRPr="00372506">
        <w:rPr>
          <w:rFonts w:ascii="Century Gothic" w:hAnsi="Century Gothic" w:cs="TT163t00"/>
        </w:rPr>
        <w:t xml:space="preserve">activity can be found at </w:t>
      </w:r>
      <w:hyperlink r:id="rId25" w:history="1">
        <w:r w:rsidR="00F307FB" w:rsidRPr="00372506">
          <w:rPr>
            <w:rStyle w:val="Hyperlink"/>
            <w:rFonts w:ascii="Century Gothic" w:hAnsi="Century Gothic" w:cs="TT163t00"/>
          </w:rPr>
          <w:t>https://www.gov.uk/government/uploads/system/uploads/attachment_data/file/500139/Relevant_offences_for_England_and_Wales.pdf</w:t>
        </w:r>
      </w:hyperlink>
    </w:p>
    <w:p w:rsidR="00F307FB" w:rsidRPr="00372506" w:rsidRDefault="00F307FB" w:rsidP="00BF56A9">
      <w:pPr>
        <w:autoSpaceDE w:val="0"/>
        <w:autoSpaceDN w:val="0"/>
        <w:adjustRightInd w:val="0"/>
        <w:spacing w:after="0" w:line="240" w:lineRule="auto"/>
        <w:rPr>
          <w:rFonts w:ascii="Century Gothic" w:hAnsi="Century Gothic" w:cs="TT163t00"/>
        </w:rPr>
      </w:pPr>
    </w:p>
    <w:p w:rsidR="00F307FB" w:rsidRDefault="00F307FB" w:rsidP="00BF56A9">
      <w:pPr>
        <w:autoSpaceDE w:val="0"/>
        <w:autoSpaceDN w:val="0"/>
        <w:adjustRightInd w:val="0"/>
        <w:spacing w:after="0" w:line="240" w:lineRule="auto"/>
        <w:rPr>
          <w:rFonts w:ascii="Century Gothic" w:hAnsi="Century Gothic" w:cs="TT163t00"/>
        </w:rPr>
      </w:pPr>
      <w:r w:rsidRPr="00372506">
        <w:rPr>
          <w:rFonts w:ascii="Century Gothic" w:hAnsi="Century Gothic" w:cs="TT163t00"/>
        </w:rPr>
        <w:t>This is not an exhaustive list of offences which may indicate unsuitability</w:t>
      </w:r>
    </w:p>
    <w:p w:rsidR="00584DF0" w:rsidRDefault="00584DF0" w:rsidP="00BF56A9">
      <w:pPr>
        <w:autoSpaceDE w:val="0"/>
        <w:autoSpaceDN w:val="0"/>
        <w:adjustRightInd w:val="0"/>
        <w:spacing w:after="0" w:line="240" w:lineRule="auto"/>
        <w:rPr>
          <w:rFonts w:ascii="Century Gothic" w:hAnsi="Century Gothic" w:cs="TT163t00"/>
        </w:rPr>
      </w:pPr>
    </w:p>
    <w:p w:rsidR="00584DF0" w:rsidRPr="00584DF0" w:rsidRDefault="00584DF0" w:rsidP="00BF56A9">
      <w:pPr>
        <w:autoSpaceDE w:val="0"/>
        <w:autoSpaceDN w:val="0"/>
        <w:adjustRightInd w:val="0"/>
        <w:spacing w:after="0" w:line="240" w:lineRule="auto"/>
        <w:rPr>
          <w:rFonts w:ascii="Century Gothic" w:hAnsi="Century Gothic" w:cs="TT163t00"/>
          <w:b/>
        </w:rPr>
      </w:pPr>
      <w:r w:rsidRPr="00584DF0">
        <w:rPr>
          <w:rFonts w:ascii="Century Gothic" w:hAnsi="Century Gothic" w:cs="TT163t00"/>
          <w:b/>
        </w:rPr>
        <w:t>The process:</w:t>
      </w:r>
    </w:p>
    <w:p w:rsidR="00584DF0" w:rsidRDefault="00584DF0" w:rsidP="00BF56A9">
      <w:pPr>
        <w:autoSpaceDE w:val="0"/>
        <w:autoSpaceDN w:val="0"/>
        <w:adjustRightInd w:val="0"/>
        <w:spacing w:after="0" w:line="240" w:lineRule="auto"/>
        <w:rPr>
          <w:rFonts w:ascii="Century Gothic" w:hAnsi="Century Gothic" w:cs="TT163t00"/>
        </w:rPr>
      </w:pPr>
    </w:p>
    <w:p w:rsidR="00584DF0" w:rsidRDefault="00584DF0" w:rsidP="00BF56A9">
      <w:pPr>
        <w:autoSpaceDE w:val="0"/>
        <w:autoSpaceDN w:val="0"/>
        <w:adjustRightInd w:val="0"/>
        <w:spacing w:after="0" w:line="240" w:lineRule="auto"/>
        <w:rPr>
          <w:rFonts w:ascii="Century Gothic" w:hAnsi="Century Gothic" w:cs="TT163t00"/>
        </w:rPr>
      </w:pPr>
      <w:r>
        <w:rPr>
          <w:rFonts w:ascii="Century Gothic" w:hAnsi="Century Gothic" w:cs="TT163t00"/>
        </w:rPr>
        <w:t>Volunteers: Risk Assessment to be completed by Volunteer Coordinator or equivalent and signed off by Head of Youth Work</w:t>
      </w:r>
    </w:p>
    <w:p w:rsidR="00584DF0" w:rsidRDefault="00584DF0" w:rsidP="00BF56A9">
      <w:pPr>
        <w:autoSpaceDE w:val="0"/>
        <w:autoSpaceDN w:val="0"/>
        <w:adjustRightInd w:val="0"/>
        <w:spacing w:after="0" w:line="240" w:lineRule="auto"/>
        <w:rPr>
          <w:rFonts w:ascii="Century Gothic" w:hAnsi="Century Gothic" w:cs="TT163t00"/>
        </w:rPr>
      </w:pPr>
    </w:p>
    <w:p w:rsidR="00584DF0" w:rsidRPr="00372506" w:rsidRDefault="00584DF0" w:rsidP="00BF56A9">
      <w:pPr>
        <w:autoSpaceDE w:val="0"/>
        <w:autoSpaceDN w:val="0"/>
        <w:adjustRightInd w:val="0"/>
        <w:spacing w:after="0" w:line="240" w:lineRule="auto"/>
        <w:rPr>
          <w:rFonts w:ascii="Century Gothic" w:hAnsi="Century Gothic" w:cs="TT163t00"/>
        </w:rPr>
      </w:pPr>
      <w:r>
        <w:rPr>
          <w:rFonts w:ascii="Century Gothic" w:hAnsi="Century Gothic" w:cs="TT163t00"/>
        </w:rPr>
        <w:t>Paid Staff: Risk Assessment to be completed by Head of Youth Work or equivalent Senior Manager and signed off by CEO.</w:t>
      </w:r>
    </w:p>
    <w:p w:rsidR="004952E2" w:rsidRPr="00372506" w:rsidRDefault="004952E2" w:rsidP="004952E2">
      <w:pPr>
        <w:pStyle w:val="ListParagraph"/>
        <w:spacing w:after="0" w:line="240" w:lineRule="auto"/>
        <w:ind w:left="360"/>
        <w:contextualSpacing w:val="0"/>
        <w:rPr>
          <w:rFonts w:ascii="Century Gothic" w:hAnsi="Century Gothic" w:cs="TT165t00"/>
        </w:rPr>
      </w:pPr>
    </w:p>
    <w:p w:rsidR="00BF56A9" w:rsidRPr="00372506" w:rsidRDefault="00BD1D2E" w:rsidP="004952E2">
      <w:pPr>
        <w:pStyle w:val="ListParagraph"/>
        <w:spacing w:after="0" w:line="240" w:lineRule="auto"/>
        <w:ind w:left="0"/>
        <w:contextualSpacing w:val="0"/>
        <w:rPr>
          <w:rFonts w:ascii="Century Gothic" w:hAnsi="Century Gothic"/>
          <w:b/>
        </w:rPr>
      </w:pPr>
      <w:r w:rsidRPr="00033288">
        <w:rPr>
          <w:rFonts w:ascii="Century Gothic" w:hAnsi="Century Gothic"/>
          <w:b/>
          <w:highlight w:val="yellow"/>
        </w:rPr>
        <w:t>9.0 I</w:t>
      </w:r>
      <w:r w:rsidR="00BF56A9" w:rsidRPr="00033288">
        <w:rPr>
          <w:rFonts w:ascii="Century Gothic" w:hAnsi="Century Gothic"/>
          <w:b/>
          <w:highlight w:val="yellow"/>
        </w:rPr>
        <w:t>nduction and training</w:t>
      </w:r>
    </w:p>
    <w:p w:rsidR="004952E2" w:rsidRPr="00372506" w:rsidRDefault="004952E2" w:rsidP="00BF56A9">
      <w:pPr>
        <w:autoSpaceDE w:val="0"/>
        <w:autoSpaceDN w:val="0"/>
        <w:adjustRightInd w:val="0"/>
        <w:spacing w:after="0" w:line="240" w:lineRule="auto"/>
        <w:rPr>
          <w:rFonts w:ascii="Century Gothic" w:hAnsi="Century Gothic"/>
        </w:rPr>
      </w:pPr>
    </w:p>
    <w:p w:rsidR="004952E2" w:rsidRPr="00372506" w:rsidRDefault="00BD1D2E" w:rsidP="00BF56A9">
      <w:pPr>
        <w:autoSpaceDE w:val="0"/>
        <w:autoSpaceDN w:val="0"/>
        <w:adjustRightInd w:val="0"/>
        <w:spacing w:after="0" w:line="240" w:lineRule="auto"/>
        <w:rPr>
          <w:rFonts w:ascii="Century Gothic" w:hAnsi="Century Gothic" w:cs="TT163t00"/>
        </w:rPr>
      </w:pPr>
      <w:r>
        <w:rPr>
          <w:rFonts w:ascii="Century Gothic" w:hAnsi="Century Gothic" w:cs="TT163t00"/>
        </w:rPr>
        <w:t xml:space="preserve">Wirral Youth Zones </w:t>
      </w:r>
      <w:r w:rsidR="00BF56A9" w:rsidRPr="00372506">
        <w:rPr>
          <w:rFonts w:ascii="Century Gothic" w:hAnsi="Century Gothic" w:cs="TT163t00"/>
        </w:rPr>
        <w:t>recognise</w:t>
      </w:r>
      <w:r>
        <w:rPr>
          <w:rFonts w:ascii="Century Gothic" w:hAnsi="Century Gothic" w:cs="TT163t00"/>
        </w:rPr>
        <w:t>s</w:t>
      </w:r>
      <w:r w:rsidR="00BF56A9" w:rsidRPr="00372506">
        <w:rPr>
          <w:rFonts w:ascii="Century Gothic" w:hAnsi="Century Gothic" w:cs="TT163t00"/>
        </w:rPr>
        <w:t xml:space="preserve"> that in order for staff and volunteers to fulfil their duties in line with 'Working Together to Safeguard Children (March 2015)', they require an induction and regular training updates to ensure they develop and maintain the necessary skills, judgement and confidence in their work in Safeguarding and protecting young people. </w:t>
      </w:r>
      <w:r w:rsidRPr="00BD1D2E">
        <w:rPr>
          <w:rFonts w:ascii="Century Gothic" w:hAnsi="Century Gothic" w:cs="TT163t00"/>
        </w:rPr>
        <w:t xml:space="preserve">Wirral Youth Zone </w:t>
      </w:r>
      <w:r w:rsidR="00BF56A9" w:rsidRPr="00372506">
        <w:rPr>
          <w:rFonts w:ascii="Century Gothic" w:hAnsi="Century Gothic" w:cs="TT163t00"/>
        </w:rPr>
        <w:t xml:space="preserve">will ensure that all staff undertake </w:t>
      </w:r>
      <w:r w:rsidR="00BF56A9" w:rsidRPr="00372506">
        <w:rPr>
          <w:rFonts w:ascii="Century Gothic" w:hAnsi="Century Gothic" w:cs="TT163t00"/>
        </w:rPr>
        <w:lastRenderedPageBreak/>
        <w:t xml:space="preserve">appropriate training in Safeguarding to equip them to carry out their responsibilities effectively, and keep this up to date through refresher training. </w:t>
      </w:r>
    </w:p>
    <w:p w:rsidR="004952E2" w:rsidRPr="00372506" w:rsidRDefault="004952E2" w:rsidP="00BF56A9">
      <w:pPr>
        <w:autoSpaceDE w:val="0"/>
        <w:autoSpaceDN w:val="0"/>
        <w:adjustRightInd w:val="0"/>
        <w:spacing w:after="0" w:line="240" w:lineRule="auto"/>
        <w:rPr>
          <w:rFonts w:ascii="Century Gothic" w:hAnsi="Century Gothic" w:cs="TT163t00"/>
        </w:rPr>
      </w:pPr>
    </w:p>
    <w:p w:rsidR="00BD1D2E" w:rsidRDefault="00BF56A9" w:rsidP="00BF56A9">
      <w:pPr>
        <w:autoSpaceDE w:val="0"/>
        <w:autoSpaceDN w:val="0"/>
        <w:adjustRightInd w:val="0"/>
        <w:spacing w:after="0" w:line="240" w:lineRule="auto"/>
        <w:rPr>
          <w:rFonts w:ascii="Century Gothic" w:hAnsi="Century Gothic" w:cs="TT163t00"/>
        </w:rPr>
      </w:pPr>
      <w:r w:rsidRPr="00372506">
        <w:rPr>
          <w:rFonts w:ascii="Century Gothic" w:hAnsi="Century Gothic" w:cs="TT163t00"/>
        </w:rPr>
        <w:t>All staff are required to</w:t>
      </w:r>
      <w:r w:rsidR="00BD1D2E">
        <w:rPr>
          <w:rFonts w:ascii="Century Gothic" w:hAnsi="Century Gothic" w:cs="TT163t00"/>
        </w:rPr>
        <w:t>:</w:t>
      </w:r>
    </w:p>
    <w:p w:rsidR="00BD1D2E" w:rsidRDefault="00BD1D2E" w:rsidP="00BF56A9">
      <w:pPr>
        <w:autoSpaceDE w:val="0"/>
        <w:autoSpaceDN w:val="0"/>
        <w:adjustRightInd w:val="0"/>
        <w:spacing w:after="0" w:line="240" w:lineRule="auto"/>
        <w:rPr>
          <w:rFonts w:ascii="Century Gothic" w:hAnsi="Century Gothic" w:cs="TT163t00"/>
        </w:rPr>
      </w:pPr>
    </w:p>
    <w:p w:rsidR="00BD1D2E" w:rsidRDefault="00584DF0" w:rsidP="000B6F22">
      <w:pPr>
        <w:pStyle w:val="ListParagraph"/>
        <w:numPr>
          <w:ilvl w:val="0"/>
          <w:numId w:val="24"/>
        </w:numPr>
        <w:autoSpaceDE w:val="0"/>
        <w:autoSpaceDN w:val="0"/>
        <w:adjustRightInd w:val="0"/>
        <w:spacing w:after="0" w:line="240" w:lineRule="auto"/>
        <w:rPr>
          <w:rFonts w:ascii="Century Gothic" w:hAnsi="Century Gothic" w:cs="TT163t00"/>
        </w:rPr>
      </w:pPr>
      <w:r>
        <w:rPr>
          <w:rFonts w:ascii="Century Gothic" w:hAnsi="Century Gothic" w:cs="TT163t00"/>
        </w:rPr>
        <w:t>C</w:t>
      </w:r>
      <w:r w:rsidR="00BD1D2E" w:rsidRPr="00BD1D2E">
        <w:rPr>
          <w:rFonts w:ascii="Century Gothic" w:hAnsi="Century Gothic" w:cs="TT163t00"/>
        </w:rPr>
        <w:t xml:space="preserve">omplete the </w:t>
      </w:r>
      <w:r>
        <w:rPr>
          <w:rFonts w:ascii="Century Gothic" w:hAnsi="Century Gothic" w:cs="TT163t00"/>
        </w:rPr>
        <w:t>NSPCC</w:t>
      </w:r>
      <w:r w:rsidR="00BD1D2E" w:rsidRPr="00BD1D2E">
        <w:rPr>
          <w:rFonts w:ascii="Century Gothic" w:hAnsi="Century Gothic" w:cs="TT163t00"/>
        </w:rPr>
        <w:t xml:space="preserve"> Online Training </w:t>
      </w:r>
      <w:r w:rsidR="00BD1D2E">
        <w:rPr>
          <w:rFonts w:ascii="Century Gothic" w:hAnsi="Century Gothic" w:cs="TT163t00"/>
        </w:rPr>
        <w:t>”</w:t>
      </w:r>
      <w:r>
        <w:rPr>
          <w:rFonts w:ascii="Century Gothic" w:hAnsi="Century Gothic" w:cs="TT163t00"/>
        </w:rPr>
        <w:t>Child Protection – An Introduction”</w:t>
      </w:r>
      <w:r w:rsidR="00BD1D2E">
        <w:rPr>
          <w:rFonts w:ascii="Century Gothic" w:hAnsi="Century Gothic" w:cs="TT163t00"/>
        </w:rPr>
        <w:t xml:space="preserve"> </w:t>
      </w:r>
      <w:r w:rsidR="00BD1D2E" w:rsidRPr="00BD1D2E">
        <w:rPr>
          <w:rFonts w:ascii="Century Gothic" w:hAnsi="Century Gothic" w:cs="TT163t00"/>
        </w:rPr>
        <w:t>on inductio</w:t>
      </w:r>
      <w:r>
        <w:rPr>
          <w:rFonts w:ascii="Century Gothic" w:hAnsi="Century Gothic" w:cs="TT163t00"/>
        </w:rPr>
        <w:t>n.</w:t>
      </w:r>
    </w:p>
    <w:p w:rsidR="00BD1D2E" w:rsidRPr="00BD1D2E" w:rsidRDefault="00584DF0" w:rsidP="000B6F22">
      <w:pPr>
        <w:pStyle w:val="ListParagraph"/>
        <w:numPr>
          <w:ilvl w:val="0"/>
          <w:numId w:val="24"/>
        </w:numPr>
        <w:autoSpaceDE w:val="0"/>
        <w:autoSpaceDN w:val="0"/>
        <w:adjustRightInd w:val="0"/>
        <w:spacing w:after="0" w:line="240" w:lineRule="auto"/>
        <w:rPr>
          <w:rFonts w:ascii="Century Gothic" w:hAnsi="Century Gothic" w:cs="TT163t00"/>
        </w:rPr>
      </w:pPr>
      <w:r>
        <w:rPr>
          <w:rFonts w:ascii="Century Gothic" w:hAnsi="Century Gothic" w:cs="TT163t00"/>
        </w:rPr>
        <w:t>A</w:t>
      </w:r>
      <w:r w:rsidR="00BD1D2E" w:rsidRPr="00BD1D2E">
        <w:rPr>
          <w:rFonts w:ascii="Century Gothic" w:hAnsi="Century Gothic" w:cs="TT163t00"/>
        </w:rPr>
        <w:t xml:space="preserve">ttend in house </w:t>
      </w:r>
      <w:r>
        <w:rPr>
          <w:rFonts w:ascii="Century Gothic" w:hAnsi="Century Gothic" w:cs="TT163t00"/>
        </w:rPr>
        <w:t>Induction</w:t>
      </w:r>
      <w:r w:rsidR="00BD1D2E" w:rsidRPr="00BD1D2E">
        <w:rPr>
          <w:rFonts w:ascii="Century Gothic" w:hAnsi="Century Gothic" w:cs="TT163t00"/>
        </w:rPr>
        <w:t xml:space="preserve"> training delivered by the </w:t>
      </w:r>
      <w:r>
        <w:rPr>
          <w:rFonts w:ascii="Century Gothic" w:hAnsi="Century Gothic" w:cs="TT163t00"/>
        </w:rPr>
        <w:t>V</w:t>
      </w:r>
      <w:r w:rsidR="00BD1D2E" w:rsidRPr="00BD1D2E">
        <w:rPr>
          <w:rFonts w:ascii="Century Gothic" w:hAnsi="Century Gothic" w:cs="TT163t00"/>
        </w:rPr>
        <w:t xml:space="preserve">olunteer </w:t>
      </w:r>
      <w:r>
        <w:rPr>
          <w:rFonts w:ascii="Century Gothic" w:hAnsi="Century Gothic" w:cs="TT163t00"/>
        </w:rPr>
        <w:t>Coordinator</w:t>
      </w:r>
      <w:r w:rsidR="00BD1D2E" w:rsidRPr="00BD1D2E">
        <w:rPr>
          <w:rFonts w:ascii="Century Gothic" w:hAnsi="Century Gothic" w:cs="TT163t00"/>
        </w:rPr>
        <w:t xml:space="preserve"> on induction and </w:t>
      </w:r>
      <w:r>
        <w:rPr>
          <w:rFonts w:ascii="Century Gothic" w:hAnsi="Century Gothic" w:cs="TT163t00"/>
        </w:rPr>
        <w:t>attend all team bitesize sessions throughout the year.</w:t>
      </w:r>
    </w:p>
    <w:p w:rsidR="00BD1D2E" w:rsidRDefault="00BD1D2E" w:rsidP="00BF56A9">
      <w:pPr>
        <w:autoSpaceDE w:val="0"/>
        <w:autoSpaceDN w:val="0"/>
        <w:adjustRightInd w:val="0"/>
        <w:spacing w:after="0" w:line="240" w:lineRule="auto"/>
        <w:rPr>
          <w:rFonts w:ascii="Century Gothic" w:hAnsi="Century Gothic" w:cs="TT163t00"/>
        </w:rPr>
      </w:pPr>
    </w:p>
    <w:p w:rsidR="00BF56A9" w:rsidRPr="00372506" w:rsidRDefault="00BF56A9" w:rsidP="00BF56A9">
      <w:pPr>
        <w:autoSpaceDE w:val="0"/>
        <w:autoSpaceDN w:val="0"/>
        <w:adjustRightInd w:val="0"/>
        <w:spacing w:after="0" w:line="240" w:lineRule="auto"/>
        <w:rPr>
          <w:rFonts w:ascii="Century Gothic" w:hAnsi="Century Gothic" w:cs="TT163t00"/>
        </w:rPr>
      </w:pPr>
      <w:r w:rsidRPr="00372506">
        <w:rPr>
          <w:rFonts w:ascii="Century Gothic" w:hAnsi="Century Gothic" w:cs="TT163t00"/>
        </w:rPr>
        <w:t>Safeguarding is an agenda item for supervision</w:t>
      </w:r>
      <w:r w:rsidR="004952E2" w:rsidRPr="00372506">
        <w:rPr>
          <w:rFonts w:ascii="Century Gothic" w:hAnsi="Century Gothic" w:cs="TT163t00"/>
        </w:rPr>
        <w:t>s</w:t>
      </w:r>
      <w:r w:rsidRPr="00372506">
        <w:rPr>
          <w:rFonts w:ascii="Century Gothic" w:hAnsi="Century Gothic" w:cs="TT163t00"/>
        </w:rPr>
        <w:t xml:space="preserve"> and</w:t>
      </w:r>
      <w:r w:rsidR="00BD1D2E">
        <w:rPr>
          <w:rFonts w:ascii="Century Gothic" w:hAnsi="Century Gothic" w:cs="TT163t00"/>
        </w:rPr>
        <w:t xml:space="preserve"> team</w:t>
      </w:r>
      <w:r w:rsidRPr="00372506">
        <w:rPr>
          <w:rFonts w:ascii="Century Gothic" w:hAnsi="Century Gothic" w:cs="TT163t00"/>
        </w:rPr>
        <w:t xml:space="preserve"> meetings up to and including board meetings.</w:t>
      </w:r>
    </w:p>
    <w:p w:rsidR="00BF56A9" w:rsidRPr="00372506" w:rsidRDefault="00BF56A9" w:rsidP="00BF56A9">
      <w:pPr>
        <w:autoSpaceDE w:val="0"/>
        <w:autoSpaceDN w:val="0"/>
        <w:adjustRightInd w:val="0"/>
        <w:spacing w:after="0" w:line="240" w:lineRule="auto"/>
        <w:rPr>
          <w:rFonts w:ascii="Century Gothic" w:hAnsi="Century Gothic" w:cs="TT163t00"/>
        </w:rPr>
      </w:pPr>
    </w:p>
    <w:p w:rsidR="00BF56A9" w:rsidRDefault="00BF56A9" w:rsidP="00BF56A9">
      <w:pPr>
        <w:autoSpaceDE w:val="0"/>
        <w:autoSpaceDN w:val="0"/>
        <w:adjustRightInd w:val="0"/>
        <w:spacing w:after="0" w:line="240" w:lineRule="auto"/>
        <w:rPr>
          <w:rFonts w:ascii="Century Gothic" w:hAnsi="Century Gothic" w:cs="TT163t00"/>
        </w:rPr>
      </w:pPr>
      <w:r w:rsidRPr="00372506">
        <w:rPr>
          <w:rFonts w:ascii="Century Gothic" w:hAnsi="Century Gothic" w:cs="TT163t00"/>
        </w:rPr>
        <w:t xml:space="preserve">It is a requirement that all staff read this Policy, and sign that they have read and understood this. Staff and volunteers will be asked to re-visit the policy each time it is reviewed and updated. Staff and volunteers will have different training needs which are dependent on their degree of contact with children and young people, their responsibilities and the level of decision making. The Hive holds a central record of training (including safeguarding) completed by all staff and volunteers. </w:t>
      </w:r>
    </w:p>
    <w:p w:rsidR="00E2785D" w:rsidRDefault="00E2785D" w:rsidP="00BF56A9">
      <w:pPr>
        <w:autoSpaceDE w:val="0"/>
        <w:autoSpaceDN w:val="0"/>
        <w:adjustRightInd w:val="0"/>
        <w:spacing w:after="0" w:line="240" w:lineRule="auto"/>
        <w:rPr>
          <w:rFonts w:ascii="Century Gothic" w:hAnsi="Century Gothic" w:cs="TT163t00"/>
        </w:rPr>
      </w:pPr>
    </w:p>
    <w:p w:rsidR="00E2785D" w:rsidRDefault="00E2785D" w:rsidP="00BF56A9">
      <w:pPr>
        <w:autoSpaceDE w:val="0"/>
        <w:autoSpaceDN w:val="0"/>
        <w:adjustRightInd w:val="0"/>
        <w:spacing w:after="0" w:line="240" w:lineRule="auto"/>
        <w:rPr>
          <w:rFonts w:ascii="Century Gothic" w:hAnsi="Century Gothic" w:cs="TT163t00"/>
        </w:rPr>
      </w:pPr>
    </w:p>
    <w:p w:rsidR="00E2785D" w:rsidRDefault="00E2785D" w:rsidP="00BF56A9">
      <w:pPr>
        <w:autoSpaceDE w:val="0"/>
        <w:autoSpaceDN w:val="0"/>
        <w:adjustRightInd w:val="0"/>
        <w:spacing w:after="0" w:line="240" w:lineRule="auto"/>
        <w:rPr>
          <w:rFonts w:ascii="Century Gothic" w:hAnsi="Century Gothic" w:cs="TT163t00"/>
        </w:rPr>
      </w:pPr>
    </w:p>
    <w:p w:rsidR="00E2785D" w:rsidRDefault="00E2785D"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70137C" w:rsidRDefault="0070137C" w:rsidP="00BF56A9">
      <w:pPr>
        <w:autoSpaceDE w:val="0"/>
        <w:autoSpaceDN w:val="0"/>
        <w:adjustRightInd w:val="0"/>
        <w:spacing w:after="0" w:line="240" w:lineRule="auto"/>
        <w:rPr>
          <w:rFonts w:ascii="Century Gothic" w:hAnsi="Century Gothic" w:cs="TT163t00"/>
        </w:rPr>
      </w:pPr>
    </w:p>
    <w:p w:rsidR="00584DF0" w:rsidRDefault="00584DF0" w:rsidP="00E2785D">
      <w:pPr>
        <w:pStyle w:val="BLGCmaincontent"/>
        <w:jc w:val="left"/>
        <w:rPr>
          <w:rFonts w:ascii="Century Gothic" w:eastAsiaTheme="minorHAnsi" w:hAnsi="Century Gothic" w:cs="TT163t00"/>
        </w:rPr>
      </w:pPr>
    </w:p>
    <w:p w:rsidR="00E2785D" w:rsidRDefault="00E2785D" w:rsidP="00E2785D">
      <w:pPr>
        <w:pStyle w:val="BLGCmaincontent"/>
        <w:jc w:val="left"/>
        <w:rPr>
          <w:rFonts w:ascii="Century Gothic" w:hAnsi="Century Gothic" w:cs="Calibri"/>
          <w:b/>
          <w:sz w:val="32"/>
          <w:szCs w:val="44"/>
        </w:rPr>
      </w:pPr>
      <w:r>
        <w:rPr>
          <w:rFonts w:ascii="Century Gothic" w:hAnsi="Century Gothic" w:cs="Calibri"/>
          <w:b/>
          <w:sz w:val="32"/>
          <w:szCs w:val="44"/>
        </w:rPr>
        <w:lastRenderedPageBreak/>
        <w:t>Appendix 1</w:t>
      </w:r>
    </w:p>
    <w:p w:rsidR="00E2785D" w:rsidRDefault="00E2785D" w:rsidP="00E2785D">
      <w:pPr>
        <w:pStyle w:val="BLGCmaincontent"/>
        <w:jc w:val="left"/>
        <w:rPr>
          <w:rFonts w:ascii="Century Gothic" w:hAnsi="Century Gothic" w:cs="Calibri"/>
          <w:b/>
          <w:sz w:val="32"/>
          <w:szCs w:val="44"/>
        </w:rPr>
      </w:pPr>
    </w:p>
    <w:p w:rsidR="00E2785D" w:rsidRPr="00584DF0" w:rsidRDefault="00E2785D" w:rsidP="00E2785D">
      <w:pPr>
        <w:pStyle w:val="BLGCmaincontent"/>
        <w:jc w:val="left"/>
        <w:rPr>
          <w:rFonts w:ascii="Century Gothic" w:hAnsi="Century Gothic" w:cs="Calibri"/>
          <w:b/>
          <w:sz w:val="32"/>
          <w:szCs w:val="44"/>
          <w:highlight w:val="yellow"/>
        </w:rPr>
      </w:pPr>
      <w:r w:rsidRPr="00584DF0">
        <w:rPr>
          <w:rFonts w:ascii="Century Gothic" w:hAnsi="Century Gothic" w:cs="Calibri"/>
          <w:b/>
          <w:sz w:val="32"/>
          <w:szCs w:val="44"/>
          <w:highlight w:val="yellow"/>
        </w:rPr>
        <w:t>Wirral Youth Zone Cause for Concern Form</w:t>
      </w:r>
    </w:p>
    <w:p w:rsidR="00E2785D" w:rsidRPr="00584DF0" w:rsidRDefault="00E2785D" w:rsidP="00E2785D">
      <w:pPr>
        <w:pStyle w:val="BLGCmaincontent"/>
        <w:jc w:val="left"/>
        <w:rPr>
          <w:rFonts w:ascii="Century Gothic" w:hAnsi="Century Gothic" w:cs="Calibri"/>
          <w:highlight w:val="yellow"/>
        </w:rPr>
      </w:pPr>
      <w:r w:rsidRPr="00584DF0">
        <w:rPr>
          <w:rFonts w:ascii="Century Gothic" w:hAnsi="Century Gothic" w:cs="Calibri"/>
          <w:highlight w:val="yellow"/>
        </w:rPr>
        <w:t xml:space="preserve">Please submit completed forms to the Safeguarding Lead or Deputies as </w:t>
      </w:r>
      <w:r w:rsidR="00C34D66" w:rsidRPr="00584DF0">
        <w:rPr>
          <w:rFonts w:ascii="Century Gothic" w:hAnsi="Century Gothic" w:cs="Calibri"/>
          <w:highlight w:val="yellow"/>
        </w:rPr>
        <w:t>soon possible following the incident – if it is an emergency ensure the from is passed on in person for immediate action.</w:t>
      </w:r>
    </w:p>
    <w:p w:rsidR="00E2785D" w:rsidRPr="00584DF0" w:rsidRDefault="00E2785D" w:rsidP="00E2785D">
      <w:pPr>
        <w:pStyle w:val="BLGCmaincontent"/>
        <w:jc w:val="left"/>
        <w:rPr>
          <w:rFonts w:ascii="Century Gothic" w:hAnsi="Century Gothic" w:cs="Calibri"/>
          <w:highlight w:val="yellow"/>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26"/>
        <w:gridCol w:w="1134"/>
        <w:gridCol w:w="1230"/>
        <w:gridCol w:w="2030"/>
        <w:gridCol w:w="3928"/>
      </w:tblGrid>
      <w:tr w:rsidR="00E2785D" w:rsidRPr="00584DF0" w:rsidTr="00B64764">
        <w:trPr>
          <w:trHeight w:val="567"/>
        </w:trPr>
        <w:tc>
          <w:tcPr>
            <w:tcW w:w="9848" w:type="dxa"/>
            <w:gridSpan w:val="5"/>
            <w:tcBorders>
              <w:bottom w:val="single" w:sz="4" w:space="0" w:color="auto"/>
            </w:tcBorders>
            <w:shd w:val="clear" w:color="auto" w:fill="D9D9D9"/>
            <w:vAlign w:val="center"/>
          </w:tcPr>
          <w:p w:rsidR="00E2785D" w:rsidRPr="00584DF0" w:rsidRDefault="00E2785D" w:rsidP="00B64764">
            <w:pPr>
              <w:pStyle w:val="BLGCmaincontent"/>
              <w:jc w:val="left"/>
              <w:rPr>
                <w:rFonts w:ascii="Century Gothic" w:hAnsi="Century Gothic" w:cs="Calibri"/>
                <w:color w:val="FFFFFF"/>
                <w:highlight w:val="yellow"/>
              </w:rPr>
            </w:pPr>
            <w:r w:rsidRPr="00584DF0">
              <w:rPr>
                <w:rFonts w:ascii="Century Gothic" w:hAnsi="Century Gothic" w:cs="Calibri"/>
                <w:b/>
                <w:sz w:val="24"/>
                <w:highlight w:val="yellow"/>
              </w:rPr>
              <w:t>Details</w:t>
            </w:r>
          </w:p>
        </w:tc>
      </w:tr>
      <w:tr w:rsidR="00E2785D" w:rsidRPr="00584DF0" w:rsidTr="00B64764">
        <w:trPr>
          <w:trHeight w:val="1134"/>
        </w:trPr>
        <w:tc>
          <w:tcPr>
            <w:tcW w:w="2660" w:type="dxa"/>
            <w:gridSpan w:val="2"/>
            <w:shd w:val="clear" w:color="auto" w:fill="auto"/>
            <w:vAlign w:val="center"/>
          </w:tcPr>
          <w:p w:rsidR="00E2785D" w:rsidRPr="00584DF0" w:rsidRDefault="00E2785D" w:rsidP="00B64764">
            <w:pPr>
              <w:pStyle w:val="BLGCmaincontent"/>
              <w:jc w:val="left"/>
              <w:rPr>
                <w:rFonts w:ascii="Century Gothic" w:hAnsi="Century Gothic" w:cs="Calibri"/>
                <w:highlight w:val="yellow"/>
              </w:rPr>
            </w:pPr>
            <w:r w:rsidRPr="00584DF0">
              <w:rPr>
                <w:rFonts w:ascii="Century Gothic" w:hAnsi="Century Gothic" w:cs="Calibri"/>
                <w:highlight w:val="yellow"/>
              </w:rPr>
              <w:t>Name(s) of young people:</w:t>
            </w:r>
          </w:p>
        </w:tc>
        <w:tc>
          <w:tcPr>
            <w:tcW w:w="7188" w:type="dxa"/>
            <w:gridSpan w:val="3"/>
            <w:shd w:val="clear" w:color="auto" w:fill="auto"/>
            <w:vAlign w:val="center"/>
          </w:tcPr>
          <w:p w:rsidR="00E2785D" w:rsidRPr="00584DF0" w:rsidRDefault="00E2785D" w:rsidP="00B64764">
            <w:pPr>
              <w:pStyle w:val="BLGCmaincontent"/>
              <w:jc w:val="left"/>
              <w:rPr>
                <w:rFonts w:ascii="Century Gothic" w:hAnsi="Century Gothic" w:cs="Calibri"/>
                <w:highlight w:val="yellow"/>
              </w:rPr>
            </w:pPr>
          </w:p>
          <w:p w:rsidR="00E2785D" w:rsidRPr="00584DF0" w:rsidRDefault="00E2785D" w:rsidP="00B64764">
            <w:pPr>
              <w:pStyle w:val="BLGCmaincontent"/>
              <w:jc w:val="left"/>
              <w:rPr>
                <w:rFonts w:ascii="Century Gothic" w:hAnsi="Century Gothic" w:cs="Calibri"/>
                <w:highlight w:val="yellow"/>
              </w:rPr>
            </w:pPr>
          </w:p>
          <w:p w:rsidR="00E2785D" w:rsidRPr="00584DF0" w:rsidRDefault="00E2785D" w:rsidP="00B64764">
            <w:pPr>
              <w:pStyle w:val="BLGCmaincontent"/>
              <w:jc w:val="left"/>
              <w:rPr>
                <w:rFonts w:ascii="Century Gothic" w:hAnsi="Century Gothic" w:cs="Calibri"/>
                <w:highlight w:val="yellow"/>
              </w:rPr>
            </w:pPr>
          </w:p>
          <w:p w:rsidR="00E2785D" w:rsidRPr="00584DF0" w:rsidRDefault="00E2785D" w:rsidP="00B64764">
            <w:pPr>
              <w:pStyle w:val="BLGCmaincontent"/>
              <w:jc w:val="left"/>
              <w:rPr>
                <w:rFonts w:ascii="Century Gothic" w:hAnsi="Century Gothic" w:cs="Calibri"/>
                <w:highlight w:val="yellow"/>
              </w:rPr>
            </w:pPr>
          </w:p>
        </w:tc>
      </w:tr>
      <w:tr w:rsidR="00E2785D" w:rsidRPr="00584DF0" w:rsidTr="00B64764">
        <w:trPr>
          <w:trHeight w:val="567"/>
        </w:trPr>
        <w:tc>
          <w:tcPr>
            <w:tcW w:w="2660" w:type="dxa"/>
            <w:gridSpan w:val="2"/>
            <w:shd w:val="clear" w:color="auto" w:fill="auto"/>
            <w:vAlign w:val="center"/>
          </w:tcPr>
          <w:p w:rsidR="00E2785D" w:rsidRPr="00584DF0" w:rsidRDefault="00E2785D" w:rsidP="00B64764">
            <w:pPr>
              <w:pStyle w:val="BLGCmaincontent"/>
              <w:jc w:val="left"/>
              <w:rPr>
                <w:rFonts w:ascii="Century Gothic" w:hAnsi="Century Gothic"/>
                <w:highlight w:val="yellow"/>
              </w:rPr>
            </w:pPr>
            <w:r w:rsidRPr="00584DF0">
              <w:rPr>
                <w:rFonts w:ascii="Century Gothic" w:hAnsi="Century Gothic"/>
                <w:highlight w:val="yellow"/>
              </w:rPr>
              <w:t>Other young people involved:</w:t>
            </w:r>
          </w:p>
        </w:tc>
        <w:tc>
          <w:tcPr>
            <w:tcW w:w="7188" w:type="dxa"/>
            <w:gridSpan w:val="3"/>
            <w:shd w:val="clear" w:color="auto" w:fill="auto"/>
            <w:vAlign w:val="center"/>
          </w:tcPr>
          <w:p w:rsidR="00E2785D" w:rsidRPr="00584DF0" w:rsidRDefault="00E2785D" w:rsidP="00B64764">
            <w:pPr>
              <w:pStyle w:val="BLGCmaincontent"/>
              <w:jc w:val="left"/>
              <w:rPr>
                <w:rFonts w:ascii="Century Gothic" w:hAnsi="Century Gothic" w:cs="Calibri"/>
                <w:highlight w:val="yellow"/>
              </w:rPr>
            </w:pPr>
          </w:p>
        </w:tc>
      </w:tr>
      <w:tr w:rsidR="00E2785D" w:rsidRPr="00584DF0" w:rsidTr="00B64764">
        <w:trPr>
          <w:trHeight w:val="567"/>
        </w:trPr>
        <w:tc>
          <w:tcPr>
            <w:tcW w:w="2660" w:type="dxa"/>
            <w:gridSpan w:val="2"/>
            <w:shd w:val="clear" w:color="auto" w:fill="auto"/>
            <w:vAlign w:val="center"/>
          </w:tcPr>
          <w:p w:rsidR="00E2785D" w:rsidRPr="00584DF0" w:rsidRDefault="00E2785D" w:rsidP="00B64764">
            <w:pPr>
              <w:pStyle w:val="BLGCmaincontent"/>
              <w:jc w:val="left"/>
              <w:rPr>
                <w:rFonts w:ascii="Century Gothic" w:hAnsi="Century Gothic" w:cs="Calibri"/>
                <w:highlight w:val="yellow"/>
              </w:rPr>
            </w:pPr>
            <w:r w:rsidRPr="00584DF0">
              <w:rPr>
                <w:rFonts w:ascii="Century Gothic" w:hAnsi="Century Gothic"/>
                <w:highlight w:val="yellow"/>
              </w:rPr>
              <w:t>Address of young person:</w:t>
            </w:r>
          </w:p>
        </w:tc>
        <w:tc>
          <w:tcPr>
            <w:tcW w:w="7188" w:type="dxa"/>
            <w:gridSpan w:val="3"/>
            <w:shd w:val="clear" w:color="auto" w:fill="auto"/>
            <w:vAlign w:val="center"/>
          </w:tcPr>
          <w:p w:rsidR="00E2785D" w:rsidRPr="00584DF0" w:rsidRDefault="00E2785D" w:rsidP="00B64764">
            <w:pPr>
              <w:pStyle w:val="BLGCmaincontent"/>
              <w:jc w:val="left"/>
              <w:rPr>
                <w:rFonts w:ascii="Century Gothic" w:hAnsi="Century Gothic" w:cs="Calibri"/>
                <w:highlight w:val="yellow"/>
              </w:rPr>
            </w:pPr>
          </w:p>
        </w:tc>
      </w:tr>
      <w:tr w:rsidR="00E2785D" w:rsidRPr="00584DF0" w:rsidTr="00B64764">
        <w:trPr>
          <w:trHeight w:val="567"/>
        </w:trPr>
        <w:tc>
          <w:tcPr>
            <w:tcW w:w="2660" w:type="dxa"/>
            <w:gridSpan w:val="2"/>
            <w:shd w:val="clear" w:color="auto" w:fill="auto"/>
            <w:vAlign w:val="center"/>
          </w:tcPr>
          <w:p w:rsidR="00E2785D" w:rsidRPr="00584DF0" w:rsidRDefault="00E2785D" w:rsidP="00B64764">
            <w:pPr>
              <w:pStyle w:val="BLGCmaincontent"/>
              <w:jc w:val="left"/>
              <w:rPr>
                <w:rFonts w:ascii="Century Gothic" w:hAnsi="Century Gothic" w:cs="Calibri"/>
                <w:highlight w:val="yellow"/>
              </w:rPr>
            </w:pPr>
            <w:r w:rsidRPr="00584DF0">
              <w:rPr>
                <w:rFonts w:ascii="Century Gothic" w:hAnsi="Century Gothic"/>
                <w:highlight w:val="yellow"/>
              </w:rPr>
              <w:t>Age of young person:</w:t>
            </w:r>
          </w:p>
        </w:tc>
        <w:tc>
          <w:tcPr>
            <w:tcW w:w="7188" w:type="dxa"/>
            <w:gridSpan w:val="3"/>
            <w:shd w:val="clear" w:color="auto" w:fill="auto"/>
            <w:vAlign w:val="center"/>
          </w:tcPr>
          <w:p w:rsidR="00E2785D" w:rsidRPr="00584DF0" w:rsidRDefault="00E2785D" w:rsidP="00B64764">
            <w:pPr>
              <w:pStyle w:val="BLGCmaincontent"/>
              <w:jc w:val="left"/>
              <w:rPr>
                <w:rFonts w:ascii="Century Gothic" w:hAnsi="Century Gothic" w:cs="Calibri"/>
                <w:highlight w:val="yellow"/>
              </w:rPr>
            </w:pPr>
          </w:p>
        </w:tc>
      </w:tr>
      <w:tr w:rsidR="00E2785D" w:rsidRPr="00584DF0" w:rsidTr="00B64764">
        <w:trPr>
          <w:trHeight w:val="567"/>
        </w:trPr>
        <w:tc>
          <w:tcPr>
            <w:tcW w:w="2660" w:type="dxa"/>
            <w:gridSpan w:val="2"/>
            <w:shd w:val="clear" w:color="auto" w:fill="auto"/>
            <w:vAlign w:val="center"/>
          </w:tcPr>
          <w:p w:rsidR="00E2785D" w:rsidRPr="00584DF0" w:rsidRDefault="00E2785D" w:rsidP="00B64764">
            <w:pPr>
              <w:pStyle w:val="BLGCmaincontent"/>
              <w:jc w:val="left"/>
              <w:rPr>
                <w:rFonts w:ascii="Century Gothic" w:hAnsi="Century Gothic" w:cs="Calibri"/>
                <w:highlight w:val="yellow"/>
              </w:rPr>
            </w:pPr>
            <w:r w:rsidRPr="00584DF0">
              <w:rPr>
                <w:rFonts w:ascii="Century Gothic" w:hAnsi="Century Gothic"/>
                <w:highlight w:val="yellow"/>
              </w:rPr>
              <w:t>Date of Birth:</w:t>
            </w:r>
          </w:p>
        </w:tc>
        <w:tc>
          <w:tcPr>
            <w:tcW w:w="7188" w:type="dxa"/>
            <w:gridSpan w:val="3"/>
            <w:shd w:val="clear" w:color="auto" w:fill="auto"/>
            <w:vAlign w:val="center"/>
          </w:tcPr>
          <w:p w:rsidR="00E2785D" w:rsidRPr="00584DF0" w:rsidRDefault="00E2785D" w:rsidP="00B64764">
            <w:pPr>
              <w:pStyle w:val="BLGCmaincontent"/>
              <w:jc w:val="left"/>
              <w:rPr>
                <w:rFonts w:ascii="Century Gothic" w:hAnsi="Century Gothic" w:cs="Calibri"/>
                <w:highlight w:val="yellow"/>
              </w:rPr>
            </w:pPr>
          </w:p>
        </w:tc>
      </w:tr>
      <w:tr w:rsidR="00E2785D" w:rsidRPr="00584DF0" w:rsidTr="00B64764">
        <w:trPr>
          <w:trHeight w:val="567"/>
        </w:trPr>
        <w:tc>
          <w:tcPr>
            <w:tcW w:w="2660" w:type="dxa"/>
            <w:gridSpan w:val="2"/>
            <w:shd w:val="clear" w:color="auto" w:fill="auto"/>
            <w:vAlign w:val="center"/>
          </w:tcPr>
          <w:p w:rsidR="00E2785D" w:rsidRPr="00584DF0" w:rsidRDefault="00E2785D" w:rsidP="00B64764">
            <w:pPr>
              <w:pStyle w:val="BLGCmaincontent"/>
              <w:jc w:val="left"/>
              <w:rPr>
                <w:rFonts w:ascii="Century Gothic" w:hAnsi="Century Gothic"/>
                <w:highlight w:val="yellow"/>
              </w:rPr>
            </w:pPr>
            <w:r w:rsidRPr="00584DF0">
              <w:rPr>
                <w:rFonts w:ascii="Century Gothic" w:hAnsi="Century Gothic"/>
                <w:highlight w:val="yellow"/>
              </w:rPr>
              <w:t xml:space="preserve">School / College </w:t>
            </w:r>
          </w:p>
          <w:p w:rsidR="00E2785D" w:rsidRPr="00584DF0" w:rsidRDefault="00E2785D" w:rsidP="00B64764">
            <w:pPr>
              <w:pStyle w:val="BLGCmaincontent"/>
              <w:jc w:val="left"/>
              <w:rPr>
                <w:rFonts w:ascii="Century Gothic" w:hAnsi="Century Gothic" w:cs="Calibri"/>
                <w:highlight w:val="yellow"/>
              </w:rPr>
            </w:pPr>
            <w:r w:rsidRPr="00584DF0">
              <w:rPr>
                <w:rFonts w:ascii="Century Gothic" w:hAnsi="Century Gothic"/>
                <w:highlight w:val="yellow"/>
              </w:rPr>
              <w:t>(if applicable):</w:t>
            </w:r>
          </w:p>
        </w:tc>
        <w:tc>
          <w:tcPr>
            <w:tcW w:w="7188" w:type="dxa"/>
            <w:gridSpan w:val="3"/>
            <w:shd w:val="clear" w:color="auto" w:fill="auto"/>
            <w:vAlign w:val="center"/>
          </w:tcPr>
          <w:p w:rsidR="00E2785D" w:rsidRPr="00584DF0" w:rsidRDefault="00E2785D" w:rsidP="00B64764">
            <w:pPr>
              <w:pStyle w:val="BLGCmaincontent"/>
              <w:jc w:val="left"/>
              <w:rPr>
                <w:rFonts w:ascii="Century Gothic" w:hAnsi="Century Gothic" w:cs="Calibri"/>
                <w:highlight w:val="yellow"/>
              </w:rPr>
            </w:pPr>
          </w:p>
        </w:tc>
      </w:tr>
      <w:tr w:rsidR="00E2785D" w:rsidRPr="00584DF0" w:rsidTr="00B64764">
        <w:trPr>
          <w:trHeight w:val="567"/>
        </w:trPr>
        <w:tc>
          <w:tcPr>
            <w:tcW w:w="2660" w:type="dxa"/>
            <w:gridSpan w:val="2"/>
            <w:shd w:val="clear" w:color="auto" w:fill="auto"/>
            <w:vAlign w:val="center"/>
          </w:tcPr>
          <w:p w:rsidR="00E2785D" w:rsidRPr="00584DF0" w:rsidRDefault="00E2785D" w:rsidP="00B64764">
            <w:pPr>
              <w:pStyle w:val="BLGCmaincontent"/>
              <w:jc w:val="left"/>
              <w:rPr>
                <w:rFonts w:ascii="Century Gothic" w:hAnsi="Century Gothic"/>
                <w:highlight w:val="yellow"/>
              </w:rPr>
            </w:pPr>
            <w:r w:rsidRPr="00584DF0">
              <w:rPr>
                <w:rFonts w:ascii="Century Gothic" w:hAnsi="Century Gothic"/>
                <w:highlight w:val="yellow"/>
              </w:rPr>
              <w:t>Names of Siblings:</w:t>
            </w:r>
          </w:p>
        </w:tc>
        <w:tc>
          <w:tcPr>
            <w:tcW w:w="7188" w:type="dxa"/>
            <w:gridSpan w:val="3"/>
            <w:shd w:val="clear" w:color="auto" w:fill="auto"/>
            <w:vAlign w:val="center"/>
          </w:tcPr>
          <w:p w:rsidR="00E2785D" w:rsidRPr="00584DF0" w:rsidRDefault="00E2785D" w:rsidP="00B64764">
            <w:pPr>
              <w:pStyle w:val="BLGCmaincontent"/>
              <w:jc w:val="left"/>
              <w:rPr>
                <w:rFonts w:ascii="Century Gothic" w:hAnsi="Century Gothic" w:cs="Calibri"/>
                <w:highlight w:val="yellow"/>
              </w:rPr>
            </w:pPr>
          </w:p>
        </w:tc>
      </w:tr>
      <w:tr w:rsidR="00E2785D" w:rsidRPr="00584DF0" w:rsidTr="00B64764">
        <w:trPr>
          <w:trHeight w:val="567"/>
        </w:trPr>
        <w:tc>
          <w:tcPr>
            <w:tcW w:w="2660" w:type="dxa"/>
            <w:gridSpan w:val="2"/>
            <w:shd w:val="clear" w:color="auto" w:fill="auto"/>
            <w:vAlign w:val="center"/>
          </w:tcPr>
          <w:p w:rsidR="00E2785D" w:rsidRPr="00584DF0" w:rsidRDefault="00E2785D" w:rsidP="00B64764">
            <w:pPr>
              <w:pStyle w:val="BLGCmaincontent"/>
              <w:jc w:val="left"/>
              <w:rPr>
                <w:rFonts w:ascii="Century Gothic" w:hAnsi="Century Gothic"/>
                <w:highlight w:val="yellow"/>
              </w:rPr>
            </w:pPr>
            <w:r w:rsidRPr="00584DF0">
              <w:rPr>
                <w:rFonts w:ascii="Century Gothic" w:hAnsi="Century Gothic"/>
                <w:highlight w:val="yellow"/>
              </w:rPr>
              <w:t>Membership Number:</w:t>
            </w:r>
          </w:p>
        </w:tc>
        <w:tc>
          <w:tcPr>
            <w:tcW w:w="7188" w:type="dxa"/>
            <w:gridSpan w:val="3"/>
            <w:shd w:val="clear" w:color="auto" w:fill="auto"/>
            <w:vAlign w:val="center"/>
          </w:tcPr>
          <w:p w:rsidR="00E2785D" w:rsidRPr="00584DF0" w:rsidRDefault="00E2785D" w:rsidP="00B64764">
            <w:pPr>
              <w:pStyle w:val="BLGCmaincontent"/>
              <w:jc w:val="left"/>
              <w:rPr>
                <w:rFonts w:ascii="Century Gothic" w:hAnsi="Century Gothic" w:cs="Calibri"/>
                <w:highlight w:val="yellow"/>
              </w:rPr>
            </w:pPr>
          </w:p>
        </w:tc>
      </w:tr>
      <w:tr w:rsidR="00E2785D" w:rsidRPr="00584DF0" w:rsidTr="00B64764">
        <w:trPr>
          <w:trHeight w:val="567"/>
        </w:trPr>
        <w:tc>
          <w:tcPr>
            <w:tcW w:w="2660" w:type="dxa"/>
            <w:gridSpan w:val="2"/>
            <w:shd w:val="clear" w:color="auto" w:fill="auto"/>
            <w:vAlign w:val="center"/>
          </w:tcPr>
          <w:p w:rsidR="00E2785D" w:rsidRPr="00584DF0" w:rsidRDefault="00E2785D" w:rsidP="00B64764">
            <w:pPr>
              <w:pStyle w:val="BLGCmaincontent"/>
              <w:jc w:val="left"/>
              <w:rPr>
                <w:rFonts w:ascii="Century Gothic" w:hAnsi="Century Gothic"/>
                <w:highlight w:val="yellow"/>
              </w:rPr>
            </w:pPr>
            <w:r w:rsidRPr="00584DF0">
              <w:rPr>
                <w:rFonts w:ascii="Century Gothic" w:hAnsi="Century Gothic"/>
                <w:highlight w:val="yellow"/>
              </w:rPr>
              <w:t>Are they a part of…</w:t>
            </w:r>
          </w:p>
        </w:tc>
        <w:tc>
          <w:tcPr>
            <w:tcW w:w="7188" w:type="dxa"/>
            <w:gridSpan w:val="3"/>
            <w:shd w:val="clear" w:color="auto" w:fill="auto"/>
            <w:vAlign w:val="center"/>
          </w:tcPr>
          <w:p w:rsidR="00E2785D" w:rsidRPr="00584DF0" w:rsidRDefault="00E2785D" w:rsidP="00B64764">
            <w:pPr>
              <w:pStyle w:val="BLGCmaincontent"/>
              <w:jc w:val="left"/>
              <w:rPr>
                <w:rFonts w:ascii="Century Gothic" w:hAnsi="Century Gothic" w:cs="Calibri"/>
                <w:highlight w:val="yellow"/>
              </w:rPr>
            </w:pPr>
            <w:r w:rsidRPr="00584DF0">
              <w:rPr>
                <w:rFonts w:ascii="Century Gothic" w:hAnsi="Century Gothic"/>
                <w:highlight w:val="yellow"/>
              </w:rPr>
              <w:t xml:space="preserve">Junior Club </w:t>
            </w:r>
            <w:r w:rsidRPr="00584DF0">
              <w:rPr>
                <w:rFonts w:ascii="Century Gothic" w:hAnsi="Century Gothic" w:cs="Calibri"/>
                <w:highlight w:val="yellow"/>
              </w:rPr>
              <w:sym w:font="Wingdings" w:char="F06F"/>
            </w:r>
            <w:r w:rsidRPr="00584DF0">
              <w:rPr>
                <w:rFonts w:ascii="Century Gothic" w:hAnsi="Century Gothic" w:cs="Calibri"/>
                <w:highlight w:val="yellow"/>
              </w:rPr>
              <w:t xml:space="preserve">      </w:t>
            </w:r>
          </w:p>
          <w:p w:rsidR="00E2785D" w:rsidRPr="00584DF0" w:rsidRDefault="00E2785D" w:rsidP="00B64764">
            <w:pPr>
              <w:pStyle w:val="BLGCmaincontent"/>
              <w:jc w:val="left"/>
              <w:rPr>
                <w:rFonts w:ascii="Century Gothic" w:hAnsi="Century Gothic" w:cs="Calibri"/>
                <w:highlight w:val="yellow"/>
              </w:rPr>
            </w:pPr>
            <w:r w:rsidRPr="00584DF0">
              <w:rPr>
                <w:rFonts w:ascii="Century Gothic" w:hAnsi="Century Gothic" w:cs="Calibri"/>
                <w:highlight w:val="yellow"/>
              </w:rPr>
              <w:t xml:space="preserve">Senior Club </w:t>
            </w:r>
            <w:r w:rsidRPr="00584DF0">
              <w:rPr>
                <w:rFonts w:ascii="Century Gothic" w:hAnsi="Century Gothic" w:cs="Calibri"/>
                <w:highlight w:val="yellow"/>
              </w:rPr>
              <w:sym w:font="Wingdings" w:char="F06F"/>
            </w:r>
            <w:r w:rsidRPr="00584DF0">
              <w:rPr>
                <w:rFonts w:ascii="Century Gothic" w:hAnsi="Century Gothic" w:cs="Calibri"/>
                <w:highlight w:val="yellow"/>
              </w:rPr>
              <w:t xml:space="preserve">  </w:t>
            </w:r>
          </w:p>
          <w:p w:rsidR="00E2785D" w:rsidRPr="00584DF0" w:rsidRDefault="00C34D66" w:rsidP="00B64764">
            <w:pPr>
              <w:pStyle w:val="BLGCmaincontent"/>
              <w:jc w:val="left"/>
              <w:rPr>
                <w:rFonts w:ascii="Century Gothic" w:hAnsi="Century Gothic" w:cs="Calibri"/>
                <w:highlight w:val="yellow"/>
              </w:rPr>
            </w:pPr>
            <w:r w:rsidRPr="00584DF0">
              <w:rPr>
                <w:rFonts w:ascii="Century Gothic" w:hAnsi="Century Gothic" w:cs="Calibri"/>
                <w:highlight w:val="yellow"/>
              </w:rPr>
              <w:t xml:space="preserve">Hivabilitiy </w:t>
            </w:r>
            <w:r w:rsidR="00E2785D" w:rsidRPr="00584DF0">
              <w:rPr>
                <w:rFonts w:ascii="Century Gothic" w:hAnsi="Century Gothic" w:cs="Calibri"/>
                <w:highlight w:val="yellow"/>
              </w:rPr>
              <w:t xml:space="preserve">Club </w:t>
            </w:r>
            <w:r w:rsidR="00E2785D" w:rsidRPr="00584DF0">
              <w:rPr>
                <w:rFonts w:ascii="Century Gothic" w:hAnsi="Century Gothic" w:cs="Calibri"/>
                <w:highlight w:val="yellow"/>
              </w:rPr>
              <w:sym w:font="Wingdings" w:char="F06F"/>
            </w:r>
          </w:p>
        </w:tc>
      </w:tr>
      <w:tr w:rsidR="00E2785D" w:rsidRPr="00584DF0" w:rsidTr="00B64764">
        <w:trPr>
          <w:trHeight w:val="567"/>
        </w:trPr>
        <w:tc>
          <w:tcPr>
            <w:tcW w:w="9848" w:type="dxa"/>
            <w:gridSpan w:val="5"/>
            <w:shd w:val="clear" w:color="auto" w:fill="D0CECE" w:themeFill="background2" w:themeFillShade="E6"/>
            <w:vAlign w:val="center"/>
          </w:tcPr>
          <w:p w:rsidR="00E2785D" w:rsidRPr="00584DF0" w:rsidRDefault="00E2785D" w:rsidP="00B64764">
            <w:pPr>
              <w:pStyle w:val="BLGCmaincontent"/>
              <w:jc w:val="left"/>
              <w:rPr>
                <w:rFonts w:ascii="Century Gothic" w:hAnsi="Century Gothic"/>
                <w:b/>
                <w:highlight w:val="yellow"/>
              </w:rPr>
            </w:pPr>
            <w:r w:rsidRPr="00584DF0">
              <w:rPr>
                <w:rFonts w:ascii="Century Gothic" w:hAnsi="Century Gothic"/>
                <w:b/>
                <w:highlight w:val="yellow"/>
              </w:rPr>
              <w:t>Concerns (remember if you think a young persons is a risk of harm do not wait to take action by reporting immediately)</w:t>
            </w:r>
          </w:p>
        </w:tc>
      </w:tr>
      <w:tr w:rsidR="00E2785D" w:rsidRPr="00584DF0" w:rsidTr="00B64764">
        <w:trPr>
          <w:trHeight w:val="1232"/>
        </w:trPr>
        <w:tc>
          <w:tcPr>
            <w:tcW w:w="2660" w:type="dxa"/>
            <w:gridSpan w:val="2"/>
            <w:shd w:val="clear" w:color="auto" w:fill="auto"/>
          </w:tcPr>
          <w:p w:rsidR="00E2785D" w:rsidRPr="00584DF0" w:rsidRDefault="00E2785D" w:rsidP="00B64764">
            <w:pPr>
              <w:spacing w:before="240" w:after="240"/>
              <w:rPr>
                <w:rFonts w:ascii="Century Gothic" w:hAnsi="Century Gothic"/>
                <w:b/>
                <w:highlight w:val="yellow"/>
              </w:rPr>
            </w:pPr>
            <w:r w:rsidRPr="00584DF0">
              <w:rPr>
                <w:rFonts w:ascii="Century Gothic" w:hAnsi="Century Gothic" w:cs="Arial"/>
                <w:highlight w:val="yellow"/>
              </w:rPr>
              <w:t>Date &amp; time of incident/ disclosure:</w:t>
            </w:r>
          </w:p>
        </w:tc>
        <w:tc>
          <w:tcPr>
            <w:tcW w:w="7188" w:type="dxa"/>
            <w:gridSpan w:val="3"/>
            <w:shd w:val="clear" w:color="auto" w:fill="auto"/>
          </w:tcPr>
          <w:p w:rsidR="00E2785D" w:rsidRPr="00584DF0" w:rsidRDefault="00E2785D" w:rsidP="00B64764">
            <w:pPr>
              <w:pStyle w:val="BLGCmaincontent"/>
              <w:jc w:val="left"/>
              <w:rPr>
                <w:rFonts w:ascii="Century Gothic" w:hAnsi="Century Gothic" w:cs="Calibri"/>
                <w:highlight w:val="yellow"/>
              </w:rPr>
            </w:pPr>
          </w:p>
          <w:p w:rsidR="00E2785D" w:rsidRPr="00584DF0" w:rsidRDefault="00E2785D" w:rsidP="00B64764">
            <w:pPr>
              <w:pStyle w:val="BLGCmaincontent"/>
              <w:jc w:val="left"/>
              <w:rPr>
                <w:rFonts w:ascii="Century Gothic" w:hAnsi="Century Gothic" w:cs="Calibri"/>
                <w:highlight w:val="yellow"/>
              </w:rPr>
            </w:pPr>
          </w:p>
          <w:p w:rsidR="00E2785D" w:rsidRPr="00584DF0" w:rsidRDefault="00E2785D" w:rsidP="00B64764">
            <w:pPr>
              <w:pStyle w:val="BLGCmaincontent"/>
              <w:jc w:val="left"/>
              <w:rPr>
                <w:rFonts w:ascii="Century Gothic" w:hAnsi="Century Gothic" w:cs="Calibri"/>
                <w:highlight w:val="yellow"/>
              </w:rPr>
            </w:pPr>
          </w:p>
          <w:p w:rsidR="00E2785D" w:rsidRPr="00584DF0" w:rsidRDefault="00E2785D" w:rsidP="00B64764">
            <w:pPr>
              <w:pStyle w:val="BLGCmaincontent"/>
              <w:jc w:val="left"/>
              <w:rPr>
                <w:rFonts w:ascii="Century Gothic" w:hAnsi="Century Gothic" w:cs="Calibri"/>
                <w:highlight w:val="yellow"/>
              </w:rPr>
            </w:pPr>
          </w:p>
          <w:p w:rsidR="00E2785D" w:rsidRPr="00584DF0" w:rsidRDefault="00E2785D" w:rsidP="00B64764">
            <w:pPr>
              <w:pStyle w:val="BLGCmaincontent"/>
              <w:jc w:val="left"/>
              <w:rPr>
                <w:rFonts w:ascii="Century Gothic" w:hAnsi="Century Gothic" w:cs="Calibri"/>
                <w:highlight w:val="yellow"/>
              </w:rPr>
            </w:pPr>
          </w:p>
        </w:tc>
      </w:tr>
      <w:tr w:rsidR="00E2785D" w:rsidRPr="00584DF0" w:rsidTr="00B64764">
        <w:trPr>
          <w:trHeight w:val="1421"/>
        </w:trPr>
        <w:tc>
          <w:tcPr>
            <w:tcW w:w="2660" w:type="dxa"/>
            <w:gridSpan w:val="2"/>
            <w:shd w:val="clear" w:color="auto" w:fill="auto"/>
            <w:vAlign w:val="center"/>
          </w:tcPr>
          <w:p w:rsidR="00E2785D" w:rsidRPr="00584DF0" w:rsidRDefault="00E2785D" w:rsidP="00B64764">
            <w:pPr>
              <w:spacing w:before="240" w:after="240"/>
              <w:rPr>
                <w:rFonts w:ascii="Century Gothic" w:hAnsi="Century Gothic"/>
                <w:b/>
                <w:highlight w:val="yellow"/>
                <w:u w:val="single"/>
              </w:rPr>
            </w:pPr>
            <w:r w:rsidRPr="00584DF0">
              <w:rPr>
                <w:rFonts w:ascii="Century Gothic" w:hAnsi="Century Gothic" w:cs="Arial"/>
                <w:highlight w:val="yellow"/>
              </w:rPr>
              <w:t>Where the incident/ disclosure took place</w:t>
            </w:r>
          </w:p>
        </w:tc>
        <w:tc>
          <w:tcPr>
            <w:tcW w:w="7188" w:type="dxa"/>
            <w:gridSpan w:val="3"/>
            <w:shd w:val="clear" w:color="auto" w:fill="auto"/>
          </w:tcPr>
          <w:p w:rsidR="00E2785D" w:rsidRPr="00584DF0" w:rsidRDefault="00E2785D" w:rsidP="00B64764">
            <w:pPr>
              <w:pStyle w:val="BLGCmaincontent"/>
              <w:jc w:val="left"/>
              <w:rPr>
                <w:rFonts w:ascii="Century Gothic" w:hAnsi="Century Gothic" w:cs="Calibri"/>
                <w:b/>
                <w:highlight w:val="yellow"/>
                <w:u w:val="single"/>
              </w:rPr>
            </w:pPr>
          </w:p>
        </w:tc>
      </w:tr>
      <w:tr w:rsidR="00E2785D" w:rsidRPr="00584DF0" w:rsidTr="00B64764">
        <w:trPr>
          <w:trHeight w:val="1426"/>
        </w:trPr>
        <w:tc>
          <w:tcPr>
            <w:tcW w:w="2660" w:type="dxa"/>
            <w:gridSpan w:val="2"/>
            <w:shd w:val="clear" w:color="auto" w:fill="auto"/>
            <w:vAlign w:val="center"/>
          </w:tcPr>
          <w:p w:rsidR="00E2785D" w:rsidRPr="00584DF0" w:rsidRDefault="00E2785D" w:rsidP="00B64764">
            <w:pPr>
              <w:spacing w:before="240" w:after="240"/>
              <w:rPr>
                <w:rFonts w:ascii="Century Gothic" w:hAnsi="Century Gothic"/>
                <w:b/>
                <w:highlight w:val="yellow"/>
                <w:u w:val="single"/>
              </w:rPr>
            </w:pPr>
            <w:r w:rsidRPr="00584DF0">
              <w:rPr>
                <w:rFonts w:ascii="Century Gothic" w:hAnsi="Century Gothic" w:cs="Arial"/>
                <w:highlight w:val="yellow"/>
              </w:rPr>
              <w:t>Who was present</w:t>
            </w:r>
          </w:p>
        </w:tc>
        <w:tc>
          <w:tcPr>
            <w:tcW w:w="7188" w:type="dxa"/>
            <w:gridSpan w:val="3"/>
            <w:shd w:val="clear" w:color="auto" w:fill="auto"/>
          </w:tcPr>
          <w:p w:rsidR="00E2785D" w:rsidRPr="00584DF0" w:rsidRDefault="00E2785D" w:rsidP="00B64764">
            <w:pPr>
              <w:pStyle w:val="BLGCmaincontent"/>
              <w:jc w:val="left"/>
              <w:rPr>
                <w:rFonts w:ascii="Century Gothic" w:hAnsi="Century Gothic" w:cs="Calibri"/>
                <w:b/>
                <w:highlight w:val="yellow"/>
                <w:u w:val="single"/>
              </w:rPr>
            </w:pPr>
          </w:p>
        </w:tc>
      </w:tr>
      <w:tr w:rsidR="00E2785D" w:rsidRPr="00584DF0" w:rsidTr="00B64764">
        <w:trPr>
          <w:trHeight w:val="1671"/>
        </w:trPr>
        <w:tc>
          <w:tcPr>
            <w:tcW w:w="2660" w:type="dxa"/>
            <w:gridSpan w:val="2"/>
            <w:shd w:val="clear" w:color="auto" w:fill="auto"/>
            <w:vAlign w:val="center"/>
          </w:tcPr>
          <w:p w:rsidR="00E2785D" w:rsidRPr="00584DF0" w:rsidRDefault="00E2785D" w:rsidP="00B64764">
            <w:pPr>
              <w:spacing w:before="240" w:after="240"/>
              <w:rPr>
                <w:rFonts w:ascii="Century Gothic" w:hAnsi="Century Gothic"/>
                <w:b/>
                <w:highlight w:val="yellow"/>
                <w:u w:val="single"/>
              </w:rPr>
            </w:pPr>
            <w:r w:rsidRPr="00584DF0">
              <w:rPr>
                <w:rFonts w:ascii="Century Gothic" w:hAnsi="Century Gothic" w:cs="Arial"/>
                <w:highlight w:val="yellow"/>
              </w:rPr>
              <w:lastRenderedPageBreak/>
              <w:t>Who is/ was the alleged abuser?</w:t>
            </w:r>
          </w:p>
        </w:tc>
        <w:tc>
          <w:tcPr>
            <w:tcW w:w="7188" w:type="dxa"/>
            <w:gridSpan w:val="3"/>
            <w:shd w:val="clear" w:color="auto" w:fill="auto"/>
          </w:tcPr>
          <w:p w:rsidR="00E2785D" w:rsidRPr="00584DF0" w:rsidRDefault="00E2785D" w:rsidP="00B64764">
            <w:pPr>
              <w:pStyle w:val="BLGCmaincontent"/>
              <w:jc w:val="left"/>
              <w:rPr>
                <w:rFonts w:ascii="Century Gothic" w:hAnsi="Century Gothic" w:cs="Calibri"/>
                <w:b/>
                <w:highlight w:val="yellow"/>
                <w:u w:val="single"/>
              </w:rPr>
            </w:pPr>
          </w:p>
        </w:tc>
      </w:tr>
      <w:tr w:rsidR="00E2785D" w:rsidRPr="00584DF0" w:rsidTr="00B64764">
        <w:trPr>
          <w:trHeight w:val="1671"/>
        </w:trPr>
        <w:tc>
          <w:tcPr>
            <w:tcW w:w="2660" w:type="dxa"/>
            <w:gridSpan w:val="2"/>
            <w:shd w:val="clear" w:color="auto" w:fill="auto"/>
            <w:vAlign w:val="center"/>
          </w:tcPr>
          <w:p w:rsidR="00E2785D" w:rsidRPr="00584DF0" w:rsidRDefault="00E2785D" w:rsidP="00B64764">
            <w:pPr>
              <w:autoSpaceDE w:val="0"/>
              <w:autoSpaceDN w:val="0"/>
              <w:adjustRightInd w:val="0"/>
              <w:rPr>
                <w:rFonts w:ascii="Century Gothic" w:hAnsi="Century Gothic" w:cs="Arial"/>
                <w:highlight w:val="yellow"/>
              </w:rPr>
            </w:pPr>
            <w:r w:rsidRPr="00584DF0">
              <w:rPr>
                <w:rFonts w:ascii="Century Gothic" w:hAnsi="Century Gothic" w:cs="Arial"/>
                <w:highlight w:val="yellow"/>
              </w:rPr>
              <w:t>When was the abuse alleged to have occurred?</w:t>
            </w:r>
          </w:p>
        </w:tc>
        <w:tc>
          <w:tcPr>
            <w:tcW w:w="7188" w:type="dxa"/>
            <w:gridSpan w:val="3"/>
            <w:shd w:val="clear" w:color="auto" w:fill="auto"/>
          </w:tcPr>
          <w:p w:rsidR="00E2785D" w:rsidRPr="00584DF0" w:rsidRDefault="00E2785D" w:rsidP="00B64764">
            <w:pPr>
              <w:pStyle w:val="BLGCmaincontent"/>
              <w:jc w:val="left"/>
              <w:rPr>
                <w:rFonts w:ascii="Century Gothic" w:hAnsi="Century Gothic" w:cs="Calibri"/>
                <w:b/>
                <w:highlight w:val="yellow"/>
                <w:u w:val="single"/>
              </w:rPr>
            </w:pPr>
          </w:p>
        </w:tc>
      </w:tr>
      <w:tr w:rsidR="00E2785D" w:rsidRPr="00584DF0" w:rsidTr="00B64764">
        <w:trPr>
          <w:trHeight w:val="1671"/>
        </w:trPr>
        <w:tc>
          <w:tcPr>
            <w:tcW w:w="2660" w:type="dxa"/>
            <w:gridSpan w:val="2"/>
            <w:shd w:val="clear" w:color="auto" w:fill="auto"/>
            <w:vAlign w:val="center"/>
          </w:tcPr>
          <w:p w:rsidR="00E2785D" w:rsidRPr="00584DF0" w:rsidRDefault="00E2785D" w:rsidP="00B64764">
            <w:pPr>
              <w:autoSpaceDE w:val="0"/>
              <w:autoSpaceDN w:val="0"/>
              <w:adjustRightInd w:val="0"/>
              <w:rPr>
                <w:rFonts w:ascii="Century Gothic" w:hAnsi="Century Gothic" w:cs="Arial"/>
                <w:highlight w:val="yellow"/>
              </w:rPr>
            </w:pPr>
            <w:r w:rsidRPr="00584DF0">
              <w:rPr>
                <w:rFonts w:ascii="Century Gothic" w:hAnsi="Century Gothic" w:cs="Arial"/>
                <w:highlight w:val="yellow"/>
              </w:rPr>
              <w:t>Full description of incident/ disclosure/ injuries giving rise to concern (quote the young person’s</w:t>
            </w:r>
          </w:p>
          <w:p w:rsidR="00E2785D" w:rsidRPr="00584DF0" w:rsidRDefault="00E2785D" w:rsidP="00B64764">
            <w:pPr>
              <w:autoSpaceDE w:val="0"/>
              <w:autoSpaceDN w:val="0"/>
              <w:adjustRightInd w:val="0"/>
              <w:rPr>
                <w:rFonts w:ascii="Century Gothic" w:hAnsi="Century Gothic"/>
                <w:highlight w:val="yellow"/>
              </w:rPr>
            </w:pPr>
            <w:r w:rsidRPr="00584DF0">
              <w:rPr>
                <w:rFonts w:ascii="Century Gothic" w:hAnsi="Century Gothic" w:cs="Arial"/>
                <w:highlight w:val="yellow"/>
              </w:rPr>
              <w:t xml:space="preserve">words as much as possible). </w:t>
            </w:r>
          </w:p>
          <w:p w:rsidR="00E2785D" w:rsidRPr="00584DF0" w:rsidRDefault="00E2785D" w:rsidP="00B64764">
            <w:pPr>
              <w:autoSpaceDE w:val="0"/>
              <w:autoSpaceDN w:val="0"/>
              <w:adjustRightInd w:val="0"/>
              <w:rPr>
                <w:rFonts w:ascii="Century Gothic" w:hAnsi="Century Gothic" w:cs="Arial"/>
                <w:highlight w:val="yellow"/>
              </w:rPr>
            </w:pPr>
          </w:p>
          <w:p w:rsidR="00E2785D" w:rsidRPr="00584DF0" w:rsidRDefault="00E2785D" w:rsidP="00B64764">
            <w:pPr>
              <w:autoSpaceDE w:val="0"/>
              <w:autoSpaceDN w:val="0"/>
              <w:adjustRightInd w:val="0"/>
              <w:rPr>
                <w:rFonts w:ascii="Century Gothic" w:hAnsi="Century Gothic" w:cs="Arial"/>
                <w:highlight w:val="yellow"/>
              </w:rPr>
            </w:pPr>
          </w:p>
        </w:tc>
        <w:tc>
          <w:tcPr>
            <w:tcW w:w="7188" w:type="dxa"/>
            <w:gridSpan w:val="3"/>
            <w:shd w:val="clear" w:color="auto" w:fill="auto"/>
          </w:tcPr>
          <w:p w:rsidR="00E2785D" w:rsidRPr="00584DF0" w:rsidRDefault="00E2785D" w:rsidP="00B64764">
            <w:pPr>
              <w:pStyle w:val="BLGCmaincontent"/>
              <w:jc w:val="left"/>
              <w:rPr>
                <w:rFonts w:ascii="Century Gothic" w:hAnsi="Century Gothic" w:cs="Calibri"/>
                <w:b/>
                <w:highlight w:val="yellow"/>
                <w:u w:val="single"/>
              </w:rPr>
            </w:pPr>
          </w:p>
        </w:tc>
      </w:tr>
      <w:tr w:rsidR="00E2785D" w:rsidRPr="00584DF0" w:rsidTr="00454747">
        <w:trPr>
          <w:trHeight w:val="2273"/>
        </w:trPr>
        <w:tc>
          <w:tcPr>
            <w:tcW w:w="2660" w:type="dxa"/>
            <w:gridSpan w:val="2"/>
            <w:shd w:val="clear" w:color="auto" w:fill="auto"/>
            <w:vAlign w:val="center"/>
          </w:tcPr>
          <w:p w:rsidR="00E2785D" w:rsidRPr="00584DF0" w:rsidRDefault="00E2785D" w:rsidP="00B64764">
            <w:pPr>
              <w:autoSpaceDE w:val="0"/>
              <w:autoSpaceDN w:val="0"/>
              <w:adjustRightInd w:val="0"/>
              <w:rPr>
                <w:rFonts w:ascii="Century Gothic" w:hAnsi="Century Gothic"/>
                <w:highlight w:val="yellow"/>
              </w:rPr>
            </w:pPr>
          </w:p>
          <w:p w:rsidR="00E2785D" w:rsidRPr="00584DF0" w:rsidRDefault="00E2785D" w:rsidP="00454747">
            <w:pPr>
              <w:autoSpaceDE w:val="0"/>
              <w:autoSpaceDN w:val="0"/>
              <w:adjustRightInd w:val="0"/>
              <w:spacing w:after="0"/>
              <w:rPr>
                <w:rFonts w:ascii="Century Gothic" w:hAnsi="Century Gothic" w:cs="Arial"/>
                <w:highlight w:val="yellow"/>
              </w:rPr>
            </w:pPr>
            <w:r w:rsidRPr="00584DF0">
              <w:rPr>
                <w:rFonts w:ascii="Century Gothic" w:hAnsi="Century Gothic" w:cs="Arial"/>
                <w:highlight w:val="yellow"/>
              </w:rPr>
              <w:t>Action taken so far (including if you have spoken to young person, parents, a colleague or another</w:t>
            </w:r>
          </w:p>
          <w:p w:rsidR="00E2785D" w:rsidRPr="00584DF0" w:rsidRDefault="00E2785D" w:rsidP="00454747">
            <w:pPr>
              <w:autoSpaceDE w:val="0"/>
              <w:autoSpaceDN w:val="0"/>
              <w:adjustRightInd w:val="0"/>
              <w:spacing w:after="0"/>
              <w:rPr>
                <w:rFonts w:ascii="Century Gothic" w:hAnsi="Century Gothic" w:cs="Arial"/>
                <w:highlight w:val="yellow"/>
              </w:rPr>
            </w:pPr>
            <w:r w:rsidRPr="00584DF0">
              <w:rPr>
                <w:rFonts w:ascii="Century Gothic" w:hAnsi="Century Gothic" w:cs="Arial"/>
                <w:highlight w:val="yellow"/>
              </w:rPr>
              <w:t>agency)</w:t>
            </w:r>
          </w:p>
          <w:p w:rsidR="00454747" w:rsidRPr="00584DF0" w:rsidRDefault="00454747" w:rsidP="00454747">
            <w:pPr>
              <w:autoSpaceDE w:val="0"/>
              <w:autoSpaceDN w:val="0"/>
              <w:adjustRightInd w:val="0"/>
              <w:spacing w:after="0"/>
              <w:rPr>
                <w:rFonts w:ascii="Century Gothic" w:hAnsi="Century Gothic" w:cs="Arial"/>
                <w:highlight w:val="yellow"/>
              </w:rPr>
            </w:pPr>
          </w:p>
        </w:tc>
        <w:tc>
          <w:tcPr>
            <w:tcW w:w="7188" w:type="dxa"/>
            <w:gridSpan w:val="3"/>
            <w:shd w:val="clear" w:color="auto" w:fill="auto"/>
          </w:tcPr>
          <w:p w:rsidR="00E2785D" w:rsidRPr="00584DF0" w:rsidRDefault="00E2785D" w:rsidP="00B64764">
            <w:pPr>
              <w:pStyle w:val="BLGCmaincontent"/>
              <w:jc w:val="left"/>
              <w:rPr>
                <w:rFonts w:ascii="Century Gothic" w:hAnsi="Century Gothic" w:cs="Calibri"/>
                <w:b/>
                <w:highlight w:val="yellow"/>
                <w:u w:val="single"/>
              </w:rPr>
            </w:pPr>
          </w:p>
        </w:tc>
      </w:tr>
      <w:tr w:rsidR="00E2785D" w:rsidRPr="00584DF0" w:rsidTr="00B64764">
        <w:trPr>
          <w:trHeight w:val="1671"/>
        </w:trPr>
        <w:tc>
          <w:tcPr>
            <w:tcW w:w="2660" w:type="dxa"/>
            <w:gridSpan w:val="2"/>
            <w:shd w:val="clear" w:color="auto" w:fill="auto"/>
            <w:vAlign w:val="center"/>
          </w:tcPr>
          <w:p w:rsidR="00E2785D" w:rsidRPr="00584DF0" w:rsidRDefault="00E2785D" w:rsidP="00B64764">
            <w:pPr>
              <w:autoSpaceDE w:val="0"/>
              <w:autoSpaceDN w:val="0"/>
              <w:adjustRightInd w:val="0"/>
              <w:rPr>
                <w:rFonts w:ascii="Century Gothic" w:hAnsi="Century Gothic" w:cs="Arial"/>
                <w:highlight w:val="yellow"/>
              </w:rPr>
            </w:pPr>
            <w:r w:rsidRPr="00584DF0">
              <w:rPr>
                <w:rFonts w:ascii="Century Gothic" w:hAnsi="Century Gothic" w:cs="Arial"/>
                <w:highlight w:val="yellow"/>
              </w:rPr>
              <w:t>Any other relevant information:</w:t>
            </w:r>
          </w:p>
        </w:tc>
        <w:tc>
          <w:tcPr>
            <w:tcW w:w="7188" w:type="dxa"/>
            <w:gridSpan w:val="3"/>
            <w:shd w:val="clear" w:color="auto" w:fill="auto"/>
          </w:tcPr>
          <w:p w:rsidR="00E2785D" w:rsidRPr="00584DF0" w:rsidRDefault="00E2785D" w:rsidP="00B64764">
            <w:pPr>
              <w:pStyle w:val="BLGCmaincontent"/>
              <w:jc w:val="left"/>
              <w:rPr>
                <w:rFonts w:ascii="Century Gothic" w:hAnsi="Century Gothic" w:cs="Calibri"/>
                <w:b/>
                <w:highlight w:val="yellow"/>
                <w:u w:val="single"/>
              </w:rPr>
            </w:pPr>
          </w:p>
        </w:tc>
      </w:tr>
      <w:tr w:rsidR="00E2785D" w:rsidRPr="00584DF0" w:rsidTr="00B64764">
        <w:trPr>
          <w:trHeight w:val="489"/>
        </w:trPr>
        <w:tc>
          <w:tcPr>
            <w:tcW w:w="9848" w:type="dxa"/>
            <w:gridSpan w:val="5"/>
            <w:shd w:val="clear" w:color="auto" w:fill="D0CECE" w:themeFill="background2" w:themeFillShade="E6"/>
            <w:vAlign w:val="center"/>
          </w:tcPr>
          <w:p w:rsidR="00E2785D" w:rsidRPr="00584DF0" w:rsidRDefault="00E2785D" w:rsidP="00B64764">
            <w:pPr>
              <w:pStyle w:val="BLGCmaincontent"/>
              <w:jc w:val="left"/>
              <w:rPr>
                <w:rFonts w:ascii="Century Gothic" w:hAnsi="Century Gothic" w:cs="Calibri"/>
                <w:b/>
                <w:highlight w:val="yellow"/>
              </w:rPr>
            </w:pPr>
            <w:r w:rsidRPr="00584DF0">
              <w:rPr>
                <w:rFonts w:ascii="Century Gothic" w:hAnsi="Century Gothic" w:cs="Calibri"/>
                <w:b/>
                <w:highlight w:val="yellow"/>
              </w:rPr>
              <w:t>Your Details</w:t>
            </w:r>
          </w:p>
        </w:tc>
      </w:tr>
      <w:tr w:rsidR="00E2785D" w:rsidRPr="00584DF0" w:rsidTr="00B64764">
        <w:trPr>
          <w:trHeight w:val="724"/>
        </w:trPr>
        <w:tc>
          <w:tcPr>
            <w:tcW w:w="1526" w:type="dxa"/>
            <w:shd w:val="clear" w:color="auto" w:fill="auto"/>
            <w:vAlign w:val="center"/>
          </w:tcPr>
          <w:p w:rsidR="00E2785D" w:rsidRPr="00584DF0" w:rsidRDefault="00E2785D" w:rsidP="00B64764">
            <w:pPr>
              <w:autoSpaceDE w:val="0"/>
              <w:autoSpaceDN w:val="0"/>
              <w:adjustRightInd w:val="0"/>
              <w:rPr>
                <w:rFonts w:ascii="Century Gothic" w:hAnsi="Century Gothic" w:cs="Arial"/>
                <w:highlight w:val="yellow"/>
              </w:rPr>
            </w:pPr>
            <w:r w:rsidRPr="00584DF0">
              <w:rPr>
                <w:rFonts w:ascii="Century Gothic" w:hAnsi="Century Gothic" w:cs="Arial"/>
                <w:highlight w:val="yellow"/>
              </w:rPr>
              <w:t>Name:</w:t>
            </w:r>
          </w:p>
        </w:tc>
        <w:tc>
          <w:tcPr>
            <w:tcW w:w="2364" w:type="dxa"/>
            <w:gridSpan w:val="2"/>
            <w:shd w:val="clear" w:color="auto" w:fill="auto"/>
          </w:tcPr>
          <w:p w:rsidR="00E2785D" w:rsidRPr="00584DF0" w:rsidRDefault="00E2785D" w:rsidP="00B64764">
            <w:pPr>
              <w:pStyle w:val="BLGCmaincontent"/>
              <w:jc w:val="left"/>
              <w:rPr>
                <w:rFonts w:ascii="Century Gothic" w:hAnsi="Century Gothic" w:cs="Calibri"/>
                <w:b/>
                <w:highlight w:val="yellow"/>
                <w:u w:val="single"/>
              </w:rPr>
            </w:pPr>
          </w:p>
        </w:tc>
        <w:tc>
          <w:tcPr>
            <w:tcW w:w="2030" w:type="dxa"/>
            <w:shd w:val="clear" w:color="auto" w:fill="auto"/>
            <w:vAlign w:val="center"/>
          </w:tcPr>
          <w:p w:rsidR="00E2785D" w:rsidRPr="00584DF0" w:rsidRDefault="00E2785D" w:rsidP="00B64764">
            <w:pPr>
              <w:pStyle w:val="BLGCmaincontent"/>
              <w:jc w:val="left"/>
              <w:rPr>
                <w:rFonts w:ascii="Century Gothic" w:hAnsi="Century Gothic" w:cs="Calibri"/>
                <w:highlight w:val="yellow"/>
              </w:rPr>
            </w:pPr>
            <w:r w:rsidRPr="00584DF0">
              <w:rPr>
                <w:rFonts w:ascii="Century Gothic" w:hAnsi="Century Gothic" w:cs="Calibri"/>
                <w:highlight w:val="yellow"/>
              </w:rPr>
              <w:t>Job Title / Role:</w:t>
            </w:r>
          </w:p>
        </w:tc>
        <w:tc>
          <w:tcPr>
            <w:tcW w:w="3928" w:type="dxa"/>
            <w:shd w:val="clear" w:color="auto" w:fill="auto"/>
          </w:tcPr>
          <w:p w:rsidR="00E2785D" w:rsidRPr="00584DF0" w:rsidRDefault="00E2785D" w:rsidP="00B64764">
            <w:pPr>
              <w:pStyle w:val="BLGCmaincontent"/>
              <w:jc w:val="left"/>
              <w:rPr>
                <w:rFonts w:ascii="Century Gothic" w:hAnsi="Century Gothic" w:cs="Calibri"/>
                <w:b/>
                <w:highlight w:val="yellow"/>
                <w:u w:val="single"/>
              </w:rPr>
            </w:pPr>
          </w:p>
        </w:tc>
      </w:tr>
      <w:tr w:rsidR="00E2785D" w:rsidRPr="00584DF0" w:rsidTr="00B64764">
        <w:trPr>
          <w:trHeight w:val="804"/>
        </w:trPr>
        <w:tc>
          <w:tcPr>
            <w:tcW w:w="1526" w:type="dxa"/>
            <w:shd w:val="clear" w:color="auto" w:fill="auto"/>
            <w:vAlign w:val="center"/>
          </w:tcPr>
          <w:p w:rsidR="00E2785D" w:rsidRPr="00584DF0" w:rsidRDefault="00E2785D" w:rsidP="00B64764">
            <w:pPr>
              <w:autoSpaceDE w:val="0"/>
              <w:autoSpaceDN w:val="0"/>
              <w:adjustRightInd w:val="0"/>
              <w:rPr>
                <w:rFonts w:ascii="Century Gothic" w:hAnsi="Century Gothic" w:cs="Arial"/>
                <w:highlight w:val="yellow"/>
              </w:rPr>
            </w:pPr>
            <w:r w:rsidRPr="00584DF0">
              <w:rPr>
                <w:rFonts w:ascii="Century Gothic" w:hAnsi="Century Gothic" w:cs="Arial"/>
                <w:highlight w:val="yellow"/>
              </w:rPr>
              <w:t>Phone Number:</w:t>
            </w:r>
          </w:p>
        </w:tc>
        <w:tc>
          <w:tcPr>
            <w:tcW w:w="2364" w:type="dxa"/>
            <w:gridSpan w:val="2"/>
            <w:shd w:val="clear" w:color="auto" w:fill="auto"/>
          </w:tcPr>
          <w:p w:rsidR="00E2785D" w:rsidRPr="00584DF0" w:rsidRDefault="00E2785D" w:rsidP="00B64764">
            <w:pPr>
              <w:pStyle w:val="BLGCmaincontent"/>
              <w:jc w:val="left"/>
              <w:rPr>
                <w:rFonts w:ascii="Century Gothic" w:hAnsi="Century Gothic" w:cs="Calibri"/>
                <w:b/>
                <w:highlight w:val="yellow"/>
                <w:u w:val="single"/>
              </w:rPr>
            </w:pPr>
          </w:p>
        </w:tc>
        <w:tc>
          <w:tcPr>
            <w:tcW w:w="2030" w:type="dxa"/>
            <w:shd w:val="clear" w:color="auto" w:fill="auto"/>
          </w:tcPr>
          <w:p w:rsidR="00E2785D" w:rsidRPr="00584DF0" w:rsidRDefault="00E2785D" w:rsidP="00454747">
            <w:pPr>
              <w:autoSpaceDE w:val="0"/>
              <w:autoSpaceDN w:val="0"/>
              <w:adjustRightInd w:val="0"/>
              <w:spacing w:after="0"/>
              <w:rPr>
                <w:rFonts w:ascii="Century Gothic" w:hAnsi="Century Gothic" w:cs="Arial"/>
                <w:highlight w:val="yellow"/>
              </w:rPr>
            </w:pPr>
            <w:r w:rsidRPr="00584DF0">
              <w:rPr>
                <w:rFonts w:ascii="Century Gothic" w:hAnsi="Century Gothic" w:cs="Arial"/>
                <w:highlight w:val="yellow"/>
              </w:rPr>
              <w:t>Name of Safeguarding</w:t>
            </w:r>
          </w:p>
          <w:p w:rsidR="00E2785D" w:rsidRPr="00584DF0" w:rsidRDefault="00E2785D" w:rsidP="00454747">
            <w:pPr>
              <w:autoSpaceDE w:val="0"/>
              <w:autoSpaceDN w:val="0"/>
              <w:adjustRightInd w:val="0"/>
              <w:spacing w:after="0"/>
              <w:rPr>
                <w:rFonts w:ascii="Century Gothic" w:hAnsi="Century Gothic" w:cs="Arial"/>
                <w:highlight w:val="yellow"/>
              </w:rPr>
            </w:pPr>
            <w:r w:rsidRPr="00584DF0">
              <w:rPr>
                <w:rFonts w:ascii="Century Gothic" w:hAnsi="Century Gothic" w:cs="Arial"/>
                <w:highlight w:val="yellow"/>
              </w:rPr>
              <w:t>Lead Reported</w:t>
            </w:r>
          </w:p>
          <w:p w:rsidR="00454747" w:rsidRPr="00584DF0" w:rsidRDefault="00E2785D" w:rsidP="00454747">
            <w:pPr>
              <w:pStyle w:val="BLGCmaincontent"/>
              <w:jc w:val="left"/>
              <w:rPr>
                <w:rFonts w:ascii="Century Gothic" w:hAnsi="Century Gothic" w:cs="Arial"/>
                <w:highlight w:val="yellow"/>
              </w:rPr>
            </w:pPr>
            <w:r w:rsidRPr="00584DF0">
              <w:rPr>
                <w:rFonts w:ascii="Century Gothic" w:hAnsi="Century Gothic" w:cs="Arial"/>
                <w:highlight w:val="yellow"/>
              </w:rPr>
              <w:t>To:</w:t>
            </w:r>
          </w:p>
        </w:tc>
        <w:tc>
          <w:tcPr>
            <w:tcW w:w="3928" w:type="dxa"/>
            <w:shd w:val="clear" w:color="auto" w:fill="auto"/>
          </w:tcPr>
          <w:p w:rsidR="00E2785D" w:rsidRPr="00584DF0" w:rsidRDefault="00E2785D" w:rsidP="00B64764">
            <w:pPr>
              <w:pStyle w:val="BLGCmaincontent"/>
              <w:jc w:val="left"/>
              <w:rPr>
                <w:rFonts w:ascii="Century Gothic" w:hAnsi="Century Gothic" w:cs="Calibri"/>
                <w:b/>
                <w:highlight w:val="yellow"/>
                <w:u w:val="single"/>
              </w:rPr>
            </w:pPr>
          </w:p>
        </w:tc>
      </w:tr>
      <w:tr w:rsidR="00E2785D" w:rsidRPr="00584DF0" w:rsidTr="00B64764">
        <w:trPr>
          <w:trHeight w:val="896"/>
        </w:trPr>
        <w:tc>
          <w:tcPr>
            <w:tcW w:w="1526" w:type="dxa"/>
            <w:shd w:val="clear" w:color="auto" w:fill="auto"/>
            <w:vAlign w:val="center"/>
          </w:tcPr>
          <w:p w:rsidR="00E2785D" w:rsidRPr="00584DF0" w:rsidRDefault="00E2785D" w:rsidP="00B64764">
            <w:pPr>
              <w:autoSpaceDE w:val="0"/>
              <w:autoSpaceDN w:val="0"/>
              <w:adjustRightInd w:val="0"/>
              <w:rPr>
                <w:rFonts w:ascii="Century Gothic" w:hAnsi="Century Gothic" w:cs="Arial"/>
                <w:highlight w:val="yellow"/>
              </w:rPr>
            </w:pPr>
            <w:r w:rsidRPr="00584DF0">
              <w:rPr>
                <w:rFonts w:ascii="Century Gothic" w:hAnsi="Century Gothic" w:cs="Arial"/>
                <w:highlight w:val="yellow"/>
              </w:rPr>
              <w:lastRenderedPageBreak/>
              <w:t>Signed:</w:t>
            </w:r>
          </w:p>
        </w:tc>
        <w:tc>
          <w:tcPr>
            <w:tcW w:w="2364" w:type="dxa"/>
            <w:gridSpan w:val="2"/>
            <w:shd w:val="clear" w:color="auto" w:fill="auto"/>
          </w:tcPr>
          <w:p w:rsidR="00E2785D" w:rsidRPr="00584DF0" w:rsidRDefault="00E2785D" w:rsidP="00B64764">
            <w:pPr>
              <w:pStyle w:val="BLGCmaincontent"/>
              <w:jc w:val="left"/>
              <w:rPr>
                <w:rFonts w:ascii="Century Gothic" w:hAnsi="Century Gothic" w:cs="Calibri"/>
                <w:b/>
                <w:highlight w:val="yellow"/>
                <w:u w:val="single"/>
              </w:rPr>
            </w:pPr>
          </w:p>
        </w:tc>
        <w:tc>
          <w:tcPr>
            <w:tcW w:w="2030" w:type="dxa"/>
            <w:shd w:val="clear" w:color="auto" w:fill="auto"/>
            <w:vAlign w:val="center"/>
          </w:tcPr>
          <w:p w:rsidR="00E2785D" w:rsidRPr="00584DF0" w:rsidRDefault="00E2785D" w:rsidP="00B64764">
            <w:pPr>
              <w:pStyle w:val="BLGCmaincontent"/>
              <w:jc w:val="left"/>
              <w:rPr>
                <w:rFonts w:ascii="Century Gothic" w:hAnsi="Century Gothic" w:cs="Calibri"/>
                <w:highlight w:val="yellow"/>
              </w:rPr>
            </w:pPr>
            <w:r w:rsidRPr="00584DF0">
              <w:rPr>
                <w:rFonts w:ascii="Century Gothic" w:hAnsi="Century Gothic" w:cs="Calibri"/>
                <w:highlight w:val="yellow"/>
              </w:rPr>
              <w:t>Date:</w:t>
            </w:r>
          </w:p>
        </w:tc>
        <w:tc>
          <w:tcPr>
            <w:tcW w:w="3928" w:type="dxa"/>
            <w:shd w:val="clear" w:color="auto" w:fill="auto"/>
          </w:tcPr>
          <w:p w:rsidR="00E2785D" w:rsidRPr="00584DF0" w:rsidRDefault="00E2785D" w:rsidP="00B64764">
            <w:pPr>
              <w:pStyle w:val="BLGCmaincontent"/>
              <w:jc w:val="left"/>
              <w:rPr>
                <w:rFonts w:ascii="Century Gothic" w:hAnsi="Century Gothic" w:cs="Calibri"/>
                <w:b/>
                <w:highlight w:val="yellow"/>
                <w:u w:val="single"/>
              </w:rPr>
            </w:pPr>
          </w:p>
        </w:tc>
      </w:tr>
    </w:tbl>
    <w:p w:rsidR="00E2785D" w:rsidRPr="00584DF0" w:rsidRDefault="00E2785D" w:rsidP="00E2785D">
      <w:pPr>
        <w:rPr>
          <w:rFonts w:ascii="Century Gothic" w:hAnsi="Century Gothic"/>
          <w:vanish/>
          <w:highlight w:val="yellow"/>
        </w:rPr>
      </w:pPr>
    </w:p>
    <w:p w:rsidR="00E2785D" w:rsidRPr="00584DF0" w:rsidRDefault="00E2785D" w:rsidP="00E2785D">
      <w:pPr>
        <w:rPr>
          <w:rFonts w:ascii="Century Gothic" w:hAnsi="Century Gothic"/>
          <w:vanish/>
          <w:highlight w:val="yellow"/>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78"/>
        <w:gridCol w:w="3581"/>
        <w:gridCol w:w="3582"/>
      </w:tblGrid>
      <w:tr w:rsidR="00E2785D" w:rsidRPr="00584DF0" w:rsidTr="00B64764">
        <w:trPr>
          <w:trHeight w:val="233"/>
        </w:trPr>
        <w:tc>
          <w:tcPr>
            <w:tcW w:w="9841" w:type="dxa"/>
            <w:gridSpan w:val="3"/>
            <w:shd w:val="clear" w:color="auto" w:fill="D9D9D9"/>
            <w:vAlign w:val="center"/>
          </w:tcPr>
          <w:p w:rsidR="00E2785D" w:rsidRPr="00584DF0" w:rsidRDefault="00E2785D" w:rsidP="00B64764">
            <w:pPr>
              <w:pStyle w:val="BLGCmaincontent"/>
              <w:jc w:val="left"/>
              <w:rPr>
                <w:rFonts w:ascii="Century Gothic" w:hAnsi="Century Gothic" w:cs="Calibri"/>
                <w:b/>
                <w:highlight w:val="yellow"/>
              </w:rPr>
            </w:pPr>
            <w:r w:rsidRPr="00584DF0">
              <w:rPr>
                <w:rFonts w:ascii="Century Gothic" w:hAnsi="Century Gothic" w:cs="Calibri"/>
                <w:b/>
                <w:highlight w:val="yellow"/>
              </w:rPr>
              <w:t>Received by Lead Staff</w:t>
            </w:r>
          </w:p>
        </w:tc>
      </w:tr>
      <w:tr w:rsidR="00E2785D" w:rsidRPr="00584DF0" w:rsidTr="00B64764">
        <w:trPr>
          <w:trHeight w:val="653"/>
        </w:trPr>
        <w:tc>
          <w:tcPr>
            <w:tcW w:w="2678" w:type="dxa"/>
            <w:shd w:val="clear" w:color="auto" w:fill="auto"/>
            <w:vAlign w:val="center"/>
          </w:tcPr>
          <w:p w:rsidR="00E2785D" w:rsidRPr="00584DF0" w:rsidRDefault="00E2785D" w:rsidP="00B64764">
            <w:pPr>
              <w:pStyle w:val="BLGCmaincontent"/>
              <w:jc w:val="left"/>
              <w:rPr>
                <w:rFonts w:ascii="Century Gothic" w:hAnsi="Century Gothic" w:cs="Calibri"/>
                <w:highlight w:val="yellow"/>
              </w:rPr>
            </w:pPr>
            <w:r w:rsidRPr="00584DF0">
              <w:rPr>
                <w:rFonts w:ascii="Century Gothic" w:hAnsi="Century Gothic" w:cs="Calibri"/>
                <w:highlight w:val="yellow"/>
              </w:rPr>
              <w:t>Action taken</w:t>
            </w:r>
          </w:p>
        </w:tc>
        <w:tc>
          <w:tcPr>
            <w:tcW w:w="7163" w:type="dxa"/>
            <w:gridSpan w:val="2"/>
            <w:shd w:val="clear" w:color="auto" w:fill="auto"/>
            <w:vAlign w:val="center"/>
          </w:tcPr>
          <w:p w:rsidR="00E2785D" w:rsidRPr="00584DF0" w:rsidRDefault="00E2785D" w:rsidP="00B64764">
            <w:pPr>
              <w:pStyle w:val="BLGCmaincontent"/>
              <w:jc w:val="left"/>
              <w:rPr>
                <w:rFonts w:ascii="Century Gothic" w:hAnsi="Century Gothic" w:cs="Calibri"/>
                <w:highlight w:val="yellow"/>
              </w:rPr>
            </w:pPr>
          </w:p>
        </w:tc>
      </w:tr>
      <w:tr w:rsidR="00E2785D" w:rsidRPr="00584DF0" w:rsidTr="00B64764">
        <w:trPr>
          <w:trHeight w:val="653"/>
        </w:trPr>
        <w:tc>
          <w:tcPr>
            <w:tcW w:w="2679" w:type="dxa"/>
            <w:shd w:val="clear" w:color="auto" w:fill="auto"/>
            <w:vAlign w:val="center"/>
          </w:tcPr>
          <w:p w:rsidR="00E2785D" w:rsidRPr="00584DF0" w:rsidRDefault="00E2785D" w:rsidP="00B64764">
            <w:pPr>
              <w:pStyle w:val="BLGCmaincontent"/>
              <w:jc w:val="left"/>
              <w:rPr>
                <w:rFonts w:ascii="Century Gothic" w:hAnsi="Century Gothic" w:cs="Calibri"/>
                <w:highlight w:val="yellow"/>
              </w:rPr>
            </w:pPr>
            <w:r w:rsidRPr="00584DF0">
              <w:rPr>
                <w:rFonts w:ascii="Century Gothic" w:hAnsi="Century Gothic" w:cs="Calibri"/>
                <w:highlight w:val="yellow"/>
              </w:rPr>
              <w:t>Reason</w:t>
            </w:r>
          </w:p>
        </w:tc>
        <w:tc>
          <w:tcPr>
            <w:tcW w:w="7162" w:type="dxa"/>
            <w:gridSpan w:val="2"/>
            <w:shd w:val="clear" w:color="auto" w:fill="auto"/>
            <w:vAlign w:val="center"/>
          </w:tcPr>
          <w:p w:rsidR="00E2785D" w:rsidRPr="00584DF0" w:rsidRDefault="00E2785D" w:rsidP="00B64764">
            <w:pPr>
              <w:pStyle w:val="BLGCmaincontent"/>
              <w:jc w:val="left"/>
              <w:rPr>
                <w:rFonts w:ascii="Century Gothic" w:hAnsi="Century Gothic" w:cs="Calibri"/>
                <w:highlight w:val="yellow"/>
              </w:rPr>
            </w:pPr>
          </w:p>
        </w:tc>
      </w:tr>
      <w:tr w:rsidR="00E2785D" w:rsidRPr="00584DF0" w:rsidTr="00B64764">
        <w:trPr>
          <w:trHeight w:val="653"/>
        </w:trPr>
        <w:tc>
          <w:tcPr>
            <w:tcW w:w="2678" w:type="dxa"/>
            <w:shd w:val="clear" w:color="auto" w:fill="auto"/>
            <w:vAlign w:val="center"/>
          </w:tcPr>
          <w:p w:rsidR="00E2785D" w:rsidRPr="00584DF0" w:rsidRDefault="00E2785D" w:rsidP="00B64764">
            <w:pPr>
              <w:pStyle w:val="BLGCmaincontent"/>
              <w:jc w:val="left"/>
              <w:rPr>
                <w:rFonts w:ascii="Century Gothic" w:hAnsi="Century Gothic" w:cs="Calibri"/>
                <w:highlight w:val="yellow"/>
              </w:rPr>
            </w:pPr>
            <w:r w:rsidRPr="00584DF0">
              <w:rPr>
                <w:rFonts w:ascii="Century Gothic" w:hAnsi="Century Gothic" w:cs="Calibri"/>
                <w:highlight w:val="yellow"/>
              </w:rPr>
              <w:t>Further details (e.g. police log number)</w:t>
            </w:r>
          </w:p>
        </w:tc>
        <w:tc>
          <w:tcPr>
            <w:tcW w:w="3581" w:type="dxa"/>
            <w:shd w:val="clear" w:color="auto" w:fill="auto"/>
            <w:vAlign w:val="center"/>
          </w:tcPr>
          <w:p w:rsidR="00E2785D" w:rsidRPr="00584DF0" w:rsidRDefault="00E2785D" w:rsidP="00B64764">
            <w:pPr>
              <w:pStyle w:val="BLGCmaincontent"/>
              <w:jc w:val="left"/>
              <w:rPr>
                <w:rFonts w:ascii="Century Gothic" w:hAnsi="Century Gothic" w:cs="Calibri"/>
                <w:highlight w:val="yellow"/>
              </w:rPr>
            </w:pPr>
          </w:p>
        </w:tc>
        <w:tc>
          <w:tcPr>
            <w:tcW w:w="3582" w:type="dxa"/>
            <w:vAlign w:val="center"/>
          </w:tcPr>
          <w:p w:rsidR="00E2785D" w:rsidRPr="00584DF0" w:rsidRDefault="00E2785D" w:rsidP="00B64764">
            <w:pPr>
              <w:pStyle w:val="BLGCmaincontent"/>
              <w:jc w:val="left"/>
              <w:rPr>
                <w:rFonts w:ascii="Century Gothic" w:hAnsi="Century Gothic" w:cs="Calibri"/>
                <w:highlight w:val="yellow"/>
              </w:rPr>
            </w:pPr>
          </w:p>
        </w:tc>
      </w:tr>
      <w:tr w:rsidR="00E2785D" w:rsidRPr="00584DF0" w:rsidTr="00B64764">
        <w:trPr>
          <w:trHeight w:val="703"/>
        </w:trPr>
        <w:tc>
          <w:tcPr>
            <w:tcW w:w="2678" w:type="dxa"/>
            <w:shd w:val="clear" w:color="auto" w:fill="auto"/>
            <w:vAlign w:val="center"/>
          </w:tcPr>
          <w:p w:rsidR="00E2785D" w:rsidRPr="00584DF0" w:rsidRDefault="00E2785D" w:rsidP="00B64764">
            <w:pPr>
              <w:pStyle w:val="BLGCmaincontent"/>
              <w:jc w:val="left"/>
              <w:rPr>
                <w:rFonts w:ascii="Century Gothic" w:hAnsi="Century Gothic" w:cs="Calibri"/>
                <w:highlight w:val="yellow"/>
              </w:rPr>
            </w:pPr>
            <w:r w:rsidRPr="00584DF0">
              <w:rPr>
                <w:rFonts w:ascii="Century Gothic" w:hAnsi="Century Gothic" w:cs="Calibri"/>
                <w:highlight w:val="yellow"/>
              </w:rPr>
              <w:t>Signature</w:t>
            </w:r>
          </w:p>
        </w:tc>
        <w:tc>
          <w:tcPr>
            <w:tcW w:w="3581" w:type="dxa"/>
            <w:shd w:val="clear" w:color="auto" w:fill="auto"/>
            <w:vAlign w:val="center"/>
          </w:tcPr>
          <w:p w:rsidR="00E2785D" w:rsidRPr="00584DF0" w:rsidRDefault="00E2785D" w:rsidP="00B64764">
            <w:pPr>
              <w:pStyle w:val="BLGCmaincontent"/>
              <w:jc w:val="left"/>
              <w:rPr>
                <w:rFonts w:ascii="Century Gothic" w:hAnsi="Century Gothic" w:cs="Calibri"/>
                <w:highlight w:val="yellow"/>
              </w:rPr>
            </w:pPr>
          </w:p>
        </w:tc>
        <w:tc>
          <w:tcPr>
            <w:tcW w:w="3582" w:type="dxa"/>
            <w:vAlign w:val="center"/>
          </w:tcPr>
          <w:p w:rsidR="00E2785D" w:rsidRPr="00584DF0" w:rsidRDefault="00E2785D" w:rsidP="00B64764">
            <w:pPr>
              <w:pStyle w:val="BLGCmaincontent"/>
              <w:jc w:val="left"/>
              <w:rPr>
                <w:rFonts w:ascii="Century Gothic" w:hAnsi="Century Gothic" w:cs="Calibri"/>
                <w:highlight w:val="yellow"/>
              </w:rPr>
            </w:pPr>
          </w:p>
        </w:tc>
      </w:tr>
      <w:tr w:rsidR="00E2785D" w:rsidRPr="00584DF0" w:rsidTr="00B64764">
        <w:trPr>
          <w:trHeight w:val="703"/>
        </w:trPr>
        <w:tc>
          <w:tcPr>
            <w:tcW w:w="2678" w:type="dxa"/>
            <w:shd w:val="clear" w:color="auto" w:fill="auto"/>
            <w:vAlign w:val="center"/>
          </w:tcPr>
          <w:p w:rsidR="00E2785D" w:rsidRPr="00584DF0" w:rsidRDefault="00E2785D" w:rsidP="00B64764">
            <w:pPr>
              <w:pStyle w:val="BLGCmaincontent"/>
              <w:jc w:val="left"/>
              <w:rPr>
                <w:rFonts w:ascii="Century Gothic" w:hAnsi="Century Gothic" w:cs="Calibri"/>
                <w:highlight w:val="yellow"/>
              </w:rPr>
            </w:pPr>
            <w:r w:rsidRPr="00584DF0">
              <w:rPr>
                <w:rFonts w:ascii="Century Gothic" w:hAnsi="Century Gothic" w:cs="Calibri"/>
                <w:highlight w:val="yellow"/>
              </w:rPr>
              <w:t>Logged and scanned to Salesforce</w:t>
            </w:r>
          </w:p>
        </w:tc>
        <w:tc>
          <w:tcPr>
            <w:tcW w:w="3581" w:type="dxa"/>
            <w:shd w:val="clear" w:color="auto" w:fill="auto"/>
            <w:vAlign w:val="center"/>
          </w:tcPr>
          <w:p w:rsidR="00E2785D" w:rsidRPr="00584DF0" w:rsidRDefault="00E2785D" w:rsidP="00B64764">
            <w:pPr>
              <w:pStyle w:val="BLGCmaincontent"/>
              <w:jc w:val="left"/>
              <w:rPr>
                <w:rFonts w:ascii="Century Gothic" w:hAnsi="Century Gothic" w:cs="Calibri"/>
                <w:highlight w:val="yellow"/>
              </w:rPr>
            </w:pPr>
          </w:p>
        </w:tc>
        <w:tc>
          <w:tcPr>
            <w:tcW w:w="3582" w:type="dxa"/>
            <w:vAlign w:val="center"/>
          </w:tcPr>
          <w:p w:rsidR="00E2785D" w:rsidRPr="00584DF0" w:rsidRDefault="00E2785D" w:rsidP="00B64764">
            <w:pPr>
              <w:pStyle w:val="BLGCmaincontent"/>
              <w:jc w:val="left"/>
              <w:rPr>
                <w:rFonts w:ascii="Century Gothic" w:hAnsi="Century Gothic" w:cs="Calibri"/>
                <w:highlight w:val="yellow"/>
              </w:rPr>
            </w:pPr>
            <w:r w:rsidRPr="00584DF0">
              <w:rPr>
                <w:rFonts w:ascii="Century Gothic" w:hAnsi="Century Gothic" w:cs="Calibri"/>
                <w:highlight w:val="yellow"/>
              </w:rPr>
              <w:t>Date</w:t>
            </w:r>
          </w:p>
        </w:tc>
      </w:tr>
      <w:tr w:rsidR="00E2785D" w:rsidRPr="00F53C72" w:rsidTr="00B64764">
        <w:trPr>
          <w:trHeight w:val="674"/>
        </w:trPr>
        <w:tc>
          <w:tcPr>
            <w:tcW w:w="2678" w:type="dxa"/>
            <w:shd w:val="clear" w:color="auto" w:fill="auto"/>
            <w:vAlign w:val="center"/>
          </w:tcPr>
          <w:p w:rsidR="00E2785D" w:rsidRPr="00F53C72" w:rsidRDefault="00E2785D" w:rsidP="00B64764">
            <w:pPr>
              <w:pStyle w:val="BLGCmaincontent"/>
              <w:jc w:val="left"/>
              <w:rPr>
                <w:rFonts w:ascii="Century Gothic" w:hAnsi="Century Gothic" w:cs="Calibri"/>
              </w:rPr>
            </w:pPr>
            <w:r w:rsidRPr="00584DF0">
              <w:rPr>
                <w:rFonts w:ascii="Century Gothic" w:hAnsi="Century Gothic" w:cs="Calibri"/>
                <w:highlight w:val="yellow"/>
              </w:rPr>
              <w:t>Date</w:t>
            </w:r>
          </w:p>
        </w:tc>
        <w:tc>
          <w:tcPr>
            <w:tcW w:w="3581" w:type="dxa"/>
            <w:shd w:val="clear" w:color="auto" w:fill="auto"/>
            <w:vAlign w:val="center"/>
          </w:tcPr>
          <w:p w:rsidR="00E2785D" w:rsidRPr="00F53C72" w:rsidRDefault="00E2785D" w:rsidP="00B64764">
            <w:pPr>
              <w:pStyle w:val="BLGCmaincontent"/>
              <w:jc w:val="left"/>
              <w:rPr>
                <w:rFonts w:ascii="Century Gothic" w:hAnsi="Century Gothic" w:cs="Calibri"/>
              </w:rPr>
            </w:pPr>
          </w:p>
        </w:tc>
        <w:tc>
          <w:tcPr>
            <w:tcW w:w="3582" w:type="dxa"/>
            <w:vAlign w:val="center"/>
          </w:tcPr>
          <w:p w:rsidR="00E2785D" w:rsidRPr="00F53C72" w:rsidRDefault="00E2785D" w:rsidP="00B64764">
            <w:pPr>
              <w:pStyle w:val="BLGCmaincontent"/>
              <w:jc w:val="left"/>
              <w:rPr>
                <w:rFonts w:ascii="Century Gothic" w:hAnsi="Century Gothic" w:cs="Calibri"/>
              </w:rPr>
            </w:pPr>
          </w:p>
        </w:tc>
      </w:tr>
    </w:tbl>
    <w:p w:rsidR="00E2785D" w:rsidRDefault="00E2785D" w:rsidP="00BF56A9">
      <w:pPr>
        <w:autoSpaceDE w:val="0"/>
        <w:autoSpaceDN w:val="0"/>
        <w:adjustRightInd w:val="0"/>
        <w:spacing w:after="0" w:line="240" w:lineRule="auto"/>
        <w:rPr>
          <w:rFonts w:ascii="Century Gothic" w:hAnsi="Century Gothic" w:cs="TT163t00"/>
        </w:rPr>
      </w:pPr>
    </w:p>
    <w:p w:rsidR="00516E7F" w:rsidRDefault="00516E7F" w:rsidP="00BF56A9">
      <w:pPr>
        <w:autoSpaceDE w:val="0"/>
        <w:autoSpaceDN w:val="0"/>
        <w:adjustRightInd w:val="0"/>
        <w:spacing w:after="0" w:line="240" w:lineRule="auto"/>
        <w:rPr>
          <w:rFonts w:ascii="Century Gothic" w:hAnsi="Century Gothic" w:cs="TT163t00"/>
        </w:rPr>
      </w:pPr>
    </w:p>
    <w:p w:rsidR="00516E7F" w:rsidRDefault="00516E7F" w:rsidP="00BF56A9">
      <w:pPr>
        <w:autoSpaceDE w:val="0"/>
        <w:autoSpaceDN w:val="0"/>
        <w:adjustRightInd w:val="0"/>
        <w:spacing w:after="0" w:line="240" w:lineRule="auto"/>
        <w:rPr>
          <w:rFonts w:ascii="Century Gothic" w:hAnsi="Century Gothic" w:cs="TT163t00"/>
        </w:rPr>
      </w:pPr>
    </w:p>
    <w:p w:rsidR="00E2785D" w:rsidRDefault="00E2785D" w:rsidP="00BF56A9">
      <w:pPr>
        <w:autoSpaceDE w:val="0"/>
        <w:autoSpaceDN w:val="0"/>
        <w:adjustRightInd w:val="0"/>
        <w:spacing w:after="0" w:line="240" w:lineRule="auto"/>
        <w:rPr>
          <w:rFonts w:ascii="Century Gothic" w:hAnsi="Century Gothic" w:cs="TT163t00"/>
          <w:b/>
          <w:sz w:val="36"/>
          <w:u w:val="single"/>
        </w:rPr>
      </w:pPr>
    </w:p>
    <w:p w:rsidR="00E2785D" w:rsidRDefault="00E2785D" w:rsidP="00BF56A9">
      <w:pPr>
        <w:autoSpaceDE w:val="0"/>
        <w:autoSpaceDN w:val="0"/>
        <w:adjustRightInd w:val="0"/>
        <w:spacing w:after="0" w:line="240" w:lineRule="auto"/>
        <w:rPr>
          <w:rFonts w:ascii="Century Gothic" w:hAnsi="Century Gothic" w:cs="TT163t00"/>
          <w:b/>
          <w:sz w:val="36"/>
          <w:u w:val="single"/>
        </w:rPr>
      </w:pPr>
    </w:p>
    <w:p w:rsidR="00E2785D" w:rsidRPr="00D94E4F" w:rsidRDefault="00D94E4F" w:rsidP="00BF56A9">
      <w:pPr>
        <w:autoSpaceDE w:val="0"/>
        <w:autoSpaceDN w:val="0"/>
        <w:adjustRightInd w:val="0"/>
        <w:spacing w:after="0" w:line="240" w:lineRule="auto"/>
        <w:rPr>
          <w:rFonts w:ascii="Century Gothic" w:hAnsi="Century Gothic" w:cs="TT163t00"/>
          <w:b/>
          <w:i/>
          <w:color w:val="FF0000"/>
          <w:sz w:val="32"/>
          <w:szCs w:val="32"/>
        </w:rPr>
      </w:pPr>
      <w:r w:rsidRPr="00D94E4F">
        <w:rPr>
          <w:rFonts w:ascii="Century Gothic" w:hAnsi="Century Gothic" w:cs="TT163t00"/>
          <w:b/>
          <w:i/>
          <w:color w:val="FF0000"/>
          <w:sz w:val="32"/>
          <w:szCs w:val="32"/>
        </w:rPr>
        <w:t>TO BE REVIEWED BY TREENA GILSON DECEMBER 2018</w:t>
      </w:r>
    </w:p>
    <w:p w:rsidR="00E2785D" w:rsidRDefault="00E2785D" w:rsidP="00BF56A9">
      <w:pPr>
        <w:autoSpaceDE w:val="0"/>
        <w:autoSpaceDN w:val="0"/>
        <w:adjustRightInd w:val="0"/>
        <w:spacing w:after="0" w:line="240" w:lineRule="auto"/>
        <w:rPr>
          <w:rFonts w:ascii="Century Gothic" w:hAnsi="Century Gothic" w:cs="TT163t00"/>
          <w:b/>
          <w:sz w:val="36"/>
          <w:u w:val="single"/>
        </w:rPr>
      </w:pPr>
    </w:p>
    <w:p w:rsidR="00E2785D" w:rsidRDefault="00E2785D" w:rsidP="00BF56A9">
      <w:pPr>
        <w:autoSpaceDE w:val="0"/>
        <w:autoSpaceDN w:val="0"/>
        <w:adjustRightInd w:val="0"/>
        <w:spacing w:after="0" w:line="240" w:lineRule="auto"/>
        <w:rPr>
          <w:rFonts w:ascii="Century Gothic" w:hAnsi="Century Gothic" w:cs="TT163t00"/>
          <w:b/>
          <w:sz w:val="36"/>
          <w:u w:val="single"/>
        </w:rPr>
      </w:pPr>
    </w:p>
    <w:p w:rsidR="00E2785D" w:rsidRDefault="00E2785D" w:rsidP="00BF56A9">
      <w:pPr>
        <w:autoSpaceDE w:val="0"/>
        <w:autoSpaceDN w:val="0"/>
        <w:adjustRightInd w:val="0"/>
        <w:spacing w:after="0" w:line="240" w:lineRule="auto"/>
        <w:rPr>
          <w:rFonts w:ascii="Century Gothic" w:hAnsi="Century Gothic" w:cs="TT163t00"/>
          <w:b/>
          <w:sz w:val="36"/>
          <w:u w:val="single"/>
        </w:rPr>
      </w:pPr>
    </w:p>
    <w:p w:rsidR="00E2785D" w:rsidRDefault="00E2785D" w:rsidP="00BF56A9">
      <w:pPr>
        <w:autoSpaceDE w:val="0"/>
        <w:autoSpaceDN w:val="0"/>
        <w:adjustRightInd w:val="0"/>
        <w:spacing w:after="0" w:line="240" w:lineRule="auto"/>
        <w:rPr>
          <w:rFonts w:ascii="Century Gothic" w:hAnsi="Century Gothic" w:cs="TT163t00"/>
          <w:b/>
          <w:sz w:val="36"/>
          <w:u w:val="single"/>
        </w:rPr>
      </w:pPr>
    </w:p>
    <w:p w:rsidR="00E2785D" w:rsidRDefault="00E2785D" w:rsidP="00BF56A9">
      <w:pPr>
        <w:autoSpaceDE w:val="0"/>
        <w:autoSpaceDN w:val="0"/>
        <w:adjustRightInd w:val="0"/>
        <w:spacing w:after="0" w:line="240" w:lineRule="auto"/>
        <w:rPr>
          <w:rFonts w:ascii="Century Gothic" w:hAnsi="Century Gothic" w:cs="TT163t00"/>
          <w:b/>
          <w:sz w:val="36"/>
          <w:u w:val="single"/>
        </w:rPr>
      </w:pPr>
    </w:p>
    <w:p w:rsidR="00E2785D" w:rsidRDefault="00E2785D" w:rsidP="00BF56A9">
      <w:pPr>
        <w:autoSpaceDE w:val="0"/>
        <w:autoSpaceDN w:val="0"/>
        <w:adjustRightInd w:val="0"/>
        <w:spacing w:after="0" w:line="240" w:lineRule="auto"/>
        <w:rPr>
          <w:rFonts w:ascii="Century Gothic" w:hAnsi="Century Gothic" w:cs="TT163t00"/>
          <w:b/>
          <w:sz w:val="36"/>
          <w:u w:val="single"/>
        </w:rPr>
      </w:pPr>
    </w:p>
    <w:p w:rsidR="00E2785D" w:rsidRDefault="00E2785D" w:rsidP="00BF56A9">
      <w:pPr>
        <w:autoSpaceDE w:val="0"/>
        <w:autoSpaceDN w:val="0"/>
        <w:adjustRightInd w:val="0"/>
        <w:spacing w:after="0" w:line="240" w:lineRule="auto"/>
        <w:rPr>
          <w:rFonts w:ascii="Century Gothic" w:hAnsi="Century Gothic" w:cs="TT163t00"/>
          <w:b/>
          <w:sz w:val="36"/>
          <w:u w:val="single"/>
        </w:rPr>
      </w:pPr>
    </w:p>
    <w:p w:rsidR="00E2785D" w:rsidRDefault="00E2785D" w:rsidP="00BF56A9">
      <w:pPr>
        <w:autoSpaceDE w:val="0"/>
        <w:autoSpaceDN w:val="0"/>
        <w:adjustRightInd w:val="0"/>
        <w:spacing w:after="0" w:line="240" w:lineRule="auto"/>
        <w:rPr>
          <w:rFonts w:ascii="Century Gothic" w:hAnsi="Century Gothic" w:cs="TT163t00"/>
          <w:b/>
          <w:sz w:val="36"/>
          <w:u w:val="single"/>
        </w:rPr>
      </w:pPr>
    </w:p>
    <w:p w:rsidR="00E2785D" w:rsidRDefault="00E2785D" w:rsidP="00BF56A9">
      <w:pPr>
        <w:autoSpaceDE w:val="0"/>
        <w:autoSpaceDN w:val="0"/>
        <w:adjustRightInd w:val="0"/>
        <w:spacing w:after="0" w:line="240" w:lineRule="auto"/>
        <w:rPr>
          <w:rFonts w:ascii="Century Gothic" w:hAnsi="Century Gothic" w:cs="TT163t00"/>
          <w:b/>
          <w:sz w:val="36"/>
          <w:u w:val="single"/>
        </w:rPr>
      </w:pPr>
    </w:p>
    <w:p w:rsidR="00E2785D" w:rsidRDefault="00E2785D" w:rsidP="00BF56A9">
      <w:pPr>
        <w:autoSpaceDE w:val="0"/>
        <w:autoSpaceDN w:val="0"/>
        <w:adjustRightInd w:val="0"/>
        <w:spacing w:after="0" w:line="240" w:lineRule="auto"/>
        <w:rPr>
          <w:rFonts w:ascii="Century Gothic" w:hAnsi="Century Gothic" w:cs="TT163t00"/>
          <w:b/>
          <w:sz w:val="36"/>
          <w:u w:val="single"/>
        </w:rPr>
      </w:pPr>
    </w:p>
    <w:p w:rsidR="00E2785D" w:rsidRDefault="00E2785D" w:rsidP="00BF56A9">
      <w:pPr>
        <w:autoSpaceDE w:val="0"/>
        <w:autoSpaceDN w:val="0"/>
        <w:adjustRightInd w:val="0"/>
        <w:spacing w:after="0" w:line="240" w:lineRule="auto"/>
        <w:rPr>
          <w:rFonts w:ascii="Century Gothic" w:hAnsi="Century Gothic" w:cs="TT163t00"/>
          <w:b/>
          <w:sz w:val="36"/>
          <w:u w:val="single"/>
        </w:rPr>
      </w:pPr>
    </w:p>
    <w:p w:rsidR="00454747" w:rsidRDefault="00454747" w:rsidP="00E2785D">
      <w:pPr>
        <w:rPr>
          <w:rFonts w:ascii="Century Gothic" w:hAnsi="Century Gothic" w:cs="TT163t00"/>
          <w:b/>
          <w:sz w:val="36"/>
          <w:u w:val="single"/>
        </w:rPr>
      </w:pPr>
    </w:p>
    <w:p w:rsidR="007C1471" w:rsidRDefault="007C1471" w:rsidP="00E2785D">
      <w:pPr>
        <w:rPr>
          <w:rFonts w:ascii="Century Gothic" w:hAnsi="Century Gothic" w:cs="TT163t00"/>
          <w:b/>
          <w:sz w:val="36"/>
          <w:u w:val="single"/>
        </w:rPr>
      </w:pPr>
    </w:p>
    <w:p w:rsidR="00F532D5" w:rsidRDefault="00F532D5" w:rsidP="00E2785D">
      <w:pPr>
        <w:rPr>
          <w:rFonts w:ascii="Century Gothic" w:hAnsi="Century Gothic"/>
          <w:b/>
          <w:sz w:val="24"/>
          <w:u w:val="single"/>
        </w:rPr>
      </w:pPr>
    </w:p>
    <w:p w:rsidR="00E2785D" w:rsidRPr="00055425" w:rsidRDefault="00E2785D" w:rsidP="00E2785D">
      <w:pPr>
        <w:rPr>
          <w:rFonts w:ascii="Century Gothic" w:hAnsi="Century Gothic"/>
          <w:b/>
          <w:sz w:val="24"/>
          <w:u w:val="single"/>
        </w:rPr>
      </w:pPr>
      <w:r w:rsidRPr="00055425">
        <w:rPr>
          <w:rFonts w:ascii="Century Gothic" w:hAnsi="Century Gothic"/>
          <w:b/>
          <w:sz w:val="24"/>
          <w:u w:val="single"/>
        </w:rPr>
        <w:lastRenderedPageBreak/>
        <w:t>Appendix 2</w:t>
      </w:r>
    </w:p>
    <w:p w:rsidR="00E2785D" w:rsidRPr="00055425" w:rsidRDefault="00E2785D" w:rsidP="00E2785D">
      <w:pPr>
        <w:rPr>
          <w:rFonts w:ascii="Century Gothic" w:hAnsi="Century Gothic"/>
          <w:b/>
          <w:sz w:val="24"/>
          <w:u w:val="single"/>
        </w:rPr>
      </w:pPr>
      <w:r w:rsidRPr="00055425">
        <w:rPr>
          <w:rFonts w:ascii="Century Gothic" w:hAnsi="Century Gothic"/>
          <w:b/>
          <w:sz w:val="24"/>
          <w:u w:val="single"/>
        </w:rPr>
        <w:t>Confidentiality policy</w:t>
      </w:r>
    </w:p>
    <w:p w:rsidR="00E2785D" w:rsidRPr="004D59CB" w:rsidRDefault="00E2785D" w:rsidP="00E2785D">
      <w:pPr>
        <w:rPr>
          <w:rFonts w:ascii="Century Gothic" w:hAnsi="Century Gothic"/>
        </w:rPr>
      </w:pPr>
      <w:r w:rsidRPr="004D59CB">
        <w:rPr>
          <w:rFonts w:ascii="Century Gothic" w:hAnsi="Century Gothic"/>
        </w:rPr>
        <w:t xml:space="preserve">Wirral Youth Zone, The Hive is committed to providing a safe environment for young people and volunteers and recognises that trust is essential for good youth work and is the foundation for all relationships within The Hive. Maintaining confidences is an integral part of building trust between young people, volunteers and the organisation and will be respected at all times, apart from where it conflicts with reporting child protection and safeguarding concerns. </w:t>
      </w:r>
    </w:p>
    <w:p w:rsidR="00E2785D" w:rsidRPr="004D59CB" w:rsidRDefault="00E2785D" w:rsidP="00E2785D">
      <w:pPr>
        <w:rPr>
          <w:rFonts w:ascii="Century Gothic" w:hAnsi="Century Gothic"/>
        </w:rPr>
      </w:pPr>
      <w:r w:rsidRPr="004D59CB">
        <w:rPr>
          <w:rFonts w:ascii="Century Gothic" w:hAnsi="Century Gothic"/>
        </w:rPr>
        <w:t>Young People</w:t>
      </w:r>
    </w:p>
    <w:p w:rsidR="00E2785D" w:rsidRPr="004D59CB" w:rsidRDefault="00E2785D" w:rsidP="00FA3B9F">
      <w:pPr>
        <w:pStyle w:val="ListParagraph"/>
        <w:numPr>
          <w:ilvl w:val="0"/>
          <w:numId w:val="50"/>
        </w:numPr>
        <w:rPr>
          <w:rFonts w:ascii="Century Gothic" w:hAnsi="Century Gothic"/>
        </w:rPr>
      </w:pPr>
      <w:r w:rsidRPr="004D59CB">
        <w:rPr>
          <w:rFonts w:ascii="Century Gothic" w:hAnsi="Century Gothic"/>
        </w:rPr>
        <w:t xml:space="preserve">The Hive is committed to ensuring that young people are able to share information with youth workers in a confidential manner. </w:t>
      </w:r>
    </w:p>
    <w:p w:rsidR="00E2785D" w:rsidRPr="004D59CB" w:rsidRDefault="00E2785D" w:rsidP="00FA3B9F">
      <w:pPr>
        <w:pStyle w:val="ListParagraph"/>
        <w:numPr>
          <w:ilvl w:val="0"/>
          <w:numId w:val="50"/>
        </w:numPr>
        <w:rPr>
          <w:rFonts w:ascii="Century Gothic" w:hAnsi="Century Gothic"/>
        </w:rPr>
      </w:pPr>
      <w:r w:rsidRPr="004D59CB">
        <w:rPr>
          <w:rFonts w:ascii="Century Gothic" w:hAnsi="Century Gothic"/>
        </w:rPr>
        <w:t>Young people can expect that any information they give to a worker is treated as sensitive and confidential and will not be shared UNLESS:</w:t>
      </w:r>
    </w:p>
    <w:p w:rsidR="00E2785D" w:rsidRPr="004D59CB" w:rsidRDefault="00E2785D" w:rsidP="00FA3B9F">
      <w:pPr>
        <w:pStyle w:val="ListParagraph"/>
        <w:numPr>
          <w:ilvl w:val="1"/>
          <w:numId w:val="50"/>
        </w:numPr>
        <w:rPr>
          <w:rFonts w:ascii="Century Gothic" w:hAnsi="Century Gothic"/>
        </w:rPr>
      </w:pPr>
      <w:r w:rsidRPr="004D59CB">
        <w:rPr>
          <w:rFonts w:ascii="Century Gothic" w:hAnsi="Century Gothic"/>
        </w:rPr>
        <w:t>The worker believes that the young person, or another young person or member of the community, is in danger or is being harmed. In this case the young person will be told that the information has to be shared with the appropriate agencies and encouraged to agree with this.</w:t>
      </w:r>
    </w:p>
    <w:p w:rsidR="00E2785D" w:rsidRPr="004D59CB" w:rsidRDefault="00E2785D" w:rsidP="00FA3B9F">
      <w:pPr>
        <w:pStyle w:val="ListParagraph"/>
        <w:numPr>
          <w:ilvl w:val="1"/>
          <w:numId w:val="50"/>
        </w:numPr>
        <w:rPr>
          <w:rFonts w:ascii="Century Gothic" w:hAnsi="Century Gothic"/>
        </w:rPr>
      </w:pPr>
      <w:r w:rsidRPr="004D59CB">
        <w:rPr>
          <w:rFonts w:ascii="Century Gothic" w:hAnsi="Century Gothic"/>
        </w:rPr>
        <w:t xml:space="preserve">The young person discloses that they are involved, or plan to become involved in acts of terrorism.  </w:t>
      </w:r>
    </w:p>
    <w:p w:rsidR="00E2785D" w:rsidRPr="004D59CB" w:rsidRDefault="00E2785D" w:rsidP="00E2785D">
      <w:pPr>
        <w:rPr>
          <w:rFonts w:ascii="Century Gothic" w:hAnsi="Century Gothic"/>
        </w:rPr>
      </w:pPr>
      <w:r w:rsidRPr="004D59CB">
        <w:rPr>
          <w:rFonts w:ascii="Century Gothic" w:hAnsi="Century Gothic"/>
        </w:rPr>
        <w:t>Talk to a Youth Worker</w:t>
      </w:r>
    </w:p>
    <w:p w:rsidR="00E2785D" w:rsidRPr="004D59CB" w:rsidRDefault="00454747" w:rsidP="00E2785D">
      <w:pPr>
        <w:rPr>
          <w:rFonts w:ascii="Century Gothic" w:hAnsi="Century Gothic"/>
        </w:rPr>
      </w:pPr>
      <w:r>
        <w:rPr>
          <w:rFonts w:ascii="Century Gothic" w:hAnsi="Century Gothic"/>
        </w:rPr>
        <w:t>Youth Workers are here</w:t>
      </w:r>
      <w:r w:rsidR="00E2785D" w:rsidRPr="004D59CB">
        <w:rPr>
          <w:rFonts w:ascii="Century Gothic" w:hAnsi="Century Gothic"/>
        </w:rPr>
        <w:t xml:space="preserve"> to support and listen if you need, what you say will be treated as confidential, unless;</w:t>
      </w:r>
    </w:p>
    <w:p w:rsidR="00E2785D" w:rsidRPr="004D59CB" w:rsidRDefault="00E2785D" w:rsidP="00FA3B9F">
      <w:pPr>
        <w:pStyle w:val="ListParagraph"/>
        <w:numPr>
          <w:ilvl w:val="0"/>
          <w:numId w:val="52"/>
        </w:numPr>
        <w:rPr>
          <w:rFonts w:ascii="Century Gothic" w:hAnsi="Century Gothic"/>
        </w:rPr>
      </w:pPr>
      <w:r w:rsidRPr="004D59CB">
        <w:rPr>
          <w:rFonts w:ascii="Century Gothic" w:hAnsi="Century Gothic"/>
        </w:rPr>
        <w:t>You are at risk of being hurt or hurting yourself;</w:t>
      </w:r>
    </w:p>
    <w:p w:rsidR="00E2785D" w:rsidRPr="004D59CB" w:rsidRDefault="00E2785D" w:rsidP="00FA3B9F">
      <w:pPr>
        <w:pStyle w:val="ListParagraph"/>
        <w:numPr>
          <w:ilvl w:val="0"/>
          <w:numId w:val="52"/>
        </w:numPr>
        <w:rPr>
          <w:rFonts w:ascii="Century Gothic" w:hAnsi="Century Gothic"/>
        </w:rPr>
      </w:pPr>
      <w:r w:rsidRPr="004D59CB">
        <w:rPr>
          <w:rFonts w:ascii="Century Gothic" w:hAnsi="Century Gothic"/>
        </w:rPr>
        <w:t>Someone else is at risk of being hurt;</w:t>
      </w:r>
    </w:p>
    <w:p w:rsidR="00E2785D" w:rsidRPr="004D59CB" w:rsidRDefault="00E2785D" w:rsidP="00E2785D">
      <w:pPr>
        <w:spacing w:after="0"/>
        <w:rPr>
          <w:rFonts w:ascii="Century Gothic" w:hAnsi="Century Gothic"/>
        </w:rPr>
      </w:pPr>
      <w:r w:rsidRPr="004D59CB">
        <w:rPr>
          <w:rFonts w:ascii="Century Gothic" w:hAnsi="Century Gothic"/>
        </w:rPr>
        <w:t>Staff and volunteer will always try discuss with you if they need to pass something on.</w:t>
      </w:r>
    </w:p>
    <w:p w:rsidR="00E2785D" w:rsidRDefault="00E2785D" w:rsidP="00E2785D">
      <w:pPr>
        <w:spacing w:after="0"/>
        <w:rPr>
          <w:rFonts w:ascii="Century Gothic" w:hAnsi="Century Gothic"/>
        </w:rPr>
      </w:pPr>
      <w:r w:rsidRPr="004D59CB">
        <w:rPr>
          <w:rFonts w:ascii="Century Gothic" w:hAnsi="Century Gothic"/>
        </w:rPr>
        <w:t>In any circumstance that constitutes a child protection issue (i.e</w:t>
      </w:r>
      <w:r>
        <w:rPr>
          <w:rFonts w:ascii="Century Gothic" w:hAnsi="Century Gothic"/>
        </w:rPr>
        <w:t xml:space="preserve">. where there is a suspicion or </w:t>
      </w:r>
      <w:r w:rsidRPr="004D59CB">
        <w:rPr>
          <w:rFonts w:ascii="Century Gothic" w:hAnsi="Century Gothic"/>
        </w:rPr>
        <w:t>information that a young person is suffering significant harm or a</w:t>
      </w:r>
      <w:r>
        <w:rPr>
          <w:rFonts w:ascii="Century Gothic" w:hAnsi="Century Gothic"/>
        </w:rPr>
        <w:t xml:space="preserve">t risk of significant harm) all </w:t>
      </w:r>
      <w:r w:rsidRPr="004D59CB">
        <w:rPr>
          <w:rFonts w:ascii="Century Gothic" w:hAnsi="Century Gothic"/>
        </w:rPr>
        <w:t xml:space="preserve">staff and volunteers must be clear that they have a duty to </w:t>
      </w:r>
      <w:r>
        <w:rPr>
          <w:rFonts w:ascii="Century Gothic" w:hAnsi="Century Gothic"/>
        </w:rPr>
        <w:t xml:space="preserve">refer the concern to the Social Services </w:t>
      </w:r>
      <w:r w:rsidRPr="004D59CB">
        <w:rPr>
          <w:rFonts w:ascii="Century Gothic" w:hAnsi="Century Gothic"/>
        </w:rPr>
        <w:t>or the Police. Whilst staff and volunteers h</w:t>
      </w:r>
      <w:r>
        <w:rPr>
          <w:rFonts w:ascii="Century Gothic" w:hAnsi="Century Gothic"/>
        </w:rPr>
        <w:t xml:space="preserve">ave a responsibility to respect </w:t>
      </w:r>
      <w:r w:rsidRPr="004D59CB">
        <w:rPr>
          <w:rFonts w:ascii="Century Gothic" w:hAnsi="Century Gothic"/>
        </w:rPr>
        <w:t>and maintain the confidentiality of an individual young person, the</w:t>
      </w:r>
      <w:r>
        <w:rPr>
          <w:rFonts w:ascii="Century Gothic" w:hAnsi="Century Gothic"/>
        </w:rPr>
        <w:t xml:space="preserve">ir primary responsibility is to </w:t>
      </w:r>
      <w:r w:rsidRPr="004D59CB">
        <w:rPr>
          <w:rFonts w:ascii="Century Gothic" w:hAnsi="Century Gothic"/>
        </w:rPr>
        <w:t xml:space="preserve">ensure the safety of the young person. </w:t>
      </w:r>
      <w:r w:rsidR="00454747" w:rsidRPr="004D59CB">
        <w:rPr>
          <w:rFonts w:ascii="Century Gothic" w:hAnsi="Century Gothic"/>
        </w:rPr>
        <w:t>Therefore,</w:t>
      </w:r>
      <w:r w:rsidRPr="004D59CB">
        <w:rPr>
          <w:rFonts w:ascii="Century Gothic" w:hAnsi="Century Gothic"/>
        </w:rPr>
        <w:t xml:space="preserve"> in a child p</w:t>
      </w:r>
      <w:r>
        <w:rPr>
          <w:rFonts w:ascii="Century Gothic" w:hAnsi="Century Gothic"/>
        </w:rPr>
        <w:t xml:space="preserve">rotection situation they cannot </w:t>
      </w:r>
      <w:r w:rsidRPr="004D59CB">
        <w:rPr>
          <w:rFonts w:ascii="Century Gothic" w:hAnsi="Century Gothic"/>
        </w:rPr>
        <w:t>maintain confidentiality and must make this bound</w:t>
      </w:r>
      <w:r>
        <w:rPr>
          <w:rFonts w:ascii="Century Gothic" w:hAnsi="Century Gothic"/>
        </w:rPr>
        <w:t xml:space="preserve">ary clear to the young person. </w:t>
      </w:r>
    </w:p>
    <w:p w:rsidR="00E2785D" w:rsidRDefault="00E2785D" w:rsidP="00E2785D">
      <w:pPr>
        <w:spacing w:after="0"/>
        <w:rPr>
          <w:rFonts w:ascii="Century Gothic" w:hAnsi="Century Gothic"/>
        </w:rPr>
      </w:pPr>
    </w:p>
    <w:p w:rsidR="00E2785D" w:rsidRPr="004D59CB" w:rsidRDefault="00E2785D" w:rsidP="00E2785D">
      <w:pPr>
        <w:spacing w:after="0"/>
        <w:rPr>
          <w:rFonts w:ascii="Century Gothic" w:hAnsi="Century Gothic"/>
        </w:rPr>
      </w:pPr>
      <w:r w:rsidRPr="004D59CB">
        <w:rPr>
          <w:rFonts w:ascii="Century Gothic" w:hAnsi="Century Gothic"/>
        </w:rPr>
        <w:t>We understand that perceptions of risk will vary between indi</w:t>
      </w:r>
      <w:r>
        <w:rPr>
          <w:rFonts w:ascii="Century Gothic" w:hAnsi="Century Gothic"/>
        </w:rPr>
        <w:t xml:space="preserve">viduals and as such will affect </w:t>
      </w:r>
      <w:r w:rsidRPr="004D59CB">
        <w:rPr>
          <w:rFonts w:ascii="Century Gothic" w:hAnsi="Century Gothic"/>
        </w:rPr>
        <w:t xml:space="preserve">how people respond to situations. </w:t>
      </w:r>
    </w:p>
    <w:p w:rsidR="00E2785D" w:rsidRDefault="00E2785D" w:rsidP="00E2785D">
      <w:pPr>
        <w:spacing w:after="0"/>
        <w:rPr>
          <w:rFonts w:ascii="Century Gothic" w:hAnsi="Century Gothic"/>
        </w:rPr>
      </w:pPr>
    </w:p>
    <w:p w:rsidR="00E2785D" w:rsidRDefault="00E2785D" w:rsidP="00E2785D">
      <w:pPr>
        <w:spacing w:after="0"/>
        <w:rPr>
          <w:rFonts w:ascii="Century Gothic" w:hAnsi="Century Gothic"/>
        </w:rPr>
      </w:pPr>
      <w:r w:rsidRPr="004D59CB">
        <w:rPr>
          <w:rFonts w:ascii="Century Gothic" w:hAnsi="Century Gothic"/>
        </w:rPr>
        <w:t>As a general principle, where ‘risky’ behaviour is observe</w:t>
      </w:r>
      <w:r>
        <w:rPr>
          <w:rFonts w:ascii="Century Gothic" w:hAnsi="Century Gothic"/>
        </w:rPr>
        <w:t xml:space="preserve">d of any nature (e.g. involving </w:t>
      </w:r>
      <w:r w:rsidRPr="004D59CB">
        <w:rPr>
          <w:rFonts w:ascii="Century Gothic" w:hAnsi="Century Gothic"/>
        </w:rPr>
        <w:t>alcohol, drugs, inappropriate sexual relations or criminal activ</w:t>
      </w:r>
      <w:r>
        <w:rPr>
          <w:rFonts w:ascii="Century Gothic" w:hAnsi="Century Gothic"/>
        </w:rPr>
        <w:t xml:space="preserve">ity), a worker must tackle this </w:t>
      </w:r>
      <w:r w:rsidRPr="004D59CB">
        <w:rPr>
          <w:rFonts w:ascii="Century Gothic" w:hAnsi="Century Gothic"/>
        </w:rPr>
        <w:t>directly with the young person concerned, or at the first approp</w:t>
      </w:r>
      <w:r>
        <w:rPr>
          <w:rFonts w:ascii="Century Gothic" w:hAnsi="Century Gothic"/>
        </w:rPr>
        <w:t xml:space="preserve">riate opportunity.  If a worker </w:t>
      </w:r>
      <w:r w:rsidRPr="004D59CB">
        <w:rPr>
          <w:rFonts w:ascii="Century Gothic" w:hAnsi="Century Gothic"/>
        </w:rPr>
        <w:t>feels that the behaviour is likely to cause immediate harm to</w:t>
      </w:r>
      <w:r>
        <w:rPr>
          <w:rFonts w:ascii="Century Gothic" w:hAnsi="Century Gothic"/>
        </w:rPr>
        <w:t xml:space="preserve"> </w:t>
      </w:r>
      <w:r>
        <w:rPr>
          <w:rFonts w:ascii="Century Gothic" w:hAnsi="Century Gothic"/>
        </w:rPr>
        <w:lastRenderedPageBreak/>
        <w:t xml:space="preserve">the young person or others, it </w:t>
      </w:r>
      <w:r w:rsidRPr="004D59CB">
        <w:rPr>
          <w:rFonts w:ascii="Century Gothic" w:hAnsi="Century Gothic"/>
        </w:rPr>
        <w:t xml:space="preserve">may be reported to an appropriate body such as the Police, even if </w:t>
      </w:r>
      <w:r>
        <w:rPr>
          <w:rFonts w:ascii="Century Gothic" w:hAnsi="Century Gothic"/>
        </w:rPr>
        <w:t xml:space="preserve">this breaches their </w:t>
      </w:r>
      <w:r w:rsidRPr="004D59CB">
        <w:rPr>
          <w:rFonts w:ascii="Century Gothic" w:hAnsi="Century Gothic"/>
        </w:rPr>
        <w:t>confidentiality. It should be noted however that risky behaviour does not automatically mean</w:t>
      </w:r>
      <w:r>
        <w:rPr>
          <w:rFonts w:ascii="Century Gothic" w:hAnsi="Century Gothic"/>
        </w:rPr>
        <w:t xml:space="preserve"> </w:t>
      </w:r>
      <w:r w:rsidRPr="004D59CB">
        <w:rPr>
          <w:rFonts w:ascii="Century Gothic" w:hAnsi="Century Gothic"/>
        </w:rPr>
        <w:t xml:space="preserve">there is risk of significant/immediate harm; for </w:t>
      </w:r>
      <w:r w:rsidR="00454747" w:rsidRPr="004D59CB">
        <w:rPr>
          <w:rFonts w:ascii="Century Gothic" w:hAnsi="Century Gothic"/>
        </w:rPr>
        <w:t>example,</w:t>
      </w:r>
      <w:r w:rsidRPr="004D59CB">
        <w:rPr>
          <w:rFonts w:ascii="Century Gothic" w:hAnsi="Century Gothic"/>
        </w:rPr>
        <w:t xml:space="preserve"> drug use would become an area of</w:t>
      </w:r>
      <w:r>
        <w:rPr>
          <w:rFonts w:ascii="Century Gothic" w:hAnsi="Century Gothic"/>
        </w:rPr>
        <w:t xml:space="preserve"> </w:t>
      </w:r>
      <w:r w:rsidRPr="004D59CB">
        <w:rPr>
          <w:rFonts w:ascii="Century Gothic" w:hAnsi="Century Gothic"/>
        </w:rPr>
        <w:t>concern if it involved unsafe injecting, sexual exploitation or deb</w:t>
      </w:r>
      <w:r>
        <w:rPr>
          <w:rFonts w:ascii="Century Gothic" w:hAnsi="Century Gothic"/>
        </w:rPr>
        <w:t xml:space="preserve">t with dealers. Such situations </w:t>
      </w:r>
      <w:r w:rsidRPr="004D59CB">
        <w:rPr>
          <w:rFonts w:ascii="Century Gothic" w:hAnsi="Century Gothic"/>
        </w:rPr>
        <w:t>will involve an element of discretion as to what constitutes immediate harm. To ensure</w:t>
      </w:r>
      <w:r>
        <w:rPr>
          <w:rFonts w:ascii="Century Gothic" w:hAnsi="Century Gothic"/>
        </w:rPr>
        <w:t xml:space="preserve"> c</w:t>
      </w:r>
      <w:r w:rsidRPr="004D59CB">
        <w:rPr>
          <w:rFonts w:ascii="Century Gothic" w:hAnsi="Century Gothic"/>
        </w:rPr>
        <w:t xml:space="preserve">onsistency and appropriateness of approach by all staff and </w:t>
      </w:r>
      <w:r>
        <w:rPr>
          <w:rFonts w:ascii="Century Gothic" w:hAnsi="Century Gothic"/>
        </w:rPr>
        <w:t xml:space="preserve">volunteers, different scenarios </w:t>
      </w:r>
      <w:r w:rsidRPr="004D59CB">
        <w:rPr>
          <w:rFonts w:ascii="Century Gothic" w:hAnsi="Century Gothic"/>
        </w:rPr>
        <w:t>will be reviewed through case w</w:t>
      </w:r>
      <w:r>
        <w:rPr>
          <w:rFonts w:ascii="Century Gothic" w:hAnsi="Century Gothic"/>
        </w:rPr>
        <w:t xml:space="preserve">ork, project and team meetings.  </w:t>
      </w:r>
    </w:p>
    <w:p w:rsidR="00E2785D" w:rsidRDefault="00E2785D" w:rsidP="00E2785D">
      <w:pPr>
        <w:spacing w:after="0"/>
        <w:rPr>
          <w:rFonts w:ascii="Century Gothic" w:hAnsi="Century Gothic"/>
        </w:rPr>
      </w:pPr>
    </w:p>
    <w:p w:rsidR="00E2785D" w:rsidRPr="00055425" w:rsidRDefault="00E2785D" w:rsidP="00E2785D">
      <w:pPr>
        <w:spacing w:after="0"/>
        <w:rPr>
          <w:rFonts w:ascii="Century Gothic" w:hAnsi="Century Gothic"/>
          <w:b/>
        </w:rPr>
      </w:pPr>
      <w:r w:rsidRPr="004D59CB">
        <w:rPr>
          <w:rFonts w:ascii="Century Gothic" w:hAnsi="Century Gothic"/>
        </w:rPr>
        <w:t>All staff and volunteers will maintain confidentiality around cont</w:t>
      </w:r>
      <w:r>
        <w:rPr>
          <w:rFonts w:ascii="Century Gothic" w:hAnsi="Century Gothic"/>
        </w:rPr>
        <w:t xml:space="preserve">raception advice and disclosure </w:t>
      </w:r>
      <w:r w:rsidRPr="004D59CB">
        <w:rPr>
          <w:rFonts w:ascii="Century Gothic" w:hAnsi="Century Gothic"/>
        </w:rPr>
        <w:t>of sexual conduct acknowledging the Fraser guidelines an</w:t>
      </w:r>
      <w:r>
        <w:rPr>
          <w:rFonts w:ascii="Century Gothic" w:hAnsi="Century Gothic"/>
        </w:rPr>
        <w:t xml:space="preserve">d Gillick competency principle. </w:t>
      </w:r>
      <w:r w:rsidR="00055425" w:rsidRPr="00055425">
        <w:rPr>
          <w:rFonts w:ascii="Century Gothic" w:hAnsi="Century Gothic"/>
          <w:b/>
        </w:rPr>
        <w:t>Please see Fraser guidelines and Gillick competency, appendix 3</w:t>
      </w:r>
    </w:p>
    <w:p w:rsidR="00E2785D" w:rsidRDefault="00E2785D" w:rsidP="00E2785D">
      <w:pPr>
        <w:spacing w:after="0"/>
        <w:rPr>
          <w:rFonts w:ascii="Century Gothic" w:hAnsi="Century Gothic"/>
        </w:rPr>
      </w:pPr>
    </w:p>
    <w:p w:rsidR="00E2785D" w:rsidRDefault="00E2785D" w:rsidP="00E2785D">
      <w:pPr>
        <w:spacing w:after="0"/>
        <w:rPr>
          <w:rFonts w:ascii="Century Gothic" w:hAnsi="Century Gothic"/>
        </w:rPr>
      </w:pPr>
      <w:r w:rsidRPr="004D59CB">
        <w:rPr>
          <w:rFonts w:ascii="Century Gothic" w:hAnsi="Century Gothic"/>
        </w:rPr>
        <w:t>It is not appropriate for staff or volunteers to discuss sensiti</w:t>
      </w:r>
      <w:r>
        <w:rPr>
          <w:rFonts w:ascii="Century Gothic" w:hAnsi="Century Gothic"/>
        </w:rPr>
        <w:t xml:space="preserve">ve issues about young people or </w:t>
      </w:r>
      <w:r w:rsidRPr="004D59CB">
        <w:rPr>
          <w:rFonts w:ascii="Century Gothic" w:hAnsi="Century Gothic"/>
        </w:rPr>
        <w:t xml:space="preserve">other staff or volunteers in the presence of other young people.   </w:t>
      </w:r>
    </w:p>
    <w:p w:rsidR="00E2785D" w:rsidRPr="004D59CB" w:rsidRDefault="00E2785D" w:rsidP="00E2785D">
      <w:pPr>
        <w:spacing w:after="0"/>
        <w:rPr>
          <w:rFonts w:ascii="Century Gothic" w:hAnsi="Century Gothic"/>
        </w:rPr>
      </w:pPr>
    </w:p>
    <w:p w:rsidR="00E2785D" w:rsidRPr="004D59CB" w:rsidRDefault="00E2785D" w:rsidP="00E2785D">
      <w:pPr>
        <w:rPr>
          <w:rFonts w:ascii="Century Gothic" w:hAnsi="Century Gothic"/>
        </w:rPr>
      </w:pPr>
      <w:r w:rsidRPr="004D59CB">
        <w:rPr>
          <w:rFonts w:ascii="Century Gothic" w:hAnsi="Century Gothic"/>
        </w:rPr>
        <w:t>Workers</w:t>
      </w:r>
    </w:p>
    <w:p w:rsidR="00E2785D" w:rsidRPr="004D59CB" w:rsidRDefault="00E2785D" w:rsidP="00E2785D">
      <w:pPr>
        <w:rPr>
          <w:rFonts w:ascii="Century Gothic" w:hAnsi="Century Gothic"/>
        </w:rPr>
      </w:pPr>
      <w:r w:rsidRPr="004D59CB">
        <w:rPr>
          <w:rFonts w:ascii="Century Gothic" w:hAnsi="Century Gothic"/>
        </w:rPr>
        <w:t>All workers at The Hive are expected to uphold the organisations commitment to confidentiality. This means that youth workers are expected to:</w:t>
      </w:r>
    </w:p>
    <w:p w:rsidR="00E2785D" w:rsidRPr="004D59CB" w:rsidRDefault="00E2785D" w:rsidP="00FA3B9F">
      <w:pPr>
        <w:pStyle w:val="ListParagraph"/>
        <w:numPr>
          <w:ilvl w:val="0"/>
          <w:numId w:val="51"/>
        </w:numPr>
        <w:rPr>
          <w:rFonts w:ascii="Century Gothic" w:hAnsi="Century Gothic"/>
        </w:rPr>
      </w:pPr>
      <w:r w:rsidRPr="004D59CB">
        <w:rPr>
          <w:rFonts w:ascii="Century Gothic" w:hAnsi="Century Gothic"/>
        </w:rPr>
        <w:t>Keep records, files and documents stored in a safe and secure manner</w:t>
      </w:r>
    </w:p>
    <w:p w:rsidR="00E2785D" w:rsidRPr="004D59CB" w:rsidRDefault="00E2785D" w:rsidP="00FA3B9F">
      <w:pPr>
        <w:pStyle w:val="ListParagraph"/>
        <w:numPr>
          <w:ilvl w:val="0"/>
          <w:numId w:val="51"/>
        </w:numPr>
        <w:rPr>
          <w:rFonts w:ascii="Century Gothic" w:hAnsi="Century Gothic"/>
        </w:rPr>
      </w:pPr>
      <w:r w:rsidRPr="004D59CB">
        <w:rPr>
          <w:rFonts w:ascii="Century Gothic" w:hAnsi="Century Gothic"/>
        </w:rPr>
        <w:t>Not discuss any information given by a young person in confidence, unless they have a child protection concern or the young person gives their permission</w:t>
      </w:r>
    </w:p>
    <w:p w:rsidR="00E2785D" w:rsidRPr="004D59CB" w:rsidRDefault="00E2785D" w:rsidP="00FA3B9F">
      <w:pPr>
        <w:pStyle w:val="ListParagraph"/>
        <w:numPr>
          <w:ilvl w:val="0"/>
          <w:numId w:val="51"/>
        </w:numPr>
        <w:rPr>
          <w:rFonts w:ascii="Century Gothic" w:hAnsi="Century Gothic"/>
        </w:rPr>
      </w:pPr>
      <w:r w:rsidRPr="004D59CB">
        <w:rPr>
          <w:rFonts w:ascii="Century Gothic" w:hAnsi="Century Gothic"/>
        </w:rPr>
        <w:t>Tell a young person when information cannot be kept confidential (ie. a child protection concern)</w:t>
      </w:r>
    </w:p>
    <w:p w:rsidR="00E2785D" w:rsidRDefault="00E2785D" w:rsidP="00FA3B9F">
      <w:pPr>
        <w:pStyle w:val="ListParagraph"/>
        <w:numPr>
          <w:ilvl w:val="0"/>
          <w:numId w:val="51"/>
        </w:numPr>
        <w:rPr>
          <w:rFonts w:ascii="Century Gothic" w:hAnsi="Century Gothic"/>
        </w:rPr>
      </w:pPr>
      <w:r w:rsidRPr="004D59CB">
        <w:rPr>
          <w:rFonts w:ascii="Century Gothic" w:hAnsi="Century Gothic"/>
        </w:rPr>
        <w:t>Encourage a young person to talk to other people (e.g. parents or guardians) or professionals where they feel it would be in the young person's interest</w:t>
      </w:r>
    </w:p>
    <w:p w:rsidR="00E2785D" w:rsidRDefault="00E2785D" w:rsidP="00E2785D">
      <w:pPr>
        <w:rPr>
          <w:rFonts w:ascii="Century Gothic" w:hAnsi="Century Gothic"/>
        </w:rPr>
      </w:pPr>
    </w:p>
    <w:p w:rsidR="00E2785D" w:rsidRDefault="00E2785D" w:rsidP="00E2785D">
      <w:pPr>
        <w:rPr>
          <w:rFonts w:ascii="Century Gothic" w:hAnsi="Century Gothic"/>
        </w:rPr>
      </w:pPr>
    </w:p>
    <w:p w:rsidR="00E2785D" w:rsidRDefault="00E2785D" w:rsidP="00E2785D">
      <w:pPr>
        <w:rPr>
          <w:rFonts w:ascii="Century Gothic" w:hAnsi="Century Gothic"/>
        </w:rPr>
      </w:pPr>
    </w:p>
    <w:p w:rsidR="00E2785D" w:rsidRDefault="00E2785D" w:rsidP="00E2785D">
      <w:pPr>
        <w:rPr>
          <w:rFonts w:ascii="Century Gothic" w:hAnsi="Century Gothic"/>
        </w:rPr>
      </w:pPr>
    </w:p>
    <w:p w:rsidR="00E2785D" w:rsidRDefault="00E2785D" w:rsidP="00E2785D">
      <w:pPr>
        <w:rPr>
          <w:rFonts w:ascii="Century Gothic" w:hAnsi="Century Gothic"/>
        </w:rPr>
      </w:pPr>
    </w:p>
    <w:p w:rsidR="00E2785D" w:rsidRDefault="00E2785D" w:rsidP="00E2785D">
      <w:pPr>
        <w:rPr>
          <w:rFonts w:ascii="Century Gothic" w:hAnsi="Century Gothic"/>
        </w:rPr>
      </w:pPr>
    </w:p>
    <w:p w:rsidR="00E2785D" w:rsidRDefault="00E2785D" w:rsidP="00E2785D">
      <w:pPr>
        <w:rPr>
          <w:rFonts w:ascii="Century Gothic" w:hAnsi="Century Gothic"/>
        </w:rPr>
      </w:pPr>
    </w:p>
    <w:p w:rsidR="00E2785D" w:rsidRDefault="00E2785D" w:rsidP="00E2785D">
      <w:pPr>
        <w:rPr>
          <w:rFonts w:ascii="Century Gothic" w:hAnsi="Century Gothic"/>
        </w:rPr>
      </w:pPr>
    </w:p>
    <w:p w:rsidR="00E2785D" w:rsidRDefault="00E2785D" w:rsidP="00E2785D">
      <w:pPr>
        <w:rPr>
          <w:rFonts w:ascii="Century Gothic" w:hAnsi="Century Gothic"/>
        </w:rPr>
      </w:pPr>
    </w:p>
    <w:p w:rsidR="00E2785D" w:rsidRDefault="00E2785D" w:rsidP="00E2785D">
      <w:pPr>
        <w:rPr>
          <w:rFonts w:ascii="Century Gothic" w:hAnsi="Century Gothic"/>
        </w:rPr>
      </w:pPr>
    </w:p>
    <w:p w:rsidR="00F532D5" w:rsidRDefault="00F532D5" w:rsidP="00E2785D">
      <w:pPr>
        <w:rPr>
          <w:rFonts w:ascii="Century Gothic" w:hAnsi="Century Gothic"/>
        </w:rPr>
      </w:pPr>
    </w:p>
    <w:p w:rsidR="00E2785D" w:rsidRPr="00B9746F" w:rsidRDefault="00E2785D" w:rsidP="00E2785D">
      <w:pPr>
        <w:rPr>
          <w:rFonts w:ascii="Century Gothic" w:hAnsi="Century Gothic"/>
          <w:b/>
          <w:sz w:val="24"/>
          <w:u w:val="single"/>
        </w:rPr>
      </w:pPr>
      <w:r w:rsidRPr="00B9746F">
        <w:rPr>
          <w:rFonts w:ascii="Century Gothic" w:hAnsi="Century Gothic"/>
          <w:b/>
          <w:sz w:val="24"/>
          <w:u w:val="single"/>
        </w:rPr>
        <w:lastRenderedPageBreak/>
        <w:t>Appendix 3</w:t>
      </w:r>
    </w:p>
    <w:p w:rsidR="00E2785D" w:rsidRPr="00B9746F" w:rsidRDefault="00E2785D" w:rsidP="00E2785D">
      <w:pPr>
        <w:rPr>
          <w:rFonts w:ascii="Century Gothic" w:hAnsi="Century Gothic"/>
          <w:b/>
          <w:sz w:val="24"/>
          <w:u w:val="single"/>
        </w:rPr>
      </w:pPr>
      <w:r w:rsidRPr="00B9746F">
        <w:rPr>
          <w:rFonts w:ascii="Century Gothic" w:hAnsi="Century Gothic"/>
          <w:b/>
          <w:sz w:val="24"/>
          <w:u w:val="single"/>
        </w:rPr>
        <w:t>Fraser guidelines and Gillick competency</w:t>
      </w:r>
    </w:p>
    <w:p w:rsidR="00E2785D" w:rsidRPr="00921E27" w:rsidRDefault="00E2785D" w:rsidP="00E2785D">
      <w:pPr>
        <w:rPr>
          <w:rFonts w:ascii="Century Gothic" w:hAnsi="Century Gothic"/>
        </w:rPr>
      </w:pPr>
      <w:r w:rsidRPr="00921E27">
        <w:rPr>
          <w:rFonts w:ascii="Century Gothic" w:hAnsi="Century Gothic"/>
        </w:rPr>
        <w:t xml:space="preserve">Gillick competency and Fraser guidelines </w:t>
      </w:r>
      <w:r>
        <w:rPr>
          <w:rFonts w:ascii="Century Gothic" w:hAnsi="Century Gothic"/>
        </w:rPr>
        <w:t xml:space="preserve">provide some guidance for professionals </w:t>
      </w:r>
      <w:r w:rsidRPr="00921E27">
        <w:rPr>
          <w:rFonts w:ascii="Century Gothic" w:hAnsi="Century Gothic"/>
        </w:rPr>
        <w:t>working with children need to consider how to balance children’s rights and wishes with their responsibility t</w:t>
      </w:r>
      <w:r>
        <w:rPr>
          <w:rFonts w:ascii="Century Gothic" w:hAnsi="Century Gothic"/>
        </w:rPr>
        <w:t>o keep children safe from harm.  They</w:t>
      </w:r>
      <w:r w:rsidRPr="00921E27">
        <w:rPr>
          <w:rFonts w:ascii="Century Gothic" w:hAnsi="Century Gothic"/>
        </w:rPr>
        <w:t xml:space="preserve"> refer to a legal case which looked specifically at whether doctors should be able to give contraceptive advice or treatment to under 16-year-olds without parental consent. But since then, they have been more widely used to help assess whether a child has the maturity to make their own decisions and to understand the implications of those decisions.</w:t>
      </w:r>
    </w:p>
    <w:p w:rsidR="00E2785D" w:rsidRPr="00921E27" w:rsidRDefault="00E2785D" w:rsidP="00E2785D">
      <w:pPr>
        <w:rPr>
          <w:rFonts w:ascii="Century Gothic" w:hAnsi="Century Gothic"/>
        </w:rPr>
      </w:pPr>
      <w:r w:rsidRPr="00921E27">
        <w:rPr>
          <w:rFonts w:ascii="Century Gothic" w:hAnsi="Century Gothic"/>
        </w:rPr>
        <w:t>In 1982 Mrs Victoria Gillick took her local health authority (West Norfolk and Wisbech Area Health Authority) and the Department of Health and Social Security to court in an attempt to stop doctors from giving contraceptive advice or treatment to under 16-year-olds without parental consent.</w:t>
      </w:r>
    </w:p>
    <w:p w:rsidR="00E2785D" w:rsidRPr="00921E27" w:rsidRDefault="00E2785D" w:rsidP="00E2785D">
      <w:pPr>
        <w:rPr>
          <w:rFonts w:ascii="Century Gothic" w:hAnsi="Century Gothic"/>
        </w:rPr>
      </w:pPr>
      <w:r w:rsidRPr="00921E27">
        <w:rPr>
          <w:rFonts w:ascii="Century Gothic" w:hAnsi="Century Gothic"/>
        </w:rPr>
        <w:t>The case went to the High Court in 1984 where Mr Justice Woolf dismissed Mrs Gillick’s claims. The Court of Appeal reversed this decision, but in 1985 it went to the House of Lords and the Law Lords (Lord Scarman, Lord Fraser and Lord Bridge) ruled in favour of the original judgment delivered by Mr Justice Woolf:</w:t>
      </w:r>
    </w:p>
    <w:p w:rsidR="00E2785D" w:rsidRPr="00921E27" w:rsidRDefault="00E2785D" w:rsidP="00E2785D">
      <w:pPr>
        <w:jc w:val="center"/>
        <w:rPr>
          <w:rFonts w:ascii="Century Gothic" w:hAnsi="Century Gothic"/>
        </w:rPr>
      </w:pPr>
      <w:r w:rsidRPr="00921E27">
        <w:rPr>
          <w:rFonts w:ascii="Century Gothic" w:hAnsi="Century Gothic"/>
        </w:rPr>
        <w:t>"...whether or not a child is capable of giving the necessary consent will depend on the child’s maturity and understanding and the nature of the consent required. The child must be capable of making a reasonable assessment of the advantages and disadvantages of the treatment proposed, so the consent, if given, can be properly and fairly described as true consent." (Gillick v West Norfolk, 1984)</w:t>
      </w:r>
    </w:p>
    <w:p w:rsidR="00E2785D" w:rsidRPr="00921E27" w:rsidRDefault="00E2785D" w:rsidP="00E2785D">
      <w:pPr>
        <w:rPr>
          <w:rFonts w:ascii="Century Gothic" w:hAnsi="Century Gothic"/>
          <w:b/>
        </w:rPr>
      </w:pPr>
      <w:r w:rsidRPr="00921E27">
        <w:rPr>
          <w:rFonts w:ascii="Century Gothic" w:hAnsi="Century Gothic"/>
          <w:b/>
        </w:rPr>
        <w:t>How are the Fraser Guidelines applied?</w:t>
      </w:r>
    </w:p>
    <w:p w:rsidR="00E2785D" w:rsidRPr="00921E27" w:rsidRDefault="00E2785D" w:rsidP="00E2785D">
      <w:pPr>
        <w:rPr>
          <w:rFonts w:ascii="Century Gothic" w:hAnsi="Century Gothic"/>
        </w:rPr>
      </w:pPr>
      <w:r w:rsidRPr="00921E27">
        <w:rPr>
          <w:rFonts w:ascii="Century Gothic" w:hAnsi="Century Gothic"/>
        </w:rPr>
        <w:t>The Fraser guidelines refer to the guidelines set out by Lord Fraser in his judgment of the Gillick case in the House of Lords (1985), which apply specifically to contraceptive advice. Lord Fraser stated that a doctor could procee</w:t>
      </w:r>
      <w:r>
        <w:rPr>
          <w:rFonts w:ascii="Century Gothic" w:hAnsi="Century Gothic"/>
        </w:rPr>
        <w:t xml:space="preserve">d to give advice and treatment </w:t>
      </w:r>
      <w:r w:rsidRPr="00921E27">
        <w:rPr>
          <w:rFonts w:ascii="Century Gothic" w:hAnsi="Century Gothic"/>
        </w:rPr>
        <w:t>provided he is satisfied in the following criteria:</w:t>
      </w:r>
    </w:p>
    <w:p w:rsidR="00E2785D" w:rsidRDefault="00E2785D" w:rsidP="00FA3B9F">
      <w:pPr>
        <w:pStyle w:val="ListParagraph"/>
        <w:numPr>
          <w:ilvl w:val="0"/>
          <w:numId w:val="53"/>
        </w:numPr>
        <w:rPr>
          <w:rFonts w:ascii="Century Gothic" w:hAnsi="Century Gothic"/>
        </w:rPr>
      </w:pPr>
      <w:r w:rsidRPr="00921E27">
        <w:rPr>
          <w:rFonts w:ascii="Century Gothic" w:hAnsi="Century Gothic"/>
        </w:rPr>
        <w:t>that the girl (although under the age of 16 years of age) will understand his advice;</w:t>
      </w:r>
    </w:p>
    <w:p w:rsidR="00E2785D" w:rsidRDefault="00E2785D" w:rsidP="00FA3B9F">
      <w:pPr>
        <w:pStyle w:val="ListParagraph"/>
        <w:numPr>
          <w:ilvl w:val="0"/>
          <w:numId w:val="53"/>
        </w:numPr>
        <w:rPr>
          <w:rFonts w:ascii="Century Gothic" w:hAnsi="Century Gothic"/>
        </w:rPr>
      </w:pPr>
      <w:r w:rsidRPr="00921E27">
        <w:rPr>
          <w:rFonts w:ascii="Century Gothic" w:hAnsi="Century Gothic"/>
        </w:rPr>
        <w:t>that he cannot persuade her to inform her parents or to allow him to inform the parents that she is seeking contraceptive advice;</w:t>
      </w:r>
    </w:p>
    <w:p w:rsidR="00E2785D" w:rsidRDefault="00E2785D" w:rsidP="00FA3B9F">
      <w:pPr>
        <w:pStyle w:val="ListParagraph"/>
        <w:numPr>
          <w:ilvl w:val="0"/>
          <w:numId w:val="53"/>
        </w:numPr>
        <w:rPr>
          <w:rFonts w:ascii="Century Gothic" w:hAnsi="Century Gothic"/>
        </w:rPr>
      </w:pPr>
      <w:r w:rsidRPr="00921E27">
        <w:rPr>
          <w:rFonts w:ascii="Century Gothic" w:hAnsi="Century Gothic"/>
        </w:rPr>
        <w:t>that she is very likely to continue having sexual intercourse with or without contraceptive treatment;</w:t>
      </w:r>
    </w:p>
    <w:p w:rsidR="00E2785D" w:rsidRDefault="00E2785D" w:rsidP="00FA3B9F">
      <w:pPr>
        <w:pStyle w:val="ListParagraph"/>
        <w:numPr>
          <w:ilvl w:val="0"/>
          <w:numId w:val="53"/>
        </w:numPr>
        <w:rPr>
          <w:rFonts w:ascii="Century Gothic" w:hAnsi="Century Gothic"/>
        </w:rPr>
      </w:pPr>
      <w:r w:rsidRPr="00921E27">
        <w:rPr>
          <w:rFonts w:ascii="Century Gothic" w:hAnsi="Century Gothic"/>
        </w:rPr>
        <w:t>that unless she receives contraceptive advice or treatment her physical or mental health or both are likely to suffer;</w:t>
      </w:r>
    </w:p>
    <w:p w:rsidR="00E2785D" w:rsidRPr="00921E27" w:rsidRDefault="00E2785D" w:rsidP="00FA3B9F">
      <w:pPr>
        <w:pStyle w:val="ListParagraph"/>
        <w:numPr>
          <w:ilvl w:val="0"/>
          <w:numId w:val="53"/>
        </w:numPr>
        <w:rPr>
          <w:rFonts w:ascii="Century Gothic" w:hAnsi="Century Gothic"/>
        </w:rPr>
      </w:pPr>
      <w:r w:rsidRPr="00921E27">
        <w:rPr>
          <w:rFonts w:ascii="Century Gothic" w:hAnsi="Century Gothic"/>
        </w:rPr>
        <w:t>that her best interests require him to give her contraceptive advice, treatment or both without the parental consent." (Gillick v West Norfolk, 1985)</w:t>
      </w:r>
    </w:p>
    <w:p w:rsidR="00E2785D" w:rsidRPr="00921E27" w:rsidRDefault="00E2785D" w:rsidP="00E2785D">
      <w:pPr>
        <w:rPr>
          <w:rFonts w:ascii="Century Gothic" w:hAnsi="Century Gothic"/>
          <w:b/>
        </w:rPr>
      </w:pPr>
      <w:r w:rsidRPr="00921E27">
        <w:rPr>
          <w:rFonts w:ascii="Century Gothic" w:hAnsi="Century Gothic"/>
          <w:b/>
        </w:rPr>
        <w:t>How is Gillick competency assessed?</w:t>
      </w:r>
    </w:p>
    <w:p w:rsidR="00E2785D" w:rsidRPr="00921E27" w:rsidRDefault="00E2785D" w:rsidP="00E2785D">
      <w:pPr>
        <w:rPr>
          <w:rFonts w:ascii="Century Gothic" w:hAnsi="Century Gothic"/>
        </w:rPr>
      </w:pPr>
      <w:r w:rsidRPr="00921E27">
        <w:rPr>
          <w:rFonts w:ascii="Century Gothic" w:hAnsi="Century Gothic"/>
        </w:rPr>
        <w:t>Lord Scarman’s comments in his judgment of the Gillick case in the House of Lords (Gillick v West Norfolk, 1985) are often referred to as the test of "Gillick competency":</w:t>
      </w:r>
    </w:p>
    <w:p w:rsidR="00E2785D" w:rsidRPr="00921E27" w:rsidRDefault="00E2785D" w:rsidP="00E2785D">
      <w:pPr>
        <w:rPr>
          <w:rFonts w:ascii="Century Gothic" w:hAnsi="Century Gothic"/>
        </w:rPr>
      </w:pPr>
      <w:r w:rsidRPr="00921E27">
        <w:rPr>
          <w:rFonts w:ascii="Century Gothic" w:hAnsi="Century Gothic"/>
        </w:rPr>
        <w:lastRenderedPageBreak/>
        <w:t>"...it is not enough that she should understand the nature of the advice which is being given: she must also have a sufficient maturity to understand what is involved."</w:t>
      </w:r>
    </w:p>
    <w:p w:rsidR="00E2785D" w:rsidRPr="00921E27" w:rsidRDefault="00E2785D" w:rsidP="00E2785D">
      <w:pPr>
        <w:rPr>
          <w:rFonts w:ascii="Century Gothic" w:hAnsi="Century Gothic"/>
        </w:rPr>
      </w:pPr>
      <w:r w:rsidRPr="00921E27">
        <w:rPr>
          <w:rFonts w:ascii="Century Gothic" w:hAnsi="Century Gothic"/>
        </w:rPr>
        <w:t>He also commented more generally on parents’ versus children’s rights:</w:t>
      </w:r>
    </w:p>
    <w:p w:rsidR="00E2785D" w:rsidRPr="00921E27" w:rsidRDefault="00E2785D" w:rsidP="00E2785D">
      <w:pPr>
        <w:rPr>
          <w:rFonts w:ascii="Century Gothic" w:hAnsi="Century Gothic"/>
        </w:rPr>
      </w:pPr>
      <w:r w:rsidRPr="00921E27">
        <w:rPr>
          <w:rFonts w:ascii="Century Gothic" w:hAnsi="Century Gothic"/>
        </w:rPr>
        <w:t>"parental right yields to the child’s right to make his own decisions when he reaches a sufficient understanding and intelligence to be capable of making up his own mind on the matter requiring decision."</w:t>
      </w:r>
    </w:p>
    <w:p w:rsidR="00E2785D" w:rsidRPr="00921E27" w:rsidRDefault="00E2785D" w:rsidP="00E2785D">
      <w:pPr>
        <w:rPr>
          <w:rFonts w:ascii="Century Gothic" w:hAnsi="Century Gothic"/>
          <w:b/>
        </w:rPr>
      </w:pPr>
      <w:r w:rsidRPr="00921E27">
        <w:rPr>
          <w:rFonts w:ascii="Century Gothic" w:hAnsi="Century Gothic"/>
          <w:b/>
        </w:rPr>
        <w:t>What are the implications for child protection?</w:t>
      </w:r>
    </w:p>
    <w:p w:rsidR="00E2785D" w:rsidRPr="00921E27" w:rsidRDefault="00E2785D" w:rsidP="00E2785D">
      <w:pPr>
        <w:rPr>
          <w:rFonts w:ascii="Century Gothic" w:hAnsi="Century Gothic"/>
        </w:rPr>
      </w:pPr>
      <w:r w:rsidRPr="00921E27">
        <w:rPr>
          <w:rFonts w:ascii="Century Gothic" w:hAnsi="Century Gothic"/>
        </w:rPr>
        <w:t>Professionals working with children need to consider how to balance children’s rights and wishes with their responsibility to keep children safe from harm.</w:t>
      </w:r>
    </w:p>
    <w:p w:rsidR="00E2785D" w:rsidRPr="00921E27" w:rsidRDefault="00E2785D" w:rsidP="00E2785D">
      <w:pPr>
        <w:rPr>
          <w:rFonts w:ascii="Century Gothic" w:hAnsi="Century Gothic"/>
        </w:rPr>
      </w:pPr>
      <w:r w:rsidRPr="00921E27">
        <w:rPr>
          <w:rFonts w:ascii="Century Gothic" w:hAnsi="Century Gothic"/>
        </w:rPr>
        <w:t>Underage sexual activity should always be seen as a possible indicator of child sexual exploitation.</w:t>
      </w:r>
    </w:p>
    <w:p w:rsidR="00E2785D" w:rsidRDefault="00E2785D" w:rsidP="00E2785D">
      <w:pPr>
        <w:rPr>
          <w:rFonts w:ascii="Century Gothic" w:hAnsi="Century Gothic"/>
        </w:rPr>
      </w:pPr>
      <w:r w:rsidRPr="00921E27">
        <w:rPr>
          <w:rFonts w:ascii="Century Gothic" w:hAnsi="Century Gothic"/>
        </w:rPr>
        <w:t>Sexual activity with a child under 13 is a criminal offence and should always result in a child protection referral</w:t>
      </w:r>
    </w:p>
    <w:p w:rsidR="00E2785D" w:rsidRDefault="00E2785D" w:rsidP="00E2785D">
      <w:pPr>
        <w:rPr>
          <w:rFonts w:ascii="Century Gothic" w:hAnsi="Century Gothic"/>
        </w:rPr>
      </w:pPr>
      <w:r>
        <w:rPr>
          <w:rFonts w:ascii="Century Gothic" w:hAnsi="Century Gothic"/>
        </w:rPr>
        <w:t xml:space="preserve">Taken form </w:t>
      </w:r>
      <w:hyperlink r:id="rId26" w:history="1">
        <w:r w:rsidRPr="00A57EB8">
          <w:rPr>
            <w:rStyle w:val="Hyperlink"/>
            <w:rFonts w:ascii="Century Gothic" w:hAnsi="Century Gothic"/>
          </w:rPr>
          <w:t>https://www.nspcc.org.uk/preventing-abuse/child-protection-system/legal-definition-child-rights-law/gillick-competency-fraser-guidelines/</w:t>
        </w:r>
      </w:hyperlink>
    </w:p>
    <w:p w:rsidR="00E2785D" w:rsidRPr="00921E27" w:rsidRDefault="00E2785D" w:rsidP="00E2785D">
      <w:pPr>
        <w:rPr>
          <w:rFonts w:ascii="Century Gothic" w:hAnsi="Century Gothic"/>
        </w:rPr>
      </w:pPr>
    </w:p>
    <w:p w:rsidR="00E2785D" w:rsidRDefault="00E2785D" w:rsidP="00E2785D">
      <w:pPr>
        <w:rPr>
          <w:rFonts w:ascii="Century Gothic" w:hAnsi="Century Gothic"/>
        </w:rPr>
      </w:pPr>
    </w:p>
    <w:p w:rsidR="00055425" w:rsidRDefault="00055425" w:rsidP="00E2785D">
      <w:pPr>
        <w:rPr>
          <w:rFonts w:ascii="Century Gothic" w:hAnsi="Century Gothic"/>
        </w:rPr>
      </w:pPr>
    </w:p>
    <w:p w:rsidR="00055425" w:rsidRDefault="00055425" w:rsidP="00E2785D">
      <w:pPr>
        <w:rPr>
          <w:rFonts w:ascii="Century Gothic" w:hAnsi="Century Gothic"/>
        </w:rPr>
      </w:pPr>
    </w:p>
    <w:p w:rsidR="00055425" w:rsidRDefault="00055425" w:rsidP="00E2785D">
      <w:pPr>
        <w:rPr>
          <w:rFonts w:ascii="Century Gothic" w:hAnsi="Century Gothic"/>
        </w:rPr>
      </w:pPr>
    </w:p>
    <w:p w:rsidR="00055425" w:rsidRDefault="00055425" w:rsidP="00E2785D">
      <w:pPr>
        <w:rPr>
          <w:rFonts w:ascii="Century Gothic" w:hAnsi="Century Gothic"/>
        </w:rPr>
      </w:pPr>
    </w:p>
    <w:p w:rsidR="00055425" w:rsidRDefault="00055425" w:rsidP="00E2785D">
      <w:pPr>
        <w:rPr>
          <w:rFonts w:ascii="Century Gothic" w:hAnsi="Century Gothic"/>
        </w:rPr>
      </w:pPr>
    </w:p>
    <w:p w:rsidR="00055425" w:rsidRDefault="00055425" w:rsidP="00E2785D">
      <w:pPr>
        <w:rPr>
          <w:rFonts w:ascii="Century Gothic" w:hAnsi="Century Gothic"/>
        </w:rPr>
      </w:pPr>
    </w:p>
    <w:p w:rsidR="00055425" w:rsidRDefault="00055425" w:rsidP="00E2785D">
      <w:pPr>
        <w:rPr>
          <w:rFonts w:ascii="Century Gothic" w:hAnsi="Century Gothic"/>
        </w:rPr>
      </w:pPr>
    </w:p>
    <w:p w:rsidR="00055425" w:rsidRDefault="00055425" w:rsidP="00E2785D">
      <w:pPr>
        <w:rPr>
          <w:rFonts w:ascii="Century Gothic" w:hAnsi="Century Gothic"/>
        </w:rPr>
      </w:pPr>
    </w:p>
    <w:p w:rsidR="00055425" w:rsidRDefault="00055425" w:rsidP="00E2785D">
      <w:pPr>
        <w:rPr>
          <w:rFonts w:ascii="Century Gothic" w:hAnsi="Century Gothic"/>
        </w:rPr>
      </w:pPr>
    </w:p>
    <w:p w:rsidR="00055425" w:rsidRDefault="00055425" w:rsidP="00E2785D">
      <w:pPr>
        <w:rPr>
          <w:rFonts w:ascii="Century Gothic" w:hAnsi="Century Gothic"/>
        </w:rPr>
      </w:pPr>
    </w:p>
    <w:p w:rsidR="00055425" w:rsidRDefault="00055425" w:rsidP="00E2785D">
      <w:pPr>
        <w:rPr>
          <w:rFonts w:ascii="Century Gothic" w:hAnsi="Century Gothic"/>
        </w:rPr>
      </w:pPr>
    </w:p>
    <w:p w:rsidR="00055425" w:rsidRDefault="00055425" w:rsidP="00E2785D">
      <w:pPr>
        <w:rPr>
          <w:rFonts w:ascii="Century Gothic" w:hAnsi="Century Gothic"/>
        </w:rPr>
      </w:pPr>
    </w:p>
    <w:p w:rsidR="00055425" w:rsidRDefault="00055425" w:rsidP="00E2785D">
      <w:pPr>
        <w:rPr>
          <w:rFonts w:ascii="Century Gothic" w:hAnsi="Century Gothic"/>
        </w:rPr>
      </w:pPr>
    </w:p>
    <w:p w:rsidR="00055425" w:rsidRDefault="00055425" w:rsidP="00E2785D">
      <w:pPr>
        <w:rPr>
          <w:rFonts w:ascii="Century Gothic" w:hAnsi="Century Gothic"/>
        </w:rPr>
      </w:pPr>
    </w:p>
    <w:p w:rsidR="00055425" w:rsidRDefault="00055425" w:rsidP="00E2785D">
      <w:pPr>
        <w:rPr>
          <w:rFonts w:ascii="Century Gothic" w:hAnsi="Century Gothic"/>
        </w:rPr>
      </w:pPr>
    </w:p>
    <w:p w:rsidR="00055425" w:rsidRDefault="00055425" w:rsidP="00E2785D">
      <w:pPr>
        <w:rPr>
          <w:rFonts w:ascii="Century Gothic" w:hAnsi="Century Gothic"/>
        </w:rPr>
      </w:pPr>
    </w:p>
    <w:p w:rsidR="00F532D5" w:rsidRDefault="00F532D5" w:rsidP="005C0604">
      <w:pPr>
        <w:pStyle w:val="subhead"/>
        <w:spacing w:after="283" w:line="240" w:lineRule="auto"/>
        <w:rPr>
          <w:rFonts w:ascii="Century Gothic" w:hAnsi="Century Gothic" w:cs="Arial"/>
          <w:color w:val="000000" w:themeColor="text1"/>
          <w:u w:val="single"/>
        </w:rPr>
      </w:pPr>
    </w:p>
    <w:p w:rsidR="005C0604" w:rsidRPr="00B34743" w:rsidRDefault="005C0604" w:rsidP="005C0604">
      <w:pPr>
        <w:pStyle w:val="subhead"/>
        <w:spacing w:after="283" w:line="240" w:lineRule="auto"/>
        <w:rPr>
          <w:rFonts w:ascii="Century Gothic" w:hAnsi="Century Gothic" w:cs="Arial"/>
          <w:color w:val="000000" w:themeColor="text1"/>
          <w:u w:val="single"/>
        </w:rPr>
      </w:pPr>
      <w:r w:rsidRPr="00B34743">
        <w:rPr>
          <w:rFonts w:ascii="Century Gothic" w:hAnsi="Century Gothic" w:cs="Arial"/>
          <w:color w:val="000000" w:themeColor="text1"/>
          <w:u w:val="single"/>
        </w:rPr>
        <w:lastRenderedPageBreak/>
        <w:t>Appendix 4</w:t>
      </w:r>
    </w:p>
    <w:p w:rsidR="005C0604" w:rsidRPr="00B34743" w:rsidRDefault="005C0604" w:rsidP="005C0604">
      <w:pPr>
        <w:rPr>
          <w:rFonts w:ascii="Century Gothic" w:hAnsi="Century Gothic"/>
          <w:b/>
          <w:sz w:val="24"/>
          <w:szCs w:val="24"/>
          <w:u w:val="single"/>
        </w:rPr>
      </w:pPr>
      <w:r w:rsidRPr="00B34743">
        <w:rPr>
          <w:rFonts w:ascii="Century Gothic" w:hAnsi="Century Gothic"/>
          <w:b/>
          <w:sz w:val="24"/>
          <w:szCs w:val="24"/>
          <w:u w:val="single"/>
        </w:rPr>
        <w:t>Safeguarding Flow Charts</w:t>
      </w:r>
    </w:p>
    <w:p w:rsidR="005C0604" w:rsidRDefault="005C0604" w:rsidP="005C0604">
      <w:pPr>
        <w:autoSpaceDE w:val="0"/>
        <w:autoSpaceDN w:val="0"/>
        <w:adjustRightInd w:val="0"/>
        <w:rPr>
          <w:b/>
          <w:color w:val="000000"/>
        </w:rPr>
      </w:pPr>
    </w:p>
    <w:p w:rsidR="005C0604" w:rsidRPr="00B34743" w:rsidRDefault="005C0604" w:rsidP="005C0604">
      <w:pPr>
        <w:autoSpaceDE w:val="0"/>
        <w:autoSpaceDN w:val="0"/>
        <w:adjustRightInd w:val="0"/>
        <w:jc w:val="center"/>
        <w:rPr>
          <w:rFonts w:ascii="Century Gothic" w:hAnsi="Century Gothic"/>
          <w:b/>
          <w:color w:val="000000"/>
          <w:sz w:val="24"/>
          <w:szCs w:val="24"/>
          <w:u w:val="single"/>
        </w:rPr>
      </w:pPr>
      <w:r w:rsidRPr="00B34743">
        <w:rPr>
          <w:rFonts w:ascii="Century Gothic" w:hAnsi="Century Gothic"/>
          <w:b/>
          <w:color w:val="000000"/>
          <w:sz w:val="24"/>
          <w:szCs w:val="24"/>
          <w:u w:val="single"/>
        </w:rPr>
        <w:t>What to do if you suspect abuse</w:t>
      </w:r>
    </w:p>
    <w:p w:rsidR="005C0604" w:rsidRDefault="005C0604" w:rsidP="005C0604">
      <w:pPr>
        <w:autoSpaceDE w:val="0"/>
        <w:autoSpaceDN w:val="0"/>
        <w:adjustRightInd w:val="0"/>
        <w:rPr>
          <w:b/>
          <w:color w:val="000000"/>
        </w:rPr>
      </w:pPr>
      <w:r>
        <w:rPr>
          <w:b/>
          <w:noProof/>
          <w:color w:val="000000"/>
          <w:lang w:eastAsia="en-GB"/>
        </w:rPr>
        <mc:AlternateContent>
          <mc:Choice Requires="wpg">
            <w:drawing>
              <wp:anchor distT="0" distB="0" distL="114300" distR="114300" simplePos="0" relativeHeight="251659264" behindDoc="0" locked="0" layoutInCell="1" allowOverlap="1" wp14:anchorId="406ED35B" wp14:editId="76AF271E">
                <wp:simplePos x="0" y="0"/>
                <wp:positionH relativeFrom="column">
                  <wp:posOffset>-190500</wp:posOffset>
                </wp:positionH>
                <wp:positionV relativeFrom="paragraph">
                  <wp:posOffset>140970</wp:posOffset>
                </wp:positionV>
                <wp:extent cx="6391275" cy="7166610"/>
                <wp:effectExtent l="0" t="0" r="28575" b="1524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1275" cy="7166610"/>
                          <a:chOff x="-19050" y="0"/>
                          <a:chExt cx="6391275" cy="7166645"/>
                        </a:xfrm>
                      </wpg:grpSpPr>
                      <wps:wsp>
                        <wps:cNvPr id="2" name="Flowchart: Process 1"/>
                        <wps:cNvSpPr/>
                        <wps:spPr>
                          <a:xfrm>
                            <a:off x="1876425" y="0"/>
                            <a:ext cx="2724150" cy="45720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You have concerns about a young person’s welfare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19050" y="914400"/>
                            <a:ext cx="6391275" cy="6252245"/>
                            <a:chOff x="-19050" y="0"/>
                            <a:chExt cx="6391275" cy="6252245"/>
                          </a:xfrm>
                        </wpg:grpSpPr>
                        <wps:wsp>
                          <wps:cNvPr id="3" name="Flowchart: Process 2"/>
                          <wps:cNvSpPr/>
                          <wps:spPr>
                            <a:xfrm>
                              <a:off x="1333500" y="0"/>
                              <a:ext cx="3667125" cy="60007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Make a note of concerns and discuss immediately with Safeguarding Lead (or Deputy) (one should always be contactable by 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Elbow Connector 4"/>
                          <wps:cNvCnPr/>
                          <wps:spPr>
                            <a:xfrm rot="5400000">
                              <a:off x="1395413" y="842962"/>
                              <a:ext cx="485775"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5" name="Flowchart: Process 5"/>
                          <wps:cNvSpPr/>
                          <wps:spPr>
                            <a:xfrm>
                              <a:off x="0" y="1047750"/>
                              <a:ext cx="2000250" cy="1123916"/>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If </w:t>
                                </w:r>
                                <w:r w:rsidRPr="00B34743">
                                  <w:rPr>
                                    <w:rFonts w:ascii="Century Gothic" w:hAnsi="Century Gothic"/>
                                    <w:sz w:val="16"/>
                                  </w:rPr>
                                  <w:t xml:space="preserve">Safeguarding Lead (or Deputy) </w:t>
                                </w:r>
                                <w:r w:rsidRPr="00B34743">
                                  <w:rPr>
                                    <w:rFonts w:ascii="Century Gothic" w:hAnsi="Century Gothic"/>
                                    <w:sz w:val="18"/>
                                  </w:rPr>
                                  <w:t xml:space="preserve">agrees it is a child protection issue, </w:t>
                                </w:r>
                                <w:r>
                                  <w:rPr>
                                    <w:rFonts w:ascii="Century Gothic" w:hAnsi="Century Gothic"/>
                                    <w:sz w:val="18"/>
                                  </w:rPr>
                                  <w:t>they</w:t>
                                </w:r>
                                <w:r w:rsidRPr="00B34743">
                                  <w:rPr>
                                    <w:rFonts w:ascii="Century Gothic" w:hAnsi="Century Gothic"/>
                                    <w:sz w:val="18"/>
                                  </w:rPr>
                                  <w:t xml:space="preserve"> will report immediately to Children’s Services and/or Police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Process 7"/>
                          <wps:cNvSpPr/>
                          <wps:spPr>
                            <a:xfrm>
                              <a:off x="2190750" y="1057275"/>
                              <a:ext cx="2000250" cy="1104866"/>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If you and the </w:t>
                                </w:r>
                                <w:r w:rsidRPr="00B34743">
                                  <w:rPr>
                                    <w:rFonts w:ascii="Century Gothic" w:hAnsi="Century Gothic"/>
                                    <w:sz w:val="16"/>
                                  </w:rPr>
                                  <w:t xml:space="preserve">Safeguarding Lead (or Deputy) </w:t>
                                </w:r>
                                <w:r w:rsidRPr="00B34743">
                                  <w:rPr>
                                    <w:rFonts w:ascii="Century Gothic" w:hAnsi="Century Gothic"/>
                                    <w:sz w:val="18"/>
                                  </w:rPr>
                                  <w:t xml:space="preserve">agree it is not a child protection issue but a concern, complete a </w:t>
                                </w:r>
                                <w:r>
                                  <w:rPr>
                                    <w:rFonts w:ascii="Century Gothic" w:hAnsi="Century Gothic"/>
                                    <w:sz w:val="18"/>
                                  </w:rPr>
                                  <w:t xml:space="preserve">cause for concern </w:t>
                                </w:r>
                                <w:r w:rsidRPr="00B34743">
                                  <w:rPr>
                                    <w:rFonts w:ascii="Century Gothic" w:hAnsi="Century Gothic"/>
                                    <w:sz w:val="18"/>
                                  </w:rPr>
                                  <w:t xml:space="preserve">form and add to individual’s file </w:t>
                                </w:r>
                                <w:r>
                                  <w:rPr>
                                    <w:rFonts w:ascii="Century Gothic" w:hAnsi="Century Gothic"/>
                                    <w:sz w:val="18"/>
                                  </w:rPr>
                                  <w:t xml:space="preserve">on salesforce </w:t>
                                </w:r>
                                <w:r w:rsidRPr="00B34743">
                                  <w:rPr>
                                    <w:rFonts w:ascii="Century Gothic" w:hAnsi="Century Gothic"/>
                                    <w:sz w:val="18"/>
                                  </w:rPr>
                                  <w:t xml:space="preserve">for monitoring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Process 8"/>
                          <wps:cNvSpPr/>
                          <wps:spPr>
                            <a:xfrm>
                              <a:off x="4371975" y="1066800"/>
                              <a:ext cx="2000250" cy="110426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 xml:space="preserve">If you and the Safeguarding Lead (or Deputy) agree it is not a concern, no further action is required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19050" y="2181225"/>
                              <a:ext cx="4495800" cy="4071020"/>
                              <a:chOff x="-19050" y="0"/>
                              <a:chExt cx="4495800" cy="4071144"/>
                            </a:xfrm>
                          </wpg:grpSpPr>
                          <wps:wsp>
                            <wps:cNvPr id="6" name="Flowchart: Process 6"/>
                            <wps:cNvSpPr/>
                            <wps:spPr>
                              <a:xfrm>
                                <a:off x="-19050" y="423068"/>
                                <a:ext cx="2000250" cy="82867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The Safeguarding Lead (or Deputy) follows up the referral in writing with Children’s Services and/or Police within 48hrs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bow Connector 12"/>
                            <wps:cNvCnPr/>
                            <wps:spPr>
                              <a:xfrm rot="16200000" flipH="1">
                                <a:off x="771525" y="223044"/>
                                <a:ext cx="446090" cy="2"/>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13" name="Flowchart: Process 13"/>
                            <wps:cNvSpPr/>
                            <wps:spPr>
                              <a:xfrm>
                                <a:off x="19050" y="1727994"/>
                                <a:ext cx="2000250" cy="100965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The social worker will acknowledge receipt within 24hrs; if not received in 3 days the Safeguarding Lead (or Deputy) with follow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bow Connector 14"/>
                            <wps:cNvCnPr/>
                            <wps:spPr>
                              <a:xfrm rot="16200000" flipH="1">
                                <a:off x="790575" y="1499394"/>
                                <a:ext cx="445770"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15" name="Flowchart: Process 15"/>
                            <wps:cNvSpPr/>
                            <wps:spPr>
                              <a:xfrm>
                                <a:off x="2476500" y="1718469"/>
                                <a:ext cx="2000250" cy="100965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Children’s Services decide no further involvement is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owchart: Process 16"/>
                            <wps:cNvSpPr/>
                            <wps:spPr>
                              <a:xfrm>
                                <a:off x="28575" y="3061494"/>
                                <a:ext cx="2000250" cy="100965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If Children’s Services decide there is a concern about the young person’s immediate safety, work with other agencies as appropriate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bow Connector 17"/>
                            <wps:cNvCnPr/>
                            <wps:spPr>
                              <a:xfrm rot="16200000" flipH="1">
                                <a:off x="828675" y="2899569"/>
                                <a:ext cx="327660" cy="1"/>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19" name="Elbow Connector 19"/>
                            <wps:cNvCnPr/>
                            <wps:spPr>
                              <a:xfrm rot="10800000" flipH="1">
                                <a:off x="2038350" y="2232819"/>
                                <a:ext cx="445770"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wpg:grpSp>
                        <wps:wsp>
                          <wps:cNvPr id="21" name="Elbow Connector 21"/>
                          <wps:cNvCnPr/>
                          <wps:spPr>
                            <a:xfrm rot="16200000" flipH="1">
                              <a:off x="3019425" y="828675"/>
                              <a:ext cx="445770"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22" name="Elbow Connector 22"/>
                          <wps:cNvCnPr/>
                          <wps:spPr>
                            <a:xfrm rot="16200000" flipH="1">
                              <a:off x="4572000" y="819150"/>
                              <a:ext cx="445770"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wpg:grpSp>
                      <wps:wsp>
                        <wps:cNvPr id="25" name="Elbow Connector 25"/>
                        <wps:cNvCnPr/>
                        <wps:spPr>
                          <a:xfrm rot="16200000" flipH="1">
                            <a:off x="3019425" y="695325"/>
                            <a:ext cx="445770"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margin">
                  <wp14:pctHeight>0</wp14:pctHeight>
                </wp14:sizeRelV>
              </wp:anchor>
            </w:drawing>
          </mc:Choice>
          <mc:Fallback>
            <w:pict>
              <v:group w14:anchorId="406ED35B" id="Group 26" o:spid="_x0000_s1026" style="position:absolute;margin-left:-15pt;margin-top:11.1pt;width:503.25pt;height:564.3pt;z-index:251659264;mso-height-relative:margin" coordorigin="-190" coordsize="63912,7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">
                <v:shapetype id="_x0000_t109" coordsize="21600,21600" o:spt="109" path="m,l,21600r21600,l21600,xe">
                  <v:stroke joinstyle="miter"/>
                  <v:path gradientshapeok="t" o:connecttype="rect"/>
                </v:shapetype>
                <v:shape id="Flowchart: Process 1" o:spid="_x0000_s1027" type="#_x0000_t109" style="position:absolute;left:18764;width:2724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" fillcolor="white [3201]" strokecolor="black [3200]" strokeweight="1p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You have concerns about a young person’s welfare</w:t>
                        </w:r>
                      </w:p>
                    </w:txbxContent>
                  </v:textbox>
                </v:shape>
                <v:group id="Group 24" o:spid="_x0000_s1028" style="position:absolute;left:-190;top:9144;width:63912;height:62522" coordorigin="-190" coordsize="63912,6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lowchart: Process 2" o:spid="_x0000_s1029" type="#_x0000_t109" style="position:absolute;left:13335;width:36671;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" fillcolor="white [3201]" strokecolor="black [3200]" strokeweight="1p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Make a note of concerns and discuss immediately with Safeguarding Lead (or Deputy) (one should always be contactable by phone)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30" type="#_x0000_t34" style="position:absolute;left:13954;top:8429;width:4858;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" strokecolor="#7f7f7f [1612]" strokeweight="2.25pt">
                    <v:stroke endarrow="open"/>
                  </v:shape>
                  <v:shape id="Flowchart: Process 5" o:spid="_x0000_s1031" type="#_x0000_t109" style="position:absolute;top:10477;width:20002;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" fillcolor="white [3201]" strokecolor="black [3200]" strokeweight="1p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If </w:t>
                          </w:r>
                          <w:r w:rsidRPr="00B34743">
                            <w:rPr>
                              <w:rFonts w:ascii="Century Gothic" w:hAnsi="Century Gothic"/>
                              <w:sz w:val="16"/>
                            </w:rPr>
                            <w:t xml:space="preserve">Safeguarding Lead (or Deputy) </w:t>
                          </w:r>
                          <w:r w:rsidRPr="00B34743">
                            <w:rPr>
                              <w:rFonts w:ascii="Century Gothic" w:hAnsi="Century Gothic"/>
                              <w:sz w:val="18"/>
                            </w:rPr>
                            <w:t xml:space="preserve">agrees it is a child protection issue, </w:t>
                          </w:r>
                          <w:r>
                            <w:rPr>
                              <w:rFonts w:ascii="Century Gothic" w:hAnsi="Century Gothic"/>
                              <w:sz w:val="18"/>
                            </w:rPr>
                            <w:t>they</w:t>
                          </w:r>
                          <w:r w:rsidRPr="00B34743">
                            <w:rPr>
                              <w:rFonts w:ascii="Century Gothic" w:hAnsi="Century Gothic"/>
                              <w:sz w:val="18"/>
                            </w:rPr>
                            <w:t xml:space="preserve"> will report immediately to Children’s Services and/or Police   </w:t>
                          </w:r>
                        </w:p>
                      </w:txbxContent>
                    </v:textbox>
                  </v:shape>
                  <v:shape id="Flowchart: Process 7" o:spid="_x0000_s1032" type="#_x0000_t109" style="position:absolute;left:21907;top:10572;width:20003;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" fillcolor="white [3201]" strokecolor="black [3200]" strokeweight="1p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If you and the </w:t>
                          </w:r>
                          <w:r w:rsidRPr="00B34743">
                            <w:rPr>
                              <w:rFonts w:ascii="Century Gothic" w:hAnsi="Century Gothic"/>
                              <w:sz w:val="16"/>
                            </w:rPr>
                            <w:t xml:space="preserve">Safeguarding Lead (or Deputy) </w:t>
                          </w:r>
                          <w:r w:rsidRPr="00B34743">
                            <w:rPr>
                              <w:rFonts w:ascii="Century Gothic" w:hAnsi="Century Gothic"/>
                              <w:sz w:val="18"/>
                            </w:rPr>
                            <w:t xml:space="preserve">agree it is not a child protection issue but a concern, complete a </w:t>
                          </w:r>
                          <w:r>
                            <w:rPr>
                              <w:rFonts w:ascii="Century Gothic" w:hAnsi="Century Gothic"/>
                              <w:sz w:val="18"/>
                            </w:rPr>
                            <w:t xml:space="preserve">cause for concern </w:t>
                          </w:r>
                          <w:r w:rsidRPr="00B34743">
                            <w:rPr>
                              <w:rFonts w:ascii="Century Gothic" w:hAnsi="Century Gothic"/>
                              <w:sz w:val="18"/>
                            </w:rPr>
                            <w:t xml:space="preserve">form and add to individual’s file </w:t>
                          </w:r>
                          <w:r>
                            <w:rPr>
                              <w:rFonts w:ascii="Century Gothic" w:hAnsi="Century Gothic"/>
                              <w:sz w:val="18"/>
                            </w:rPr>
                            <w:t xml:space="preserve">on salesforce </w:t>
                          </w:r>
                          <w:r w:rsidRPr="00B34743">
                            <w:rPr>
                              <w:rFonts w:ascii="Century Gothic" w:hAnsi="Century Gothic"/>
                              <w:sz w:val="18"/>
                            </w:rPr>
                            <w:t xml:space="preserve">for monitoring   </w:t>
                          </w:r>
                        </w:p>
                      </w:txbxContent>
                    </v:textbox>
                  </v:shape>
                  <v:shape id="Flowchart: Process 8" o:spid="_x0000_s1033" type="#_x0000_t109" style="position:absolute;left:43719;top:10668;width:20003;height:11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" fillcolor="white [3201]" strokecolor="black [3200]" strokeweight="1pt">
                    <v:textbo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 xml:space="preserve">If you and the Safeguarding Lead (or Deputy) agree it is not a concern, no further action is required   </w:t>
                          </w:r>
                        </w:p>
                      </w:txbxContent>
                    </v:textbox>
                  </v:shape>
                  <v:group id="Group 20" o:spid="_x0000_s1034" style="position:absolute;left:-190;top:21812;width:44957;height:40710" coordorigin="-190" coordsize="44958,4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lowchart: Process 6" o:spid="_x0000_s1035" type="#_x0000_t109" style="position:absolute;left:-190;top:4230;width:20002;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" fillcolor="white [3201]" strokecolor="black [3200]" strokeweight="1pt">
                      <v:textbo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The Safeguarding Lead (or Deputy) follows up the referral in writing with Children’s Services and/or Police within 48hrs</w:t>
                            </w:r>
                          </w:p>
                        </w:txbxContent>
                      </v:textbox>
                    </v:shape>
                    <v:shape id="Elbow Connector 12" o:spid="_x0000_s1036" type="#_x0000_t34" style="position:absolute;left:7715;top:2230;width:4460;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" strokecolor="#7f7f7f [1612]" strokeweight="2.25pt">
                      <v:stroke endarrow="open"/>
                    </v:shape>
                    <v:shape id="Flowchart: Process 13" o:spid="_x0000_s1037" type="#_x0000_t109" style="position:absolute;left:190;top:17279;width:20003;height:1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" fillcolor="white [3201]" strokecolor="black [3200]" strokeweight="1pt">
                      <v:textbo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The social worker will acknowledge receipt within 24hrs; if not received in 3 days the Safeguarding Lead (or Deputy) with follow up</w:t>
                            </w:r>
                          </w:p>
                        </w:txbxContent>
                      </v:textbox>
                    </v:shape>
                    <v:shape id="Elbow Connector 14" o:spid="_x0000_s1038" type="#_x0000_t34" style="position:absolute;left:7905;top:14994;width:4457;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" strokecolor="#7f7f7f [1612]" strokeweight="2.25pt">
                      <v:stroke endarrow="open"/>
                    </v:shape>
                    <v:shape id="Flowchart: Process 15" o:spid="_x0000_s1039" type="#_x0000_t109" style="position:absolute;left:24765;top:17184;width:20002;height:1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" fillcolor="white [3201]" strokecolor="black [3200]" strokeweight="1p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Children’s Services decide no further involvement is needed</w:t>
                            </w:r>
                          </w:p>
                        </w:txbxContent>
                      </v:textbox>
                    </v:shape>
                    <v:shape id="Flowchart: Process 16" o:spid="_x0000_s1040" type="#_x0000_t109" style="position:absolute;left:285;top:30614;width:20003;height:1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" fillcolor="white [3201]" strokecolor="black [3200]" strokeweight="1p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If Children’s Services decide there is a concern about the young person’s immediate safety, work with other agencies as appropriate </w:t>
                            </w:r>
                          </w:p>
                        </w:txbxContent>
                      </v:textbox>
                    </v:shape>
                    <v:shape id="Elbow Connector 17" o:spid="_x0000_s1041" type="#_x0000_t34" style="position:absolute;left:8286;top:28996;width:3277;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" strokecolor="#7f7f7f [1612]" strokeweight="2.25pt">
                      <v:stroke endarrow="open"/>
                    </v:shape>
                    <v:shape id="Elbow Connector 19" o:spid="_x0000_s1042" type="#_x0000_t34" style="position:absolute;left:20383;top:22328;width:4458;height: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" strokecolor="#7f7f7f [1612]" strokeweight="2.25pt">
                      <v:stroke endarrow="open"/>
                    </v:shape>
                  </v:group>
                  <v:shape id="Elbow Connector 21" o:spid="_x0000_s1043" type="#_x0000_t34" style="position:absolute;left:30194;top:8286;width:4458;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" strokecolor="#7f7f7f [1612]" strokeweight="2.25pt">
                    <v:stroke endarrow="open"/>
                  </v:shape>
                  <v:shape id="Elbow Connector 22" o:spid="_x0000_s1044" type="#_x0000_t34" style="position:absolute;left:45719;top:8191;width:4458;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" strokecolor="#7f7f7f [1612]" strokeweight="2.25pt">
                    <v:stroke endarrow="open"/>
                  </v:shape>
                </v:group>
                <v:shape id="Elbow Connector 25" o:spid="_x0000_s1045" type="#_x0000_t34" style="position:absolute;left:30194;top:6953;width:4458;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" strokecolor="#7f7f7f [1612]" strokeweight="2.25pt">
                  <v:stroke endarrow="open"/>
                </v:shape>
              </v:group>
            </w:pict>
          </mc:Fallback>
        </mc:AlternateContent>
      </w: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autoSpaceDE w:val="0"/>
        <w:autoSpaceDN w:val="0"/>
        <w:adjustRightInd w:val="0"/>
        <w:rPr>
          <w:b/>
          <w:color w:val="000000"/>
        </w:rPr>
      </w:pPr>
    </w:p>
    <w:p w:rsidR="005C0604" w:rsidRDefault="005C0604" w:rsidP="005C0604">
      <w:pPr>
        <w:rPr>
          <w:b/>
          <w:color w:val="000000"/>
        </w:rPr>
      </w:pPr>
    </w:p>
    <w:p w:rsidR="005C0604" w:rsidRDefault="005C0604" w:rsidP="005C0604">
      <w:pPr>
        <w:rPr>
          <w:b/>
          <w:color w:val="000000"/>
        </w:rPr>
      </w:pPr>
    </w:p>
    <w:p w:rsidR="005C0604" w:rsidRDefault="005C0604" w:rsidP="005C0604">
      <w:pPr>
        <w:rPr>
          <w:b/>
          <w:color w:val="000000"/>
        </w:rPr>
      </w:pPr>
    </w:p>
    <w:p w:rsidR="005C0604" w:rsidRDefault="005C0604" w:rsidP="005C0604">
      <w:pPr>
        <w:rPr>
          <w:b/>
          <w:color w:val="000000"/>
        </w:rPr>
      </w:pPr>
    </w:p>
    <w:p w:rsidR="005C0604" w:rsidRDefault="005C0604" w:rsidP="005C0604">
      <w:pPr>
        <w:rPr>
          <w:b/>
          <w:color w:val="000000"/>
        </w:rPr>
      </w:pPr>
    </w:p>
    <w:p w:rsidR="005C0604" w:rsidRDefault="005C0604" w:rsidP="005C0604">
      <w:pPr>
        <w:rPr>
          <w:b/>
          <w:color w:val="000000"/>
        </w:rPr>
      </w:pPr>
    </w:p>
    <w:p w:rsidR="005C0604" w:rsidRDefault="005C0604" w:rsidP="005C0604">
      <w:pPr>
        <w:rPr>
          <w:b/>
          <w:color w:val="000000"/>
        </w:rPr>
      </w:pPr>
    </w:p>
    <w:p w:rsidR="005C0604" w:rsidRDefault="005C0604" w:rsidP="005C0604">
      <w:pPr>
        <w:rPr>
          <w:b/>
          <w:color w:val="000000"/>
        </w:rPr>
      </w:pPr>
    </w:p>
    <w:p w:rsidR="0055452E" w:rsidRDefault="0055452E" w:rsidP="005C0604">
      <w:pPr>
        <w:rPr>
          <w:b/>
          <w:color w:val="000000"/>
        </w:rPr>
      </w:pPr>
    </w:p>
    <w:p w:rsidR="0055452E" w:rsidRDefault="0055452E" w:rsidP="005C0604">
      <w:pPr>
        <w:rPr>
          <w:b/>
          <w:color w:val="000000"/>
        </w:rPr>
      </w:pPr>
    </w:p>
    <w:p w:rsidR="005C0604" w:rsidRPr="00B34743" w:rsidRDefault="005C0604" w:rsidP="005C0604">
      <w:pPr>
        <w:tabs>
          <w:tab w:val="left" w:pos="4890"/>
        </w:tabs>
        <w:spacing w:before="100" w:beforeAutospacing="1"/>
        <w:jc w:val="center"/>
        <w:rPr>
          <w:rFonts w:ascii="Century Gothic" w:eastAsia="Times New Roman" w:hAnsi="Century Gothic"/>
          <w:b/>
          <w:sz w:val="24"/>
          <w:szCs w:val="24"/>
          <w:u w:val="single"/>
        </w:rPr>
      </w:pPr>
      <w:r w:rsidRPr="00B34743">
        <w:rPr>
          <w:rFonts w:ascii="Century Gothic" w:eastAsia="Times New Roman" w:hAnsi="Century Gothic"/>
          <w:b/>
          <w:sz w:val="24"/>
          <w:szCs w:val="24"/>
          <w:u w:val="single"/>
        </w:rPr>
        <w:lastRenderedPageBreak/>
        <w:t>What to do if a young person tells you about abuse</w:t>
      </w:r>
    </w:p>
    <w:p w:rsidR="005C0604" w:rsidRDefault="005C0604" w:rsidP="005C0604">
      <w:pPr>
        <w:rPr>
          <w:b/>
          <w:color w:val="000000"/>
        </w:rPr>
      </w:pPr>
    </w:p>
    <w:p w:rsidR="005C0604" w:rsidRDefault="005C0604" w:rsidP="005C0604">
      <w:pPr>
        <w:rPr>
          <w:b/>
          <w:color w:val="000000"/>
        </w:rPr>
      </w:pPr>
      <w:r>
        <w:rPr>
          <w:b/>
          <w:noProof/>
          <w:color w:val="000000"/>
          <w:lang w:eastAsia="en-GB"/>
        </w:rPr>
        <mc:AlternateContent>
          <mc:Choice Requires="wps">
            <w:drawing>
              <wp:anchor distT="0" distB="0" distL="114300" distR="114300" simplePos="0" relativeHeight="251675648" behindDoc="0" locked="0" layoutInCell="1" allowOverlap="1" wp14:anchorId="387C9AAB" wp14:editId="1F4653D6">
                <wp:simplePos x="0" y="0"/>
                <wp:positionH relativeFrom="column">
                  <wp:posOffset>1732915</wp:posOffset>
                </wp:positionH>
                <wp:positionV relativeFrom="paragraph">
                  <wp:posOffset>6985</wp:posOffset>
                </wp:positionV>
                <wp:extent cx="2724150" cy="457200"/>
                <wp:effectExtent l="0" t="0" r="19050" b="19050"/>
                <wp:wrapNone/>
                <wp:docPr id="54" name="Flowchart: Process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45720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A young person reports an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7C9AAB" id="Flowchart: Process 54" o:spid="_x0000_s1046" type="#_x0000_t109" style="position:absolute;margin-left:136.45pt;margin-top:.55pt;width:21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" fillcolor="white [3201]" strokecolor="black [3200]" strokeweight="1pt">
                <v:path arrowok="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A young person reports an issue</w:t>
                      </w:r>
                    </w:p>
                  </w:txbxContent>
                </v:textbox>
              </v:shape>
            </w:pict>
          </mc:Fallback>
        </mc:AlternateContent>
      </w:r>
    </w:p>
    <w:p w:rsidR="005C0604" w:rsidRDefault="005C0604" w:rsidP="005C0604">
      <w:pPr>
        <w:rPr>
          <w:b/>
          <w:color w:val="000000"/>
        </w:rPr>
      </w:pPr>
    </w:p>
    <w:p w:rsidR="005C0604" w:rsidRDefault="00454747" w:rsidP="005C0604">
      <w:pPr>
        <w:rPr>
          <w:b/>
          <w:color w:val="000000"/>
        </w:rPr>
      </w:pPr>
      <w:r>
        <w:rPr>
          <w:noProof/>
          <w:lang w:eastAsia="en-GB"/>
        </w:rPr>
        <mc:AlternateContent>
          <mc:Choice Requires="wps">
            <w:drawing>
              <wp:anchor distT="0" distB="0" distL="114300" distR="114300" simplePos="0" relativeHeight="251689984" behindDoc="0" locked="0" layoutInCell="1" allowOverlap="1" wp14:anchorId="12C9499F" wp14:editId="4F1A2078">
                <wp:simplePos x="0" y="0"/>
                <wp:positionH relativeFrom="column">
                  <wp:posOffset>1256665</wp:posOffset>
                </wp:positionH>
                <wp:positionV relativeFrom="paragraph">
                  <wp:posOffset>233997</wp:posOffset>
                </wp:positionV>
                <wp:extent cx="3667125" cy="781050"/>
                <wp:effectExtent l="0" t="0" r="28575" b="19050"/>
                <wp:wrapNone/>
                <wp:docPr id="73" name="Flowchart: Process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7125" cy="78105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As soon as the young person starts to disclose remind them that the information they are disclosing cannot be kept confidential, make a note of their exact words and reassure them they have done the right thing in telling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C9499F" id="Flowchart: Process 73" o:spid="_x0000_s1047" type="#_x0000_t109" style="position:absolute;margin-left:98.95pt;margin-top:18.4pt;width:288.75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" fillcolor="white [3201]" strokecolor="black [3200]" strokeweight="1pt">
                <v:path arrowok="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As soon as the young person starts to disclose remind them that the information they are disclosing cannot be kept confidential, make a note of their exact words and reassure them they have done the right thing in telling you</w:t>
                      </w:r>
                    </w:p>
                  </w:txbxContent>
                </v:textbox>
              </v:shape>
            </w:pict>
          </mc:Fallback>
        </mc:AlternateContent>
      </w:r>
      <w:r w:rsidR="005C0604">
        <w:rPr>
          <w:b/>
          <w:noProof/>
          <w:color w:val="000000"/>
          <w:lang w:eastAsia="en-GB"/>
        </w:rPr>
        <mc:AlternateContent>
          <mc:Choice Requires="wps">
            <w:drawing>
              <wp:anchor distT="0" distB="0" distL="114299" distR="114299" simplePos="0" relativeHeight="251688960" behindDoc="0" locked="0" layoutInCell="1" allowOverlap="1" wp14:anchorId="18A465F2" wp14:editId="75E7C59C">
                <wp:simplePos x="0" y="0"/>
                <wp:positionH relativeFrom="column">
                  <wp:posOffset>2891473</wp:posOffset>
                </wp:positionH>
                <wp:positionV relativeFrom="paragraph">
                  <wp:posOffset>53341</wp:posOffset>
                </wp:positionV>
                <wp:extent cx="318135" cy="0"/>
                <wp:effectExtent l="140018" t="0" r="88582" b="50483"/>
                <wp:wrapNone/>
                <wp:docPr id="72" name="Elb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318135"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FF2472F" id="Elbow Connector 72" o:spid="_x0000_s1026" type="#_x0000_t34" style="position:absolute;margin-left:227.7pt;margin-top:4.2pt;width:25.05pt;height:0;rotation:90;flip:x;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" strokecolor="#7f7f7f [1612]" strokeweight="2.25pt">
                <v:stroke endarrow="open"/>
                <o:lock v:ext="edit" shapetype="f"/>
              </v:shape>
            </w:pict>
          </mc:Fallback>
        </mc:AlternateContent>
      </w:r>
    </w:p>
    <w:p w:rsidR="005C0604" w:rsidRDefault="005C0604" w:rsidP="005C0604">
      <w:pPr>
        <w:rPr>
          <w:b/>
          <w:color w:val="000000"/>
        </w:rPr>
      </w:pPr>
    </w:p>
    <w:p w:rsidR="005C0604" w:rsidRDefault="005C0604" w:rsidP="005C0604">
      <w:pPr>
        <w:rPr>
          <w:b/>
          <w:color w:val="000000"/>
        </w:rPr>
      </w:pPr>
      <w:r>
        <w:rPr>
          <w:b/>
          <w:noProof/>
          <w:color w:val="000000"/>
          <w:lang w:eastAsia="en-GB"/>
        </w:rPr>
        <mc:AlternateContent>
          <mc:Choice Requires="wps">
            <w:drawing>
              <wp:anchor distT="0" distB="0" distL="114299" distR="114299" simplePos="0" relativeHeight="251694080" behindDoc="0" locked="0" layoutInCell="1" allowOverlap="1" wp14:anchorId="4F6A67DF" wp14:editId="401FC189">
                <wp:simplePos x="0" y="0"/>
                <wp:positionH relativeFrom="column">
                  <wp:posOffset>1657032</wp:posOffset>
                </wp:positionH>
                <wp:positionV relativeFrom="paragraph">
                  <wp:posOffset>5151438</wp:posOffset>
                </wp:positionV>
                <wp:extent cx="239395" cy="0"/>
                <wp:effectExtent l="138748" t="0" r="51752" b="51753"/>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239395"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944951" id="Elbow Connector 1" o:spid="_x0000_s1026" type="#_x0000_t34" style="position:absolute;margin-left:130.45pt;margin-top:405.65pt;width:18.85pt;height:0;rotation:90;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" strokecolor="#7f7f7f [1612]" strokeweight="2.25pt">
                <v:stroke endarrow="open"/>
                <o:lock v:ext="edit" shapetype="f"/>
              </v:shape>
            </w:pict>
          </mc:Fallback>
        </mc:AlternateContent>
      </w:r>
      <w:r>
        <w:rPr>
          <w:b/>
          <w:noProof/>
          <w:color w:val="000000"/>
          <w:lang w:eastAsia="en-GB"/>
        </w:rPr>
        <mc:AlternateContent>
          <mc:Choice Requires="wps">
            <w:drawing>
              <wp:anchor distT="0" distB="0" distL="114300" distR="114300" simplePos="0" relativeHeight="251680768" behindDoc="0" locked="0" layoutInCell="1" allowOverlap="1" wp14:anchorId="1D507159" wp14:editId="32192F3C">
                <wp:simplePos x="0" y="0"/>
                <wp:positionH relativeFrom="column">
                  <wp:posOffset>790574</wp:posOffset>
                </wp:positionH>
                <wp:positionV relativeFrom="paragraph">
                  <wp:posOffset>4142105</wp:posOffset>
                </wp:positionV>
                <wp:extent cx="2028825" cy="933450"/>
                <wp:effectExtent l="0" t="0" r="28575" b="19050"/>
                <wp:wrapNone/>
                <wp:docPr id="62" name="Flowchart: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93345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The Safeguarding Lead (or Deputy) follows up the referral in writing with Children’s Services/ Social Services/ Police within 48hrs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507159" id="Flowchart: Process 62" o:spid="_x0000_s1048" type="#_x0000_t109" style="position:absolute;margin-left:62.25pt;margin-top:326.15pt;width:159.75pt;height: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" fillcolor="white [3201]" strokecolor="black [3200]" strokeweight="1pt">
                <v:path arrowok="t"/>
                <v:textbo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The Safeguarding Lead (or Deputy) follows up the referral in writing with Children’s Services/ Social Services/ Police within 48hrs</w:t>
                      </w:r>
                    </w:p>
                  </w:txbxContent>
                </v:textbox>
              </v:shape>
            </w:pict>
          </mc:Fallback>
        </mc:AlternateContent>
      </w:r>
      <w:r>
        <w:rPr>
          <w:b/>
          <w:noProof/>
          <w:color w:val="000000"/>
          <w:lang w:eastAsia="en-GB"/>
        </w:rPr>
        <mc:AlternateContent>
          <mc:Choice Requires="wps">
            <w:drawing>
              <wp:anchor distT="0" distB="0" distL="114300" distR="114300" simplePos="0" relativeHeight="251681792" behindDoc="0" locked="0" layoutInCell="1" allowOverlap="1" wp14:anchorId="0B35EAB7" wp14:editId="2E7A20C2">
                <wp:simplePos x="0" y="0"/>
                <wp:positionH relativeFrom="column">
                  <wp:posOffset>1562100</wp:posOffset>
                </wp:positionH>
                <wp:positionV relativeFrom="paragraph">
                  <wp:posOffset>3081020</wp:posOffset>
                </wp:positionV>
                <wp:extent cx="365760" cy="2540"/>
                <wp:effectExtent l="86360" t="8890" r="139700" b="44450"/>
                <wp:wrapNone/>
                <wp:docPr id="63" name="Elb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65760" cy="254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9B62AC5" id="Elbow Connector 63" o:spid="_x0000_s1026" type="#_x0000_t34" style="position:absolute;margin-left:123pt;margin-top:242.6pt;width:28.8pt;height:.2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" strokecolor="#7f7f7f [1612]" strokeweight="2.25pt">
                <v:stroke endarrow="open"/>
                <o:lock v:ext="edit" shapetype="f"/>
              </v:shape>
            </w:pict>
          </mc:Fallback>
        </mc:AlternateContent>
      </w:r>
      <w:r>
        <w:rPr>
          <w:b/>
          <w:noProof/>
          <w:color w:val="000000"/>
          <w:lang w:eastAsia="en-GB"/>
        </w:rPr>
        <mc:AlternateContent>
          <mc:Choice Requires="wps">
            <w:drawing>
              <wp:anchor distT="0" distB="0" distL="114299" distR="114299" simplePos="0" relativeHeight="251693056" behindDoc="0" locked="0" layoutInCell="1" allowOverlap="1" wp14:anchorId="1E4787BF" wp14:editId="392F78FD">
                <wp:simplePos x="0" y="0"/>
                <wp:positionH relativeFrom="column">
                  <wp:posOffset>1609090</wp:posOffset>
                </wp:positionH>
                <wp:positionV relativeFrom="paragraph">
                  <wp:posOffset>4026535</wp:posOffset>
                </wp:positionV>
                <wp:extent cx="239395" cy="0"/>
                <wp:effectExtent l="138748" t="0" r="51752" b="51753"/>
                <wp:wrapNone/>
                <wp:docPr id="77" name="Elb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239395"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A7AA31" id="Elbow Connector 77" o:spid="_x0000_s1026" type="#_x0000_t34" style="position:absolute;margin-left:126.7pt;margin-top:317.05pt;width:18.85pt;height:0;rotation:90;flip:x;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" strokecolor="#7f7f7f [1612]" strokeweight="2.25pt">
                <v:stroke endarrow="open"/>
                <o:lock v:ext="edit" shapetype="f"/>
              </v:shape>
            </w:pict>
          </mc:Fallback>
        </mc:AlternateContent>
      </w:r>
      <w:r>
        <w:rPr>
          <w:b/>
          <w:noProof/>
          <w:color w:val="000000"/>
          <w:lang w:eastAsia="en-GB"/>
        </w:rPr>
        <mc:AlternateContent>
          <mc:Choice Requires="wps">
            <w:drawing>
              <wp:anchor distT="4294967295" distB="4294967295" distL="114300" distR="114300" simplePos="0" relativeHeight="251686912" behindDoc="0" locked="0" layoutInCell="1" allowOverlap="1" wp14:anchorId="6D414A23" wp14:editId="7CC624CF">
                <wp:simplePos x="0" y="0"/>
                <wp:positionH relativeFrom="column">
                  <wp:posOffset>2828290</wp:posOffset>
                </wp:positionH>
                <wp:positionV relativeFrom="paragraph">
                  <wp:posOffset>5754369</wp:posOffset>
                </wp:positionV>
                <wp:extent cx="445770" cy="0"/>
                <wp:effectExtent l="0" t="133350" r="0" b="133350"/>
                <wp:wrapNone/>
                <wp:docPr id="69" name="Elb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445770"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63A4E4" id="Elbow Connector 69" o:spid="_x0000_s1026" type="#_x0000_t34" style="position:absolute;margin-left:222.7pt;margin-top:453.1pt;width:35.1pt;height:0;rotation:18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" strokecolor="#7f7f7f [1612]" strokeweight="2.25pt">
                <v:stroke endarrow="open"/>
                <o:lock v:ext="edit" shapetype="f"/>
              </v:shape>
            </w:pict>
          </mc:Fallback>
        </mc:AlternateContent>
      </w:r>
      <w:r>
        <w:rPr>
          <w:b/>
          <w:noProof/>
          <w:color w:val="000000"/>
          <w:lang w:eastAsia="en-GB"/>
        </w:rPr>
        <mc:AlternateContent>
          <mc:Choice Requires="wps">
            <w:drawing>
              <wp:anchor distT="0" distB="0" distL="114299" distR="114299" simplePos="0" relativeHeight="251685888" behindDoc="0" locked="0" layoutInCell="1" allowOverlap="1" wp14:anchorId="587F2264" wp14:editId="205746A6">
                <wp:simplePos x="0" y="0"/>
                <wp:positionH relativeFrom="column">
                  <wp:posOffset>1618614</wp:posOffset>
                </wp:positionH>
                <wp:positionV relativeFrom="paragraph">
                  <wp:posOffset>6420485</wp:posOffset>
                </wp:positionV>
                <wp:extent cx="327025" cy="0"/>
                <wp:effectExtent l="106363" t="7937" r="122237" b="46038"/>
                <wp:wrapNone/>
                <wp:docPr id="68" name="Elb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327025"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079CE7" id="Elbow Connector 68" o:spid="_x0000_s1026" type="#_x0000_t34" style="position:absolute;margin-left:127.45pt;margin-top:505.55pt;width:25.75pt;height:0;rotation:90;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" strokecolor="#7f7f7f [1612]" strokeweight="2.25pt">
                <v:stroke endarrow="open"/>
                <o:lock v:ext="edit" shapetype="f"/>
              </v:shape>
            </w:pict>
          </mc:Fallback>
        </mc:AlternateContent>
      </w:r>
      <w:r>
        <w:rPr>
          <w:b/>
          <w:noProof/>
          <w:color w:val="000000"/>
          <w:lang w:eastAsia="en-GB"/>
        </w:rPr>
        <mc:AlternateContent>
          <mc:Choice Requires="wps">
            <w:drawing>
              <wp:anchor distT="0" distB="0" distL="114300" distR="114300" simplePos="0" relativeHeight="251684864" behindDoc="0" locked="0" layoutInCell="1" allowOverlap="1" wp14:anchorId="4F3E0C7F" wp14:editId="1A7234D6">
                <wp:simplePos x="0" y="0"/>
                <wp:positionH relativeFrom="column">
                  <wp:posOffset>818515</wp:posOffset>
                </wp:positionH>
                <wp:positionV relativeFrom="paragraph">
                  <wp:posOffset>6583045</wp:posOffset>
                </wp:positionV>
                <wp:extent cx="2000250" cy="1009015"/>
                <wp:effectExtent l="0" t="0" r="19050" b="19685"/>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00901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If Children’s Services decide there is a concern about the young person’s immediate safety, work with other agencies as appropriate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3E0C7F" id="Flowchart: Process 67" o:spid="_x0000_s1049" type="#_x0000_t109" style="position:absolute;margin-left:64.45pt;margin-top:518.35pt;width:157.5pt;height:7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" fillcolor="white [3201]" strokecolor="black [3200]" strokeweight="1pt">
                <v:path arrowok="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If Children’s Services decide there is a concern about the young person’s immediate safety, work with other agencies as appropriate </w:t>
                      </w:r>
                    </w:p>
                  </w:txbxContent>
                </v:textbox>
              </v:shape>
            </w:pict>
          </mc:Fallback>
        </mc:AlternateContent>
      </w:r>
      <w:r>
        <w:rPr>
          <w:b/>
          <w:noProof/>
          <w:color w:val="000000"/>
          <w:lang w:eastAsia="en-GB"/>
        </w:rPr>
        <mc:AlternateContent>
          <mc:Choice Requires="wps">
            <w:drawing>
              <wp:anchor distT="0" distB="0" distL="114300" distR="114300" simplePos="0" relativeHeight="251683840" behindDoc="0" locked="0" layoutInCell="1" allowOverlap="1" wp14:anchorId="2A61C146" wp14:editId="03405182">
                <wp:simplePos x="0" y="0"/>
                <wp:positionH relativeFrom="column">
                  <wp:posOffset>3266440</wp:posOffset>
                </wp:positionH>
                <wp:positionV relativeFrom="paragraph">
                  <wp:posOffset>5240020</wp:posOffset>
                </wp:positionV>
                <wp:extent cx="2000250" cy="1009015"/>
                <wp:effectExtent l="0" t="0" r="19050" b="19685"/>
                <wp:wrapNone/>
                <wp:docPr id="66" name="Flowchart: Process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00901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Children’s Services decide no further involvement is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61C146" id="Flowchart: Process 66" o:spid="_x0000_s1050" type="#_x0000_t109" style="position:absolute;margin-left:257.2pt;margin-top:412.6pt;width:157.5pt;height:7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" fillcolor="white [3201]" strokecolor="black [3200]" strokeweight="1pt">
                <v:path arrowok="t"/>
                <v:textbo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Children’s Services decide no further involvement is needed</w:t>
                      </w:r>
                    </w:p>
                  </w:txbxContent>
                </v:textbox>
              </v:shape>
            </w:pict>
          </mc:Fallback>
        </mc:AlternateContent>
      </w:r>
      <w:r>
        <w:rPr>
          <w:b/>
          <w:noProof/>
          <w:color w:val="000000"/>
          <w:lang w:eastAsia="en-GB"/>
        </w:rPr>
        <mc:AlternateContent>
          <mc:Choice Requires="wps">
            <w:drawing>
              <wp:anchor distT="0" distB="0" distL="114300" distR="114300" simplePos="0" relativeHeight="251682816" behindDoc="0" locked="0" layoutInCell="1" allowOverlap="1" wp14:anchorId="558388BF" wp14:editId="3221DAC9">
                <wp:simplePos x="0" y="0"/>
                <wp:positionH relativeFrom="column">
                  <wp:posOffset>808990</wp:posOffset>
                </wp:positionH>
                <wp:positionV relativeFrom="paragraph">
                  <wp:posOffset>5249545</wp:posOffset>
                </wp:positionV>
                <wp:extent cx="2000250" cy="1009015"/>
                <wp:effectExtent l="0" t="0" r="19050" b="19685"/>
                <wp:wrapNone/>
                <wp:docPr id="64" name="Flowchart: Process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00901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The social worker will acknowledge receipt within 24hrs; if not received in 3 days the Safeguarding Lead</w:t>
                            </w:r>
                            <w:r>
                              <w:rPr>
                                <w:rFonts w:ascii="Century Gothic" w:hAnsi="Century Gothic"/>
                                <w:sz w:val="18"/>
                                <w:szCs w:val="18"/>
                              </w:rPr>
                              <w:t xml:space="preserve"> (or Deputy) </w:t>
                            </w:r>
                            <w:r w:rsidRPr="00B34743">
                              <w:rPr>
                                <w:rFonts w:ascii="Century Gothic" w:hAnsi="Century Gothic"/>
                                <w:sz w:val="18"/>
                                <w:szCs w:val="18"/>
                              </w:rPr>
                              <w:t>will follow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8388BF" id="Flowchart: Process 64" o:spid="_x0000_s1051" type="#_x0000_t109" style="position:absolute;margin-left:63.7pt;margin-top:413.35pt;width:157.5pt;height:7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" fillcolor="white [3201]" strokecolor="black [3200]" strokeweight="1pt">
                <v:path arrowok="t"/>
                <v:textbo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The social worker will acknowledge receipt within 24hrs; if not received in 3 days the Safeguarding Lead</w:t>
                      </w:r>
                      <w:r>
                        <w:rPr>
                          <w:rFonts w:ascii="Century Gothic" w:hAnsi="Century Gothic"/>
                          <w:sz w:val="18"/>
                          <w:szCs w:val="18"/>
                        </w:rPr>
                        <w:t xml:space="preserve"> (or Deputy) </w:t>
                      </w:r>
                      <w:r w:rsidRPr="00B34743">
                        <w:rPr>
                          <w:rFonts w:ascii="Century Gothic" w:hAnsi="Century Gothic"/>
                          <w:sz w:val="18"/>
                          <w:szCs w:val="18"/>
                        </w:rPr>
                        <w:t>will follow up</w:t>
                      </w:r>
                    </w:p>
                  </w:txbxContent>
                </v:textbox>
              </v:shape>
            </w:pict>
          </mc:Fallback>
        </mc:AlternateContent>
      </w:r>
      <w:r>
        <w:rPr>
          <w:b/>
          <w:noProof/>
          <w:color w:val="000000"/>
          <w:lang w:eastAsia="en-GB"/>
        </w:rPr>
        <mc:AlternateContent>
          <mc:Choice Requires="wps">
            <w:drawing>
              <wp:anchor distT="0" distB="0" distL="114300" distR="114300" simplePos="0" relativeHeight="251692032" behindDoc="0" locked="0" layoutInCell="1" allowOverlap="1" wp14:anchorId="57D321DE" wp14:editId="59C71B1D">
                <wp:simplePos x="0" y="0"/>
                <wp:positionH relativeFrom="column">
                  <wp:posOffset>789940</wp:posOffset>
                </wp:positionH>
                <wp:positionV relativeFrom="paragraph">
                  <wp:posOffset>3255645</wp:posOffset>
                </wp:positionV>
                <wp:extent cx="2000250" cy="647700"/>
                <wp:effectExtent l="0" t="0" r="19050" b="19050"/>
                <wp:wrapNone/>
                <wp:docPr id="76" name="Flowchart: Process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64770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Meet young person and brief them on decision and develop support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D321DE" id="Flowchart: Process 76" o:spid="_x0000_s1052" type="#_x0000_t109" style="position:absolute;margin-left:62.2pt;margin-top:256.35pt;width:157.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" fillcolor="white [3201]" strokecolor="black [3200]" strokeweight="1pt">
                <v:path arrowok="t"/>
                <v:textbo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Meet young person and brief them on decision and develop support plan</w:t>
                      </w:r>
                    </w:p>
                  </w:txbxContent>
                </v:textbox>
              </v:shape>
            </w:pict>
          </mc:Fallback>
        </mc:AlternateContent>
      </w:r>
      <w:r>
        <w:rPr>
          <w:b/>
          <w:noProof/>
          <w:color w:val="000000"/>
          <w:lang w:eastAsia="en-GB"/>
        </w:rPr>
        <mc:AlternateContent>
          <mc:Choice Requires="wps">
            <w:drawing>
              <wp:anchor distT="0" distB="0" distL="114300" distR="114300" simplePos="0" relativeHeight="251679744" behindDoc="0" locked="0" layoutInCell="1" allowOverlap="1" wp14:anchorId="4667FCBB" wp14:editId="1E575991">
                <wp:simplePos x="0" y="0"/>
                <wp:positionH relativeFrom="column">
                  <wp:posOffset>3190240</wp:posOffset>
                </wp:positionH>
                <wp:positionV relativeFrom="paragraph">
                  <wp:posOffset>1655445</wp:posOffset>
                </wp:positionV>
                <wp:extent cx="2628900" cy="1228725"/>
                <wp:effectExtent l="0" t="0" r="19050" b="28575"/>
                <wp:wrapNone/>
                <wp:docPr id="59" name="Flowchart: Proces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122872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If you and the Safeguarding Lead (or Deputy) agree it is no</w:t>
                            </w:r>
                            <w:r>
                              <w:rPr>
                                <w:rFonts w:ascii="Century Gothic" w:hAnsi="Century Gothic"/>
                                <w:sz w:val="18"/>
                                <w:szCs w:val="18"/>
                              </w:rPr>
                              <w:t xml:space="preserve">t a child protection issue but it </w:t>
                            </w:r>
                            <w:r w:rsidRPr="00B34743">
                              <w:rPr>
                                <w:rFonts w:ascii="Century Gothic" w:hAnsi="Century Gothic"/>
                                <w:sz w:val="18"/>
                                <w:szCs w:val="18"/>
                              </w:rPr>
                              <w:t xml:space="preserve">is a concern, complete a Safeguarding form and add to individual’s file for monitoring and work with young person to offer support need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7FCBB" id="Flowchart: Process 59" o:spid="_x0000_s1053" type="#_x0000_t109" style="position:absolute;margin-left:251.2pt;margin-top:130.35pt;width:207pt;height:9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" fillcolor="white [3201]" strokecolor="black [3200]" strokeweight="1pt">
                <v:path arrowok="t"/>
                <v:textbo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If you and the Safeguarding Lead (or Deputy) agree it is no</w:t>
                      </w:r>
                      <w:r>
                        <w:rPr>
                          <w:rFonts w:ascii="Century Gothic" w:hAnsi="Century Gothic"/>
                          <w:sz w:val="18"/>
                          <w:szCs w:val="18"/>
                        </w:rPr>
                        <w:t xml:space="preserve">t a child protection issue but it </w:t>
                      </w:r>
                      <w:r w:rsidRPr="00B34743">
                        <w:rPr>
                          <w:rFonts w:ascii="Century Gothic" w:hAnsi="Century Gothic"/>
                          <w:sz w:val="18"/>
                          <w:szCs w:val="18"/>
                        </w:rPr>
                        <w:t xml:space="preserve">is a concern, complete a Safeguarding form and add to individual’s file for monitoring and work with young person to offer support need  </w:t>
                      </w:r>
                    </w:p>
                  </w:txbxContent>
                </v:textbox>
              </v:shape>
            </w:pict>
          </mc:Fallback>
        </mc:AlternateContent>
      </w:r>
      <w:r>
        <w:rPr>
          <w:b/>
          <w:noProof/>
          <w:color w:val="000000"/>
          <w:lang w:eastAsia="en-GB"/>
        </w:rPr>
        <mc:AlternateContent>
          <mc:Choice Requires="wps">
            <w:drawing>
              <wp:anchor distT="0" distB="0" distL="114300" distR="114300" simplePos="0" relativeHeight="251678720" behindDoc="0" locked="0" layoutInCell="1" allowOverlap="1" wp14:anchorId="1813DC08" wp14:editId="4CECD5E7">
                <wp:simplePos x="0" y="0"/>
                <wp:positionH relativeFrom="column">
                  <wp:posOffset>789940</wp:posOffset>
                </wp:positionH>
                <wp:positionV relativeFrom="paragraph">
                  <wp:posOffset>1668145</wp:posOffset>
                </wp:positionV>
                <wp:extent cx="2000250" cy="1228725"/>
                <wp:effectExtent l="0" t="0" r="19050" b="28575"/>
                <wp:wrapNone/>
                <wp:docPr id="58"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22872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 xml:space="preserve">If the issue the young person raised comes under the category of a child protection issue Safeguarding Lead (or Deputy) will report immediately to Children’s Services/ Social Services/ Police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13DC08" id="Flowchart: Process 58" o:spid="_x0000_s1054" type="#_x0000_t109" style="position:absolute;margin-left:62.2pt;margin-top:131.35pt;width:157.5pt;height:9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" fillcolor="white [3201]" strokecolor="black [3200]" strokeweight="1pt">
                <v:path arrowok="t"/>
                <v:textbo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 xml:space="preserve">If the issue the young person raised comes under the category of a child protection issue Safeguarding Lead (or Deputy) will report immediately to Children’s Services/ Social Services/ Police   </w:t>
                      </w:r>
                    </w:p>
                  </w:txbxContent>
                </v:textbox>
              </v:shape>
            </w:pict>
          </mc:Fallback>
        </mc:AlternateContent>
      </w:r>
      <w:r>
        <w:rPr>
          <w:b/>
          <w:noProof/>
          <w:color w:val="000000"/>
          <w:lang w:eastAsia="en-GB"/>
        </w:rPr>
        <mc:AlternateContent>
          <mc:Choice Requires="wps">
            <w:drawing>
              <wp:anchor distT="0" distB="0" distL="114299" distR="114299" simplePos="0" relativeHeight="251687936" behindDoc="0" locked="0" layoutInCell="1" allowOverlap="1" wp14:anchorId="34D6E532" wp14:editId="332386AE">
                <wp:simplePos x="0" y="0"/>
                <wp:positionH relativeFrom="column">
                  <wp:posOffset>3886199</wp:posOffset>
                </wp:positionH>
                <wp:positionV relativeFrom="paragraph">
                  <wp:posOffset>1520825</wp:posOffset>
                </wp:positionV>
                <wp:extent cx="289560" cy="0"/>
                <wp:effectExtent l="125730" t="7620" r="102870" b="45720"/>
                <wp:wrapNone/>
                <wp:docPr id="70" name="Elb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289560"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0EDA35C" id="Elbow Connector 70" o:spid="_x0000_s1026" type="#_x0000_t34" style="position:absolute;margin-left:306pt;margin-top:119.75pt;width:22.8pt;height:0;rotation:90;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" strokecolor="#7f7f7f [1612]" strokeweight="2.25pt">
                <v:stroke endarrow="open"/>
                <o:lock v:ext="edit" shapetype="f"/>
              </v:shape>
            </w:pict>
          </mc:Fallback>
        </mc:AlternateContent>
      </w:r>
      <w:r>
        <w:rPr>
          <w:b/>
          <w:noProof/>
          <w:color w:val="000000"/>
          <w:lang w:eastAsia="en-GB"/>
        </w:rPr>
        <mc:AlternateContent>
          <mc:Choice Requires="wps">
            <w:drawing>
              <wp:anchor distT="0" distB="0" distL="114299" distR="114299" simplePos="0" relativeHeight="251677696" behindDoc="0" locked="0" layoutInCell="1" allowOverlap="1" wp14:anchorId="74F2A10B" wp14:editId="1B19090D">
                <wp:simplePos x="0" y="0"/>
                <wp:positionH relativeFrom="column">
                  <wp:posOffset>2276474</wp:posOffset>
                </wp:positionH>
                <wp:positionV relativeFrom="paragraph">
                  <wp:posOffset>1511300</wp:posOffset>
                </wp:positionV>
                <wp:extent cx="306705" cy="0"/>
                <wp:effectExtent l="134303" t="0" r="94297" b="56198"/>
                <wp:wrapNone/>
                <wp:docPr id="57" name="Elb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06705"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57F93FD" id="Elbow Connector 57" o:spid="_x0000_s1026" type="#_x0000_t34" style="position:absolute;margin-left:179.25pt;margin-top:119pt;width:24.15pt;height:0;rotation:90;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" strokecolor="#7f7f7f [1612]" strokeweight="2.25pt">
                <v:stroke endarrow="open"/>
                <o:lock v:ext="edit" shapetype="f"/>
              </v:shape>
            </w:pict>
          </mc:Fallback>
        </mc:AlternateContent>
      </w:r>
      <w:r>
        <w:rPr>
          <w:b/>
          <w:noProof/>
          <w:color w:val="000000"/>
          <w:lang w:eastAsia="en-GB"/>
        </w:rPr>
        <mc:AlternateContent>
          <mc:Choice Requires="wps">
            <w:drawing>
              <wp:anchor distT="0" distB="0" distL="114300" distR="114300" simplePos="0" relativeHeight="251676672" behindDoc="0" locked="0" layoutInCell="1" allowOverlap="1" wp14:anchorId="2A7CFA7C" wp14:editId="17A23AD2">
                <wp:simplePos x="0" y="0"/>
                <wp:positionH relativeFrom="column">
                  <wp:posOffset>1247140</wp:posOffset>
                </wp:positionH>
                <wp:positionV relativeFrom="paragraph">
                  <wp:posOffset>769620</wp:posOffset>
                </wp:positionV>
                <wp:extent cx="3667125" cy="600075"/>
                <wp:effectExtent l="0" t="0" r="28575" b="28575"/>
                <wp:wrapNone/>
                <wp:docPr id="56" name="Flowchart: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7125" cy="60007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Discuss immediately with Safeguarding Lead (or Deputy) (one should always be contactable by phone) and complete the cause for concern form and file on their record.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7CFA7C" id="Flowchart: Process 56" o:spid="_x0000_s1055" type="#_x0000_t109" style="position:absolute;margin-left:98.2pt;margin-top:60.6pt;width:288.7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" fillcolor="white [3201]" strokecolor="black [3200]" strokeweight="1pt">
                <v:path arrowok="t"/>
                <v:textbo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Discuss immediately with Safeguarding Lead (or Deputy) (one should always be contactable by phone) and complete the cause for concern form and file on their record.</w:t>
                      </w:r>
                    </w:p>
                  </w:txbxContent>
                </v:textbox>
              </v:shape>
            </w:pict>
          </mc:Fallback>
        </mc:AlternateContent>
      </w:r>
      <w:r>
        <w:rPr>
          <w:b/>
          <w:noProof/>
          <w:color w:val="000000"/>
          <w:lang w:eastAsia="en-GB"/>
        </w:rPr>
        <mc:AlternateContent>
          <mc:Choice Requires="wps">
            <w:drawing>
              <wp:anchor distT="0" distB="0" distL="114299" distR="114299" simplePos="0" relativeHeight="251691008" behindDoc="0" locked="0" layoutInCell="1" allowOverlap="1" wp14:anchorId="45B7409D" wp14:editId="223694F6">
                <wp:simplePos x="0" y="0"/>
                <wp:positionH relativeFrom="column">
                  <wp:posOffset>2907664</wp:posOffset>
                </wp:positionH>
                <wp:positionV relativeFrom="paragraph">
                  <wp:posOffset>601345</wp:posOffset>
                </wp:positionV>
                <wp:extent cx="318135" cy="0"/>
                <wp:effectExtent l="140018" t="0" r="88582" b="50483"/>
                <wp:wrapNone/>
                <wp:docPr id="74" name="Elb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318135"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EC9C824" id="Elbow Connector 74" o:spid="_x0000_s1026" type="#_x0000_t34" style="position:absolute;margin-left:228.95pt;margin-top:47.35pt;width:25.05pt;height:0;rotation:90;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" strokecolor="#7f7f7f [1612]" strokeweight="2.25pt">
                <v:stroke endarrow="open"/>
                <o:lock v:ext="edit" shapetype="f"/>
              </v:shape>
            </w:pict>
          </mc:Fallback>
        </mc:AlternateContent>
      </w:r>
      <w:r>
        <w:rPr>
          <w:b/>
          <w:color w:val="000000"/>
        </w:rPr>
        <w:br w:type="page"/>
      </w:r>
    </w:p>
    <w:p w:rsidR="005C0604" w:rsidRPr="00B34743" w:rsidRDefault="005C0604" w:rsidP="005C0604">
      <w:pPr>
        <w:jc w:val="center"/>
        <w:rPr>
          <w:rFonts w:ascii="Century Gothic" w:hAnsi="Century Gothic"/>
          <w:b/>
          <w:color w:val="000000"/>
          <w:sz w:val="24"/>
          <w:szCs w:val="24"/>
          <w:u w:val="single"/>
        </w:rPr>
      </w:pPr>
      <w:r w:rsidRPr="00B34743">
        <w:rPr>
          <w:rFonts w:ascii="Century Gothic" w:hAnsi="Century Gothic"/>
          <w:b/>
          <w:color w:val="000000"/>
          <w:sz w:val="24"/>
          <w:szCs w:val="24"/>
          <w:u w:val="single"/>
        </w:rPr>
        <w:lastRenderedPageBreak/>
        <w:t>What to do if an allegation of abuse involves staff or volunteers</w:t>
      </w:r>
    </w:p>
    <w:p w:rsidR="00EC13CD" w:rsidRDefault="00EC13CD" w:rsidP="005C0604">
      <w:pPr>
        <w:rPr>
          <w:b/>
          <w:color w:val="000000"/>
        </w:rPr>
      </w:pPr>
    </w:p>
    <w:p w:rsidR="00EC13CD" w:rsidRDefault="00EC13CD" w:rsidP="005C0604">
      <w:pPr>
        <w:rPr>
          <w:b/>
          <w:color w:val="000000"/>
        </w:rPr>
      </w:pPr>
      <w:r>
        <w:rPr>
          <w:b/>
          <w:noProof/>
          <w:color w:val="000000"/>
          <w:lang w:eastAsia="en-GB"/>
        </w:rPr>
        <mc:AlternateContent>
          <mc:Choice Requires="wps">
            <w:drawing>
              <wp:anchor distT="0" distB="0" distL="114300" distR="114300" simplePos="0" relativeHeight="251660288" behindDoc="0" locked="0" layoutInCell="1" allowOverlap="1" wp14:anchorId="474BF18D" wp14:editId="477E8836">
                <wp:simplePos x="0" y="0"/>
                <wp:positionH relativeFrom="column">
                  <wp:posOffset>1342390</wp:posOffset>
                </wp:positionH>
                <wp:positionV relativeFrom="paragraph">
                  <wp:posOffset>88900</wp:posOffset>
                </wp:positionV>
                <wp:extent cx="3667125" cy="590550"/>
                <wp:effectExtent l="0" t="0" r="28575" b="19050"/>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7125" cy="59055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You have concerns or a report is made about the behaviour of staff or volunteer in relation to the welfare of a young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BF18D" id="Flowchart: Process 28" o:spid="_x0000_s1056" type="#_x0000_t109" style="position:absolute;margin-left:105.7pt;margin-top:7pt;width:288.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" fillcolor="white [3201]" strokecolor="black [3200]" strokeweight="1pt">
                <v:path arrowok="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You have concerns or a report is made about the behaviour of staff or volunteer in relation to the welfare of a young person</w:t>
                      </w:r>
                    </w:p>
                  </w:txbxContent>
                </v:textbox>
              </v:shape>
            </w:pict>
          </mc:Fallback>
        </mc:AlternateContent>
      </w:r>
    </w:p>
    <w:p w:rsidR="00EC13CD" w:rsidRDefault="00EC13CD" w:rsidP="005C0604">
      <w:pPr>
        <w:rPr>
          <w:b/>
          <w:color w:val="000000"/>
        </w:rPr>
      </w:pPr>
    </w:p>
    <w:p w:rsidR="005C0604" w:rsidRDefault="005C0604" w:rsidP="005C0604">
      <w:pPr>
        <w:rPr>
          <w:b/>
          <w:color w:val="000000"/>
        </w:rPr>
      </w:pPr>
    </w:p>
    <w:p w:rsidR="005C0604" w:rsidRDefault="00EC13CD" w:rsidP="005C0604">
      <w:pPr>
        <w:rPr>
          <w:b/>
          <w:color w:val="000000"/>
        </w:rPr>
      </w:pPr>
      <w:r>
        <w:rPr>
          <w:b/>
          <w:noProof/>
          <w:color w:val="000000"/>
          <w:lang w:eastAsia="en-GB"/>
        </w:rPr>
        <mc:AlternateContent>
          <mc:Choice Requires="wps">
            <w:drawing>
              <wp:anchor distT="0" distB="0" distL="114299" distR="114299" simplePos="0" relativeHeight="251669504" behindDoc="0" locked="0" layoutInCell="1" allowOverlap="1" wp14:anchorId="3B255269" wp14:editId="21D746BC">
                <wp:simplePos x="0" y="0"/>
                <wp:positionH relativeFrom="column">
                  <wp:posOffset>2978151</wp:posOffset>
                </wp:positionH>
                <wp:positionV relativeFrom="paragraph">
                  <wp:posOffset>76200</wp:posOffset>
                </wp:positionV>
                <wp:extent cx="445770" cy="0"/>
                <wp:effectExtent l="127635" t="5715" r="177165" b="43815"/>
                <wp:wrapNone/>
                <wp:docPr id="46" name="Elb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45770" cy="0"/>
                        </a:xfrm>
                        <a:prstGeom prst="bentConnector3">
                          <a:avLst>
                            <a:gd name="adj1" fmla="val 58547"/>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C0BFF3" id="Elbow Connector 46" o:spid="_x0000_s1026" type="#_x0000_t34" style="position:absolute;margin-left:234.5pt;margin-top:6pt;width:35.1pt;height:0;rotation:90;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" adj="12646" strokecolor="#7f7f7f [1612]" strokeweight="2.25pt">
                <v:stroke endarrow="open"/>
                <o:lock v:ext="edit" shapetype="f"/>
              </v:shape>
            </w:pict>
          </mc:Fallback>
        </mc:AlternateContent>
      </w:r>
    </w:p>
    <w:p w:rsidR="005C0604" w:rsidRDefault="00EC13CD" w:rsidP="005C0604">
      <w:pPr>
        <w:rPr>
          <w:b/>
          <w:color w:val="000000"/>
        </w:rPr>
      </w:pPr>
      <w:r>
        <w:rPr>
          <w:b/>
          <w:noProof/>
          <w:color w:val="000000"/>
          <w:lang w:eastAsia="en-GB"/>
        </w:rPr>
        <mc:AlternateContent>
          <mc:Choice Requires="wps">
            <w:drawing>
              <wp:anchor distT="0" distB="0" distL="114300" distR="114300" simplePos="0" relativeHeight="251661312" behindDoc="0" locked="0" layoutInCell="1" allowOverlap="1" wp14:anchorId="0311F234" wp14:editId="62855D80">
                <wp:simplePos x="0" y="0"/>
                <wp:positionH relativeFrom="column">
                  <wp:posOffset>1361440</wp:posOffset>
                </wp:positionH>
                <wp:positionV relativeFrom="paragraph">
                  <wp:posOffset>69850</wp:posOffset>
                </wp:positionV>
                <wp:extent cx="3667125" cy="600075"/>
                <wp:effectExtent l="0" t="0" r="28575" b="28575"/>
                <wp:wrapNone/>
                <wp:docPr id="30" name="Flowchart: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7125" cy="60007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Make a note of concerns raise and discuss immediately with line manager and </w:t>
                            </w:r>
                            <w:r w:rsidRPr="00B34743">
                              <w:rPr>
                                <w:rFonts w:ascii="Century Gothic" w:hAnsi="Century Gothic"/>
                                <w:sz w:val="18"/>
                                <w:szCs w:val="18"/>
                              </w:rPr>
                              <w:t>Safeguarding Lead (or Deputy)</w:t>
                            </w:r>
                            <w:r w:rsidRPr="00B34743">
                              <w:rPr>
                                <w:rFonts w:ascii="Century Gothic" w:hAnsi="Century Gothic"/>
                                <w:sz w:val="18"/>
                              </w:rPr>
                              <w:t xml:space="preserve"> (one should always be contactable by 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11F234" id="Flowchart: Process 30" o:spid="_x0000_s1057" type="#_x0000_t109" style="position:absolute;margin-left:107.2pt;margin-top:5.5pt;width:288.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" fillcolor="white [3201]" strokecolor="black [3200]" strokeweight="1pt">
                <v:path arrowok="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Make a note of concerns raise and discuss immediately with line manager and </w:t>
                      </w:r>
                      <w:r w:rsidRPr="00B34743">
                        <w:rPr>
                          <w:rFonts w:ascii="Century Gothic" w:hAnsi="Century Gothic"/>
                          <w:sz w:val="18"/>
                          <w:szCs w:val="18"/>
                        </w:rPr>
                        <w:t>Safeguarding Lead (or Deputy)</w:t>
                      </w:r>
                      <w:r w:rsidRPr="00B34743">
                        <w:rPr>
                          <w:rFonts w:ascii="Century Gothic" w:hAnsi="Century Gothic"/>
                          <w:sz w:val="18"/>
                        </w:rPr>
                        <w:t xml:space="preserve"> (one should always be contactable by phone)</w:t>
                      </w:r>
                    </w:p>
                  </w:txbxContent>
                </v:textbox>
              </v:shape>
            </w:pict>
          </mc:Fallback>
        </mc:AlternateContent>
      </w:r>
    </w:p>
    <w:p w:rsidR="005C0604" w:rsidRDefault="005C0604" w:rsidP="005C0604">
      <w:pPr>
        <w:rPr>
          <w:b/>
          <w:color w:val="000000"/>
        </w:rPr>
      </w:pPr>
      <w:r>
        <w:rPr>
          <w:b/>
          <w:noProof/>
          <w:color w:val="000000"/>
          <w:lang w:eastAsia="en-GB"/>
        </w:rPr>
        <mc:AlternateContent>
          <mc:Choice Requires="wps">
            <w:drawing>
              <wp:anchor distT="0" distB="0" distL="114300" distR="114300" simplePos="0" relativeHeight="251672576" behindDoc="0" locked="0" layoutInCell="1" allowOverlap="1" wp14:anchorId="0F8681D4" wp14:editId="362F52A5">
                <wp:simplePos x="0" y="0"/>
                <wp:positionH relativeFrom="column">
                  <wp:posOffset>1732915</wp:posOffset>
                </wp:positionH>
                <wp:positionV relativeFrom="paragraph">
                  <wp:posOffset>2120265</wp:posOffset>
                </wp:positionV>
                <wp:extent cx="723900" cy="438150"/>
                <wp:effectExtent l="19050" t="19050" r="57150" b="571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43815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AB86AE5" id="_x0000_t32" coordsize="21600,21600" o:spt="32" o:oned="t" path="m,l21600,21600e" filled="f">
                <v:path arrowok="t" fillok="f" o:connecttype="none"/>
                <o:lock v:ext="edit" shapetype="t"/>
              </v:shapetype>
              <v:shape id="Straight Arrow Connector 50" o:spid="_x0000_s1026" type="#_x0000_t32" style="position:absolute;margin-left:136.45pt;margin-top:166.95pt;width:57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" strokecolor="#7f7f7f [1612]" strokeweight="2.25pt">
                <v:stroke endarrow="open" joinstyle="miter"/>
                <o:lock v:ext="edit" shapetype="f"/>
              </v:shape>
            </w:pict>
          </mc:Fallback>
        </mc:AlternateContent>
      </w:r>
      <w:r>
        <w:rPr>
          <w:b/>
          <w:noProof/>
          <w:color w:val="000000"/>
          <w:lang w:eastAsia="en-GB"/>
        </w:rPr>
        <mc:AlternateContent>
          <mc:Choice Requires="wps">
            <w:drawing>
              <wp:anchor distT="0" distB="0" distL="114300" distR="114300" simplePos="0" relativeHeight="251664384" behindDoc="0" locked="0" layoutInCell="1" allowOverlap="1" wp14:anchorId="5082595C" wp14:editId="33AAFAF6">
                <wp:simplePos x="0" y="0"/>
                <wp:positionH relativeFrom="column">
                  <wp:posOffset>2171065</wp:posOffset>
                </wp:positionH>
                <wp:positionV relativeFrom="paragraph">
                  <wp:posOffset>872490</wp:posOffset>
                </wp:positionV>
                <wp:extent cx="2000250" cy="1243965"/>
                <wp:effectExtent l="0" t="0" r="19050" b="13335"/>
                <wp:wrapNone/>
                <wp:docPr id="33" name="Flowchart: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24396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Line manager and the </w:t>
                            </w:r>
                            <w:r w:rsidRPr="00B34743">
                              <w:rPr>
                                <w:rFonts w:ascii="Century Gothic" w:hAnsi="Century Gothic"/>
                                <w:sz w:val="18"/>
                                <w:szCs w:val="18"/>
                              </w:rPr>
                              <w:t xml:space="preserve">Safeguarding Lead (or Deputy) </w:t>
                            </w:r>
                            <w:r w:rsidRPr="00B34743">
                              <w:rPr>
                                <w:rFonts w:ascii="Century Gothic" w:hAnsi="Century Gothic"/>
                                <w:sz w:val="18"/>
                              </w:rPr>
                              <w:t>considers there is a concern but not in category of child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82595C" id="Flowchart: Process 33" o:spid="_x0000_s1058" type="#_x0000_t109" style="position:absolute;margin-left:170.95pt;margin-top:68.7pt;width:157.5pt;height:9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" fillcolor="white [3201]" strokecolor="black [3200]" strokeweight="1pt">
                <v:path arrowok="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Line manager and the </w:t>
                      </w:r>
                      <w:r w:rsidRPr="00B34743">
                        <w:rPr>
                          <w:rFonts w:ascii="Century Gothic" w:hAnsi="Century Gothic"/>
                          <w:sz w:val="18"/>
                          <w:szCs w:val="18"/>
                        </w:rPr>
                        <w:t xml:space="preserve">Safeguarding Lead (or Deputy) </w:t>
                      </w:r>
                      <w:r w:rsidRPr="00B34743">
                        <w:rPr>
                          <w:rFonts w:ascii="Century Gothic" w:hAnsi="Century Gothic"/>
                          <w:sz w:val="18"/>
                        </w:rPr>
                        <w:t>considers there is a concern but not in category of child protection</w:t>
                      </w:r>
                    </w:p>
                  </w:txbxContent>
                </v:textbox>
              </v:shape>
            </w:pict>
          </mc:Fallback>
        </mc:AlternateContent>
      </w:r>
      <w:r>
        <w:rPr>
          <w:b/>
          <w:noProof/>
          <w:color w:val="000000"/>
          <w:lang w:eastAsia="en-GB"/>
        </w:rPr>
        <mc:AlternateContent>
          <mc:Choice Requires="wps">
            <w:drawing>
              <wp:anchor distT="0" distB="0" distL="114299" distR="114299" simplePos="0" relativeHeight="251671552" behindDoc="0" locked="0" layoutInCell="1" allowOverlap="1" wp14:anchorId="416A6F5B" wp14:editId="2B3ED48B">
                <wp:simplePos x="0" y="0"/>
                <wp:positionH relativeFrom="column">
                  <wp:posOffset>2904489</wp:posOffset>
                </wp:positionH>
                <wp:positionV relativeFrom="paragraph">
                  <wp:posOffset>2335530</wp:posOffset>
                </wp:positionV>
                <wp:extent cx="445770" cy="0"/>
                <wp:effectExtent l="127635" t="5715" r="177165" b="43815"/>
                <wp:wrapNone/>
                <wp:docPr id="48" name="Elb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45770"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DFC829" id="Elbow Connector 48" o:spid="_x0000_s1026" type="#_x0000_t34" style="position:absolute;margin-left:228.7pt;margin-top:183.9pt;width:35.1pt;height:0;rotation:90;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" strokecolor="#7f7f7f [1612]" strokeweight="2.25pt">
                <v:stroke endarrow="open"/>
                <o:lock v:ext="edit" shapetype="f"/>
              </v:shape>
            </w:pict>
          </mc:Fallback>
        </mc:AlternateContent>
      </w:r>
      <w:r>
        <w:rPr>
          <w:b/>
          <w:noProof/>
          <w:color w:val="000000"/>
          <w:lang w:eastAsia="en-GB"/>
        </w:rPr>
        <mc:AlternateContent>
          <mc:Choice Requires="wps">
            <w:drawing>
              <wp:anchor distT="0" distB="0" distL="114300" distR="114300" simplePos="0" relativeHeight="251670528" behindDoc="0" locked="0" layoutInCell="1" allowOverlap="1" wp14:anchorId="246CB436" wp14:editId="794A3BAD">
                <wp:simplePos x="0" y="0"/>
                <wp:positionH relativeFrom="column">
                  <wp:posOffset>2171065</wp:posOffset>
                </wp:positionH>
                <wp:positionV relativeFrom="paragraph">
                  <wp:posOffset>2558415</wp:posOffset>
                </wp:positionV>
                <wp:extent cx="2000250" cy="838200"/>
                <wp:effectExtent l="0" t="0" r="19050" b="19050"/>
                <wp:wrapNone/>
                <wp:docPr id="47" name="Flowchart: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83820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Line manager will initiate staff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6CB436" id="Flowchart: Process 47" o:spid="_x0000_s1059" type="#_x0000_t109" style="position:absolute;margin-left:170.95pt;margin-top:201.45pt;width:157.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" fillcolor="white [3201]" strokecolor="black [3200]" strokeweight="1pt">
                <v:path arrowok="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Line manager will initiate staff disciplinary procedures</w:t>
                      </w:r>
                    </w:p>
                  </w:txbxContent>
                </v:textbox>
              </v:shape>
            </w:pict>
          </mc:Fallback>
        </mc:AlternateContent>
      </w:r>
      <w:r>
        <w:rPr>
          <w:b/>
          <w:noProof/>
          <w:color w:val="000000"/>
          <w:lang w:eastAsia="en-GB"/>
        </w:rPr>
        <mc:AlternateContent>
          <mc:Choice Requires="wpg">
            <w:drawing>
              <wp:anchor distT="0" distB="0" distL="114300" distR="114300" simplePos="0" relativeHeight="251666432" behindDoc="0" locked="0" layoutInCell="1" allowOverlap="1" wp14:anchorId="2FE067AA" wp14:editId="4EF5BC80">
                <wp:simplePos x="0" y="0"/>
                <wp:positionH relativeFrom="column">
                  <wp:posOffset>-19685</wp:posOffset>
                </wp:positionH>
                <wp:positionV relativeFrom="paragraph">
                  <wp:posOffset>2120265</wp:posOffset>
                </wp:positionV>
                <wp:extent cx="4476750" cy="4070985"/>
                <wp:effectExtent l="0" t="0" r="19050" b="2476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76750" cy="4070985"/>
                          <a:chOff x="0" y="0"/>
                          <a:chExt cx="4476750" cy="4071144"/>
                        </a:xfrm>
                      </wpg:grpSpPr>
                      <wps:wsp>
                        <wps:cNvPr id="36" name="Flowchart: Process 36"/>
                        <wps:cNvSpPr/>
                        <wps:spPr>
                          <a:xfrm>
                            <a:off x="0" y="442119"/>
                            <a:ext cx="2000250" cy="82867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The Safeguarding Co-ordinator follows up the referral in writing with Children’s Services/LADO and/or Police within 24hrs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Elbow Connector 37"/>
                        <wps:cNvCnPr/>
                        <wps:spPr>
                          <a:xfrm rot="16200000" flipH="1">
                            <a:off x="771525" y="223044"/>
                            <a:ext cx="446090" cy="2"/>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38" name="Flowchart: Process 38"/>
                        <wps:cNvSpPr/>
                        <wps:spPr>
                          <a:xfrm>
                            <a:off x="19050" y="1727994"/>
                            <a:ext cx="2000250" cy="100965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The social worker will acknowledge receipt within 24hrs, if not received in 3 days the </w:t>
                              </w:r>
                              <w:r w:rsidRPr="00B34743">
                                <w:rPr>
                                  <w:rFonts w:ascii="Century Gothic" w:hAnsi="Century Gothic"/>
                                  <w:sz w:val="18"/>
                                  <w:szCs w:val="18"/>
                                </w:rPr>
                                <w:t xml:space="preserve">Safeguarding Lead (or Deputy) </w:t>
                              </w:r>
                              <w:r w:rsidRPr="00B34743">
                                <w:rPr>
                                  <w:rFonts w:ascii="Century Gothic" w:hAnsi="Century Gothic"/>
                                  <w:sz w:val="18"/>
                                </w:rPr>
                                <w:t>with follow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Elbow Connector 39"/>
                        <wps:cNvCnPr/>
                        <wps:spPr>
                          <a:xfrm rot="16200000" flipH="1">
                            <a:off x="790575" y="1499394"/>
                            <a:ext cx="445770"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40" name="Flowchart: Process 40"/>
                        <wps:cNvSpPr/>
                        <wps:spPr>
                          <a:xfrm>
                            <a:off x="2476500" y="1718469"/>
                            <a:ext cx="2000250" cy="100965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Children’s Services decide no further involvement is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Process 41"/>
                        <wps:cNvSpPr/>
                        <wps:spPr>
                          <a:xfrm>
                            <a:off x="28575" y="3061494"/>
                            <a:ext cx="2000250" cy="100965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If Children’s Services decide there </w:t>
                              </w:r>
                              <w:r>
                                <w:rPr>
                                  <w:rFonts w:ascii="Century Gothic" w:hAnsi="Century Gothic"/>
                                  <w:sz w:val="18"/>
                                </w:rPr>
                                <w:t>is</w:t>
                              </w:r>
                              <w:r w:rsidRPr="00B34743">
                                <w:rPr>
                                  <w:rFonts w:ascii="Century Gothic" w:hAnsi="Century Gothic"/>
                                  <w:sz w:val="18"/>
                                </w:rPr>
                                <w:t xml:space="preserve"> a concern about the young person’s immediate safety, work with other agencies as appropriate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Elbow Connector 42"/>
                        <wps:cNvCnPr/>
                        <wps:spPr>
                          <a:xfrm rot="16200000" flipH="1">
                            <a:off x="828675" y="2899569"/>
                            <a:ext cx="327660" cy="1"/>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43" name="Elbow Connector 43"/>
                        <wps:cNvCnPr/>
                        <wps:spPr>
                          <a:xfrm rot="10800000" flipH="1">
                            <a:off x="2038350" y="2232819"/>
                            <a:ext cx="445770"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FE067AA" id="Group 35" o:spid="_x0000_s1060" style="position:absolute;margin-left:-1.55pt;margin-top:166.95pt;width:352.5pt;height:320.55pt;z-index:251666432" coordsize="44767,4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">
                <v:shape id="Flowchart: Process 36" o:spid="_x0000_s1061" type="#_x0000_t109" style="position:absolute;top:4421;width:20002;height:8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" fillcolor="white [3201]" strokecolor="black [3200]" strokeweight="1p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The Safeguarding Co-ordinator follows up the referral in writing with Children’s Services/LADO and/or Police within 24hrs</w:t>
                        </w:r>
                      </w:p>
                    </w:txbxContent>
                  </v:textbox>
                </v:shape>
                <v:shape id="Elbow Connector 37" o:spid="_x0000_s1062" type="#_x0000_t34" style="position:absolute;left:7715;top:2230;width:4460;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" strokecolor="#7f7f7f [1612]" strokeweight="2.25pt">
                  <v:stroke endarrow="open"/>
                </v:shape>
                <v:shape id="Flowchart: Process 38" o:spid="_x0000_s1063" type="#_x0000_t109" style="position:absolute;left:190;top:17279;width:20003;height:1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" fillcolor="white [3201]" strokecolor="black [3200]" strokeweight="1p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The social worker will acknowledge receipt within 24hrs, if not received in 3 days the </w:t>
                        </w:r>
                        <w:r w:rsidRPr="00B34743">
                          <w:rPr>
                            <w:rFonts w:ascii="Century Gothic" w:hAnsi="Century Gothic"/>
                            <w:sz w:val="18"/>
                            <w:szCs w:val="18"/>
                          </w:rPr>
                          <w:t xml:space="preserve">Safeguarding Lead (or Deputy) </w:t>
                        </w:r>
                        <w:r w:rsidRPr="00B34743">
                          <w:rPr>
                            <w:rFonts w:ascii="Century Gothic" w:hAnsi="Century Gothic"/>
                            <w:sz w:val="18"/>
                          </w:rPr>
                          <w:t>with follow up</w:t>
                        </w:r>
                      </w:p>
                    </w:txbxContent>
                  </v:textbox>
                </v:shape>
                <v:shape id="Elbow Connector 39" o:spid="_x0000_s1064" type="#_x0000_t34" style="position:absolute;left:7905;top:14994;width:4457;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" strokecolor="#7f7f7f [1612]" strokeweight="2.25pt">
                  <v:stroke endarrow="open"/>
                </v:shape>
                <v:shape id="Flowchart: Process 40" o:spid="_x0000_s1065" type="#_x0000_t109" style="position:absolute;left:24765;top:17184;width:20002;height:1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" fillcolor="white [3201]" strokecolor="black [3200]" strokeweight="1p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Children’s Services decide no further involvement is needed</w:t>
                        </w:r>
                      </w:p>
                    </w:txbxContent>
                  </v:textbox>
                </v:shape>
                <v:shape id="Flowchart: Process 41" o:spid="_x0000_s1066" type="#_x0000_t109" style="position:absolute;left:285;top:30614;width:20003;height:1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" fillcolor="white [3201]" strokecolor="black [3200]" strokeweight="1p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If Children’s Services decide there </w:t>
                        </w:r>
                        <w:r>
                          <w:rPr>
                            <w:rFonts w:ascii="Century Gothic" w:hAnsi="Century Gothic"/>
                            <w:sz w:val="18"/>
                          </w:rPr>
                          <w:t>is</w:t>
                        </w:r>
                        <w:r w:rsidRPr="00B34743">
                          <w:rPr>
                            <w:rFonts w:ascii="Century Gothic" w:hAnsi="Century Gothic"/>
                            <w:sz w:val="18"/>
                          </w:rPr>
                          <w:t xml:space="preserve"> a concern about the young person’s immediate safety, work with other agencies as appropriate </w:t>
                        </w:r>
                      </w:p>
                    </w:txbxContent>
                  </v:textbox>
                </v:shape>
                <v:shape id="Elbow Connector 42" o:spid="_x0000_s1067" type="#_x0000_t34" style="position:absolute;left:8286;top:28996;width:3277;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" strokecolor="#7f7f7f [1612]" strokeweight="2.25pt">
                  <v:stroke endarrow="open"/>
                </v:shape>
                <v:shape id="Elbow Connector 43" o:spid="_x0000_s1068" type="#_x0000_t34" style="position:absolute;left:20383;top:22328;width:4458;height: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" strokecolor="#7f7f7f [1612]" strokeweight="2.25pt">
                  <v:stroke endarrow="open"/>
                </v:shape>
              </v:group>
            </w:pict>
          </mc:Fallback>
        </mc:AlternateContent>
      </w:r>
      <w:r>
        <w:rPr>
          <w:b/>
          <w:noProof/>
          <w:color w:val="000000"/>
          <w:lang w:eastAsia="en-GB"/>
        </w:rPr>
        <mc:AlternateContent>
          <mc:Choice Requires="wps">
            <w:drawing>
              <wp:anchor distT="0" distB="0" distL="114300" distR="114300" simplePos="0" relativeHeight="251663360" behindDoc="0" locked="0" layoutInCell="1" allowOverlap="1" wp14:anchorId="444D48E0" wp14:editId="63F19310">
                <wp:simplePos x="0" y="0"/>
                <wp:positionH relativeFrom="column">
                  <wp:posOffset>-19685</wp:posOffset>
                </wp:positionH>
                <wp:positionV relativeFrom="paragraph">
                  <wp:posOffset>862965</wp:posOffset>
                </wp:positionV>
                <wp:extent cx="2000250" cy="1257300"/>
                <wp:effectExtent l="0" t="0" r="19050" b="19050"/>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25730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If the line manager and the Safeguarding Lead (or Deputy) considers it is a child protection issue, Safeguarding Co-ordinator will report immediately to Children’s Services</w:t>
                            </w:r>
                            <w:r>
                              <w:rPr>
                                <w:rFonts w:ascii="Century Gothic" w:hAnsi="Century Gothic"/>
                                <w:sz w:val="18"/>
                                <w:szCs w:val="18"/>
                              </w:rPr>
                              <w:t>/LADO</w:t>
                            </w:r>
                            <w:r w:rsidRPr="00B34743">
                              <w:rPr>
                                <w:rFonts w:ascii="Century Gothic" w:hAnsi="Century Gothic"/>
                                <w:sz w:val="18"/>
                                <w:szCs w:val="18"/>
                              </w:rPr>
                              <w:t xml:space="preserve"> and/or Police</w:t>
                            </w:r>
                          </w:p>
                          <w:p w:rsidR="00B229F8" w:rsidRDefault="00B229F8" w:rsidP="005C06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4D48E0" id="Flowchart: Process 32" o:spid="_x0000_s1069" type="#_x0000_t109" style="position:absolute;margin-left:-1.55pt;margin-top:67.95pt;width:157.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" fillcolor="white [3201]" strokecolor="black [3200]" strokeweight="1pt">
                <v:path arrowok="t"/>
                <v:textbox>
                  <w:txbxContent>
                    <w:p w:rsidR="00B229F8" w:rsidRPr="00B34743" w:rsidRDefault="00B229F8" w:rsidP="005C0604">
                      <w:pPr>
                        <w:jc w:val="center"/>
                        <w:rPr>
                          <w:rFonts w:ascii="Century Gothic" w:hAnsi="Century Gothic"/>
                          <w:sz w:val="18"/>
                          <w:szCs w:val="18"/>
                        </w:rPr>
                      </w:pPr>
                      <w:r w:rsidRPr="00B34743">
                        <w:rPr>
                          <w:rFonts w:ascii="Century Gothic" w:hAnsi="Century Gothic"/>
                          <w:sz w:val="18"/>
                          <w:szCs w:val="18"/>
                        </w:rPr>
                        <w:t>If the line manager and the Safeguarding Lead (or Deputy) considers it is a child protection issue, Safeguarding Co-ordinator will report immediately to Children’s Services</w:t>
                      </w:r>
                      <w:r>
                        <w:rPr>
                          <w:rFonts w:ascii="Century Gothic" w:hAnsi="Century Gothic"/>
                          <w:sz w:val="18"/>
                          <w:szCs w:val="18"/>
                        </w:rPr>
                        <w:t>/LADO</w:t>
                      </w:r>
                      <w:r w:rsidRPr="00B34743">
                        <w:rPr>
                          <w:rFonts w:ascii="Century Gothic" w:hAnsi="Century Gothic"/>
                          <w:sz w:val="18"/>
                          <w:szCs w:val="18"/>
                        </w:rPr>
                        <w:t xml:space="preserve"> and/or Police</w:t>
                      </w:r>
                    </w:p>
                    <w:p w:rsidR="00B229F8" w:rsidRDefault="00B229F8" w:rsidP="005C0604">
                      <w:pPr>
                        <w:jc w:val="center"/>
                      </w:pPr>
                    </w:p>
                  </w:txbxContent>
                </v:textbox>
              </v:shape>
            </w:pict>
          </mc:Fallback>
        </mc:AlternateContent>
      </w:r>
      <w:r>
        <w:rPr>
          <w:b/>
          <w:noProof/>
          <w:color w:val="000000"/>
          <w:lang w:eastAsia="en-GB"/>
        </w:rPr>
        <mc:AlternateContent>
          <mc:Choice Requires="wps">
            <w:drawing>
              <wp:anchor distT="0" distB="0" distL="114300" distR="114300" simplePos="0" relativeHeight="251665408" behindDoc="0" locked="0" layoutInCell="1" allowOverlap="1" wp14:anchorId="6239CF6B" wp14:editId="5ED728BE">
                <wp:simplePos x="0" y="0"/>
                <wp:positionH relativeFrom="column">
                  <wp:posOffset>4352290</wp:posOffset>
                </wp:positionH>
                <wp:positionV relativeFrom="paragraph">
                  <wp:posOffset>882015</wp:posOffset>
                </wp:positionV>
                <wp:extent cx="2000250" cy="1104265"/>
                <wp:effectExtent l="0" t="0" r="19050" b="19685"/>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104265"/>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If supervisor / line manager is not concerned but you remain </w:t>
                            </w:r>
                            <w:r>
                              <w:rPr>
                                <w:rFonts w:ascii="Century Gothic" w:hAnsi="Century Gothic"/>
                                <w:sz w:val="18"/>
                              </w:rPr>
                              <w:t>concerned, then</w:t>
                            </w:r>
                            <w:r w:rsidRPr="00B34743">
                              <w:rPr>
                                <w:rFonts w:ascii="Century Gothic" w:hAnsi="Century Gothic"/>
                                <w:sz w:val="18"/>
                              </w:rPr>
                              <w:t xml:space="preserve"> refer to Local Authority Designated Officer (LADO)</w:t>
                            </w:r>
                          </w:p>
                          <w:p w:rsidR="00B229F8" w:rsidRDefault="00B229F8" w:rsidP="005C06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39CF6B" id="Flowchart: Process 34" o:spid="_x0000_s1070" type="#_x0000_t109" style="position:absolute;margin-left:342.7pt;margin-top:69.45pt;width:157.5pt;height:8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" fillcolor="white [3201]" strokecolor="black [3200]" strokeweight="1pt">
                <v:path arrowok="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 xml:space="preserve">If supervisor / line manager is not concerned but you remain </w:t>
                      </w:r>
                      <w:r>
                        <w:rPr>
                          <w:rFonts w:ascii="Century Gothic" w:hAnsi="Century Gothic"/>
                          <w:sz w:val="18"/>
                        </w:rPr>
                        <w:t>concerned, then</w:t>
                      </w:r>
                      <w:r w:rsidRPr="00B34743">
                        <w:rPr>
                          <w:rFonts w:ascii="Century Gothic" w:hAnsi="Century Gothic"/>
                          <w:sz w:val="18"/>
                        </w:rPr>
                        <w:t xml:space="preserve"> refer to Local Authority Designated Officer (LADO)</w:t>
                      </w:r>
                    </w:p>
                    <w:p w:rsidR="00B229F8" w:rsidRDefault="00B229F8" w:rsidP="005C0604">
                      <w:pPr>
                        <w:jc w:val="center"/>
                      </w:pPr>
                    </w:p>
                  </w:txbxContent>
                </v:textbox>
              </v:shape>
            </w:pict>
          </mc:Fallback>
        </mc:AlternateContent>
      </w:r>
    </w:p>
    <w:p w:rsidR="005C0604" w:rsidRDefault="00EC13CD" w:rsidP="00055425">
      <w:pPr>
        <w:pStyle w:val="subhead"/>
        <w:spacing w:after="283" w:line="240" w:lineRule="auto"/>
        <w:rPr>
          <w:rFonts w:ascii="Century Gothic" w:hAnsi="Century Gothic" w:cs="Arial"/>
          <w:color w:val="000000" w:themeColor="text1"/>
          <w:szCs w:val="28"/>
          <w:u w:val="single"/>
        </w:rPr>
      </w:pPr>
      <w:r>
        <w:rPr>
          <w:b w:val="0"/>
          <w:noProof/>
          <w:color w:val="000000"/>
          <w:lang w:eastAsia="en-GB"/>
        </w:rPr>
        <mc:AlternateContent>
          <mc:Choice Requires="wps">
            <w:drawing>
              <wp:anchor distT="0" distB="0" distL="114299" distR="114299" simplePos="0" relativeHeight="251667456" behindDoc="0" locked="0" layoutInCell="1" allowOverlap="1" wp14:anchorId="6C106BBB" wp14:editId="4D01D1E1">
                <wp:simplePos x="0" y="0"/>
                <wp:positionH relativeFrom="column">
                  <wp:posOffset>2977514</wp:posOffset>
                </wp:positionH>
                <wp:positionV relativeFrom="paragraph">
                  <wp:posOffset>329565</wp:posOffset>
                </wp:positionV>
                <wp:extent cx="445770" cy="0"/>
                <wp:effectExtent l="127635" t="5715" r="177165" b="43815"/>
                <wp:wrapNone/>
                <wp:docPr id="44" name="Elb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45770" cy="0"/>
                        </a:xfrm>
                        <a:prstGeom prst="bentConnector3">
                          <a:avLst>
                            <a:gd name="adj1" fmla="val 4786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BD45BD" id="Elbow Connector 44" o:spid="_x0000_s1026" type="#_x0000_t34" style="position:absolute;margin-left:234.45pt;margin-top:25.95pt;width:35.1pt;height:0;rotation:90;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" adj="10338" strokecolor="#7f7f7f [1612]" strokeweight="2.25pt">
                <v:stroke endarrow="open"/>
                <o:lock v:ext="edit" shapetype="f"/>
              </v:shape>
            </w:pict>
          </mc:Fallback>
        </mc:AlternateContent>
      </w:r>
      <w:r>
        <w:rPr>
          <w:b w:val="0"/>
          <w:noProof/>
          <w:color w:val="000000"/>
          <w:lang w:eastAsia="en-GB"/>
        </w:rPr>
        <mc:AlternateContent>
          <mc:Choice Requires="wps">
            <w:drawing>
              <wp:anchor distT="0" distB="0" distL="114299" distR="114299" simplePos="0" relativeHeight="251668480" behindDoc="0" locked="0" layoutInCell="1" allowOverlap="1" wp14:anchorId="41F8079E" wp14:editId="63491E26">
                <wp:simplePos x="0" y="0"/>
                <wp:positionH relativeFrom="column">
                  <wp:posOffset>4555489</wp:posOffset>
                </wp:positionH>
                <wp:positionV relativeFrom="paragraph">
                  <wp:posOffset>323849</wp:posOffset>
                </wp:positionV>
                <wp:extent cx="445770" cy="0"/>
                <wp:effectExtent l="127635" t="5715" r="177165" b="43815"/>
                <wp:wrapNone/>
                <wp:docPr id="45"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445770"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DE32A3" id="Elbow Connector 45" o:spid="_x0000_s1026" type="#_x0000_t34" style="position:absolute;margin-left:358.7pt;margin-top:25.5pt;width:35.1pt;height:0;rotation:90;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" strokecolor="#7f7f7f [1612]" strokeweight="2.25pt">
                <v:stroke endarrow="open"/>
                <o:lock v:ext="edit" shapetype="f"/>
              </v:shape>
            </w:pict>
          </mc:Fallback>
        </mc:AlternateContent>
      </w:r>
      <w:r>
        <w:rPr>
          <w:b w:val="0"/>
          <w:noProof/>
          <w:color w:val="000000"/>
          <w:lang w:eastAsia="en-GB"/>
        </w:rPr>
        <mc:AlternateContent>
          <mc:Choice Requires="wps">
            <w:drawing>
              <wp:anchor distT="0" distB="0" distL="114299" distR="114299" simplePos="0" relativeHeight="251662336" behindDoc="0" locked="0" layoutInCell="1" allowOverlap="1" wp14:anchorId="7238C7A7" wp14:editId="075044C3">
                <wp:simplePos x="0" y="0"/>
                <wp:positionH relativeFrom="column">
                  <wp:posOffset>1375727</wp:posOffset>
                </wp:positionH>
                <wp:positionV relativeFrom="paragraph">
                  <wp:posOffset>343219</wp:posOffset>
                </wp:positionV>
                <wp:extent cx="485775" cy="0"/>
                <wp:effectExtent l="109538" t="4762" r="176212" b="42863"/>
                <wp:wrapNone/>
                <wp:docPr id="31"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85775" cy="0"/>
                        </a:xfrm>
                        <a:prstGeom prst="bentConnector3">
                          <a:avLst/>
                        </a:prstGeom>
                        <a:ln w="28575">
                          <a:solidFill>
                            <a:schemeClr val="bg1">
                              <a:lumMod val="50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A35FDB" id="Elbow Connector 31" o:spid="_x0000_s1026" type="#_x0000_t34" style="position:absolute;margin-left:108.3pt;margin-top:27.05pt;width:38.25pt;height:0;rotation:90;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" strokecolor="#7f7f7f [1612]" strokeweight="2.25pt">
                <v:stroke endarrow="open"/>
                <o:lock v:ext="edit" shapetype="f"/>
              </v:shape>
            </w:pict>
          </mc:Fallback>
        </mc:AlternateContent>
      </w:r>
    </w:p>
    <w:p w:rsidR="005C0604" w:rsidRDefault="005C0604" w:rsidP="00055425">
      <w:pPr>
        <w:pStyle w:val="subhead"/>
        <w:spacing w:after="283" w:line="240" w:lineRule="auto"/>
        <w:rPr>
          <w:rFonts w:ascii="Century Gothic" w:hAnsi="Century Gothic" w:cs="Arial"/>
          <w:color w:val="000000" w:themeColor="text1"/>
          <w:szCs w:val="28"/>
          <w:u w:val="single"/>
        </w:rPr>
      </w:pPr>
    </w:p>
    <w:p w:rsidR="005C0604" w:rsidRDefault="005C0604" w:rsidP="00055425">
      <w:pPr>
        <w:pStyle w:val="subhead"/>
        <w:spacing w:after="283" w:line="240" w:lineRule="auto"/>
        <w:rPr>
          <w:rFonts w:ascii="Century Gothic" w:hAnsi="Century Gothic" w:cs="Arial"/>
          <w:color w:val="000000" w:themeColor="text1"/>
          <w:szCs w:val="28"/>
          <w:u w:val="single"/>
        </w:rPr>
      </w:pPr>
    </w:p>
    <w:p w:rsidR="005C0604" w:rsidRDefault="005C0604" w:rsidP="00055425">
      <w:pPr>
        <w:pStyle w:val="subhead"/>
        <w:spacing w:after="283" w:line="240" w:lineRule="auto"/>
        <w:rPr>
          <w:rFonts w:ascii="Century Gothic" w:hAnsi="Century Gothic" w:cs="Arial"/>
          <w:color w:val="000000" w:themeColor="text1"/>
          <w:szCs w:val="28"/>
          <w:u w:val="single"/>
        </w:rPr>
      </w:pPr>
    </w:p>
    <w:p w:rsidR="005C0604" w:rsidRDefault="005C0604" w:rsidP="00055425">
      <w:pPr>
        <w:pStyle w:val="subhead"/>
        <w:spacing w:after="283" w:line="240" w:lineRule="auto"/>
        <w:rPr>
          <w:rFonts w:ascii="Century Gothic" w:hAnsi="Century Gothic" w:cs="Arial"/>
          <w:color w:val="000000" w:themeColor="text1"/>
          <w:szCs w:val="28"/>
          <w:u w:val="single"/>
        </w:rPr>
      </w:pPr>
    </w:p>
    <w:p w:rsidR="005C0604" w:rsidRDefault="005C0604" w:rsidP="00055425">
      <w:pPr>
        <w:pStyle w:val="subhead"/>
        <w:spacing w:after="283" w:line="240" w:lineRule="auto"/>
        <w:rPr>
          <w:rFonts w:ascii="Century Gothic" w:hAnsi="Century Gothic" w:cs="Arial"/>
          <w:color w:val="000000" w:themeColor="text1"/>
          <w:szCs w:val="28"/>
          <w:u w:val="single"/>
        </w:rPr>
      </w:pPr>
    </w:p>
    <w:p w:rsidR="005C0604" w:rsidRDefault="005C0604" w:rsidP="00055425">
      <w:pPr>
        <w:pStyle w:val="subhead"/>
        <w:spacing w:after="283" w:line="240" w:lineRule="auto"/>
        <w:rPr>
          <w:rFonts w:ascii="Century Gothic" w:hAnsi="Century Gothic" w:cs="Arial"/>
          <w:color w:val="000000" w:themeColor="text1"/>
          <w:szCs w:val="28"/>
          <w:u w:val="single"/>
        </w:rPr>
      </w:pPr>
    </w:p>
    <w:p w:rsidR="005C0604" w:rsidRDefault="005C0604" w:rsidP="00055425">
      <w:pPr>
        <w:pStyle w:val="subhead"/>
        <w:spacing w:after="283" w:line="240" w:lineRule="auto"/>
        <w:rPr>
          <w:rFonts w:ascii="Century Gothic" w:hAnsi="Century Gothic" w:cs="Arial"/>
          <w:color w:val="000000" w:themeColor="text1"/>
          <w:szCs w:val="28"/>
          <w:u w:val="single"/>
        </w:rPr>
      </w:pPr>
    </w:p>
    <w:p w:rsidR="005C0604" w:rsidRDefault="005C0604" w:rsidP="00055425">
      <w:pPr>
        <w:pStyle w:val="subhead"/>
        <w:spacing w:after="283" w:line="240" w:lineRule="auto"/>
        <w:rPr>
          <w:rFonts w:ascii="Century Gothic" w:hAnsi="Century Gothic" w:cs="Arial"/>
          <w:color w:val="000000" w:themeColor="text1"/>
          <w:szCs w:val="28"/>
          <w:u w:val="single"/>
        </w:rPr>
      </w:pPr>
    </w:p>
    <w:p w:rsidR="005C0604" w:rsidRDefault="005C0604" w:rsidP="00055425">
      <w:pPr>
        <w:pStyle w:val="subhead"/>
        <w:spacing w:after="283" w:line="240" w:lineRule="auto"/>
        <w:rPr>
          <w:rFonts w:ascii="Century Gothic" w:hAnsi="Century Gothic" w:cs="Arial"/>
          <w:color w:val="000000" w:themeColor="text1"/>
          <w:szCs w:val="28"/>
          <w:u w:val="single"/>
        </w:rPr>
      </w:pPr>
    </w:p>
    <w:p w:rsidR="005C0604" w:rsidRDefault="005C0604" w:rsidP="00055425">
      <w:pPr>
        <w:pStyle w:val="subhead"/>
        <w:spacing w:after="283" w:line="240" w:lineRule="auto"/>
        <w:rPr>
          <w:rFonts w:ascii="Century Gothic" w:hAnsi="Century Gothic" w:cs="Arial"/>
          <w:color w:val="000000" w:themeColor="text1"/>
          <w:szCs w:val="28"/>
          <w:u w:val="single"/>
        </w:rPr>
      </w:pPr>
    </w:p>
    <w:p w:rsidR="005C0604" w:rsidRDefault="005C0604" w:rsidP="00055425">
      <w:pPr>
        <w:pStyle w:val="subhead"/>
        <w:spacing w:after="283" w:line="240" w:lineRule="auto"/>
        <w:rPr>
          <w:rFonts w:ascii="Century Gothic" w:hAnsi="Century Gothic" w:cs="Arial"/>
          <w:color w:val="000000" w:themeColor="text1"/>
          <w:szCs w:val="28"/>
          <w:u w:val="single"/>
        </w:rPr>
      </w:pPr>
    </w:p>
    <w:p w:rsidR="005C0604" w:rsidRDefault="005C0604" w:rsidP="00055425">
      <w:pPr>
        <w:pStyle w:val="subhead"/>
        <w:spacing w:after="283" w:line="240" w:lineRule="auto"/>
        <w:rPr>
          <w:rFonts w:ascii="Century Gothic" w:hAnsi="Century Gothic" w:cs="Arial"/>
          <w:color w:val="000000" w:themeColor="text1"/>
          <w:szCs w:val="28"/>
          <w:u w:val="single"/>
        </w:rPr>
      </w:pPr>
    </w:p>
    <w:p w:rsidR="005C0604" w:rsidRDefault="00454747" w:rsidP="00055425">
      <w:pPr>
        <w:pStyle w:val="subhead"/>
        <w:spacing w:after="283" w:line="240" w:lineRule="auto"/>
        <w:rPr>
          <w:rFonts w:ascii="Century Gothic" w:hAnsi="Century Gothic" w:cs="Arial"/>
          <w:color w:val="000000" w:themeColor="text1"/>
          <w:szCs w:val="28"/>
          <w:u w:val="single"/>
        </w:rPr>
      </w:pPr>
      <w:r>
        <w:rPr>
          <w:b w:val="0"/>
          <w:noProof/>
          <w:color w:val="000000"/>
          <w:lang w:eastAsia="en-GB"/>
        </w:rPr>
        <mc:AlternateContent>
          <mc:Choice Requires="wps">
            <w:drawing>
              <wp:anchor distT="0" distB="0" distL="114300" distR="114300" simplePos="0" relativeHeight="251673600" behindDoc="0" locked="0" layoutInCell="1" allowOverlap="1" wp14:anchorId="45FAE3A3" wp14:editId="44FBC552">
                <wp:simplePos x="0" y="0"/>
                <wp:positionH relativeFrom="column">
                  <wp:posOffset>2475230</wp:posOffset>
                </wp:positionH>
                <wp:positionV relativeFrom="paragraph">
                  <wp:posOffset>207010</wp:posOffset>
                </wp:positionV>
                <wp:extent cx="2000250" cy="838200"/>
                <wp:effectExtent l="0" t="0" r="19050" b="19050"/>
                <wp:wrapNone/>
                <wp:docPr id="51" name="Flowchart: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838200"/>
                        </a:xfrm>
                        <a:prstGeom prst="flowChartProcess">
                          <a:avLst/>
                        </a:prstGeom>
                        <a:ln w="12700"/>
                      </wps:spPr>
                      <wps:style>
                        <a:lnRef idx="2">
                          <a:schemeClr val="dk1"/>
                        </a:lnRef>
                        <a:fillRef idx="1">
                          <a:schemeClr val="lt1"/>
                        </a:fillRef>
                        <a:effectRef idx="0">
                          <a:schemeClr val="dk1"/>
                        </a:effectRef>
                        <a:fontRef idx="minor">
                          <a:schemeClr val="dk1"/>
                        </a:fontRef>
                      </wps:style>
                      <wps:txbx>
                        <w:txbxContent>
                          <w:p w:rsidR="00B229F8" w:rsidRPr="00B34743" w:rsidRDefault="00B229F8" w:rsidP="005C0604">
                            <w:pPr>
                              <w:jc w:val="center"/>
                              <w:rPr>
                                <w:rFonts w:ascii="Century Gothic" w:hAnsi="Century Gothic"/>
                                <w:sz w:val="18"/>
                              </w:rPr>
                            </w:pPr>
                            <w:r w:rsidRPr="00B34743">
                              <w:rPr>
                                <w:rFonts w:ascii="Century Gothic" w:hAnsi="Century Gothic"/>
                                <w:sz w:val="18"/>
                              </w:rPr>
                              <w:t>Update young person on action being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FAE3A3" id="Flowchart: Process 51" o:spid="_x0000_s1071" type="#_x0000_t109" style="position:absolute;margin-left:194.9pt;margin-top:16.3pt;width:157.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" fillcolor="white [3201]" strokecolor="black [3200]" strokeweight="1pt">
                <v:path arrowok="t"/>
                <v:textbox>
                  <w:txbxContent>
                    <w:p w:rsidR="00B229F8" w:rsidRPr="00B34743" w:rsidRDefault="00B229F8" w:rsidP="005C0604">
                      <w:pPr>
                        <w:jc w:val="center"/>
                        <w:rPr>
                          <w:rFonts w:ascii="Century Gothic" w:hAnsi="Century Gothic"/>
                          <w:sz w:val="18"/>
                        </w:rPr>
                      </w:pPr>
                      <w:r w:rsidRPr="00B34743">
                        <w:rPr>
                          <w:rFonts w:ascii="Century Gothic" w:hAnsi="Century Gothic"/>
                          <w:sz w:val="18"/>
                        </w:rPr>
                        <w:t>Update young person on action being taken</w:t>
                      </w:r>
                    </w:p>
                  </w:txbxContent>
                </v:textbox>
              </v:shape>
            </w:pict>
          </mc:Fallback>
        </mc:AlternateContent>
      </w:r>
    </w:p>
    <w:p w:rsidR="005C0604" w:rsidRDefault="00EC13CD" w:rsidP="00055425">
      <w:pPr>
        <w:pStyle w:val="subhead"/>
        <w:spacing w:after="283" w:line="240" w:lineRule="auto"/>
        <w:rPr>
          <w:rFonts w:ascii="Century Gothic" w:hAnsi="Century Gothic" w:cs="Arial"/>
          <w:color w:val="000000" w:themeColor="text1"/>
          <w:szCs w:val="28"/>
          <w:u w:val="single"/>
        </w:rPr>
      </w:pPr>
      <w:r>
        <w:rPr>
          <w:noProof/>
          <w:lang w:eastAsia="en-GB"/>
        </w:rPr>
        <mc:AlternateContent>
          <mc:Choice Requires="wps">
            <w:drawing>
              <wp:anchor distT="0" distB="0" distL="114300" distR="114300" simplePos="0" relativeHeight="251696128" behindDoc="0" locked="0" layoutInCell="1" allowOverlap="1" wp14:anchorId="682D9C18" wp14:editId="38CA2DB2">
                <wp:simplePos x="0" y="0"/>
                <wp:positionH relativeFrom="column">
                  <wp:posOffset>2019300</wp:posOffset>
                </wp:positionH>
                <wp:positionV relativeFrom="paragraph">
                  <wp:posOffset>247650</wp:posOffset>
                </wp:positionV>
                <wp:extent cx="445770" cy="0"/>
                <wp:effectExtent l="0" t="0" r="0" b="0"/>
                <wp:wrapNone/>
                <wp:docPr id="9" name="Elbow Connector 9"/>
                <wp:cNvGraphicFramePr/>
                <a:graphic xmlns:a="http://schemas.openxmlformats.org/drawingml/2006/main">
                  <a:graphicData uri="http://schemas.microsoft.com/office/word/2010/wordprocessingShape">
                    <wps:wsp>
                      <wps:cNvCnPr/>
                      <wps:spPr>
                        <a:xfrm rot="10800000" flipH="1">
                          <a:off x="0" y="0"/>
                          <a:ext cx="445770" cy="0"/>
                        </a:xfrm>
                        <a:prstGeom prst="bentConnector3">
                          <a:avLst/>
                        </a:prstGeom>
                        <a:noFill/>
                        <a:ln w="28575" cap="flat" cmpd="sng" algn="ctr">
                          <a:solidFill>
                            <a:sysClr val="window" lastClr="FFFFFF">
                              <a:lumMod val="50000"/>
                            </a:sysClr>
                          </a:solidFill>
                          <a:prstDash val="solid"/>
                          <a:miter lim="800000"/>
                          <a:tailEnd type="arrow"/>
                        </a:ln>
                        <a:effectLst/>
                      </wps:spPr>
                      <wps:bodyPr/>
                    </wps:wsp>
                  </a:graphicData>
                </a:graphic>
              </wp:anchor>
            </w:drawing>
          </mc:Choice>
          <mc:Fallback>
            <w:pict>
              <v:shape w14:anchorId="50472196" id="Elbow Connector 9" o:spid="_x0000_s1026" type="#_x0000_t34" style="position:absolute;margin-left:159pt;margin-top:19.5pt;width:35.1pt;height:0;rotation:18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" strokecolor="#7f7f7f" strokeweight="2.25pt">
                <v:stroke endarrow="open"/>
              </v:shape>
            </w:pict>
          </mc:Fallback>
        </mc:AlternateContent>
      </w:r>
    </w:p>
    <w:p w:rsidR="005C0604" w:rsidRDefault="005C0604" w:rsidP="00055425">
      <w:pPr>
        <w:pStyle w:val="subhead"/>
        <w:spacing w:after="283" w:line="240" w:lineRule="auto"/>
        <w:rPr>
          <w:rFonts w:ascii="Century Gothic" w:hAnsi="Century Gothic" w:cs="Arial"/>
          <w:color w:val="000000" w:themeColor="text1"/>
          <w:szCs w:val="28"/>
          <w:u w:val="single"/>
        </w:rPr>
      </w:pPr>
    </w:p>
    <w:p w:rsidR="00EC13CD" w:rsidRDefault="00EC13CD" w:rsidP="00055425">
      <w:pPr>
        <w:pStyle w:val="subhead"/>
        <w:spacing w:after="283" w:line="240" w:lineRule="auto"/>
        <w:rPr>
          <w:rFonts w:ascii="Century Gothic" w:hAnsi="Century Gothic" w:cs="Arial"/>
          <w:color w:val="000000" w:themeColor="text1"/>
          <w:szCs w:val="28"/>
          <w:u w:val="single"/>
        </w:rPr>
      </w:pPr>
    </w:p>
    <w:p w:rsidR="00B2473E" w:rsidRDefault="00B2473E" w:rsidP="005B7DCB">
      <w:pPr>
        <w:jc w:val="center"/>
        <w:rPr>
          <w:rFonts w:ascii="Century Gothic" w:hAnsi="Century Gothic"/>
          <w:b/>
          <w:color w:val="000000"/>
          <w:sz w:val="24"/>
          <w:szCs w:val="24"/>
          <w:u w:val="single"/>
        </w:rPr>
      </w:pPr>
    </w:p>
    <w:p w:rsidR="00C34D66" w:rsidRDefault="00C34D66" w:rsidP="00C34D66">
      <w:pPr>
        <w:jc w:val="both"/>
        <w:rPr>
          <w:rFonts w:ascii="Century Gothic" w:hAnsi="Century Gothic"/>
          <w:b/>
          <w:color w:val="000000"/>
          <w:sz w:val="24"/>
          <w:szCs w:val="24"/>
          <w:u w:val="single"/>
        </w:rPr>
      </w:pPr>
      <w:r>
        <w:rPr>
          <w:rFonts w:ascii="Century Gothic" w:hAnsi="Century Gothic"/>
          <w:b/>
          <w:color w:val="000000"/>
          <w:sz w:val="24"/>
          <w:szCs w:val="24"/>
          <w:u w:val="single"/>
        </w:rPr>
        <w:lastRenderedPageBreak/>
        <w:t>Appendix 5</w:t>
      </w:r>
    </w:p>
    <w:p w:rsidR="002C78E0" w:rsidRPr="005B7DCB" w:rsidRDefault="002C78E0" w:rsidP="005B7DCB">
      <w:pPr>
        <w:jc w:val="center"/>
        <w:rPr>
          <w:rFonts w:ascii="Century Gothic" w:hAnsi="Century Gothic"/>
          <w:b/>
          <w:color w:val="000000"/>
          <w:sz w:val="24"/>
          <w:szCs w:val="24"/>
          <w:u w:val="single"/>
        </w:rPr>
      </w:pPr>
      <w:r>
        <w:rPr>
          <w:rFonts w:ascii="Century Gothic" w:hAnsi="Century Gothic"/>
          <w:b/>
          <w:color w:val="000000"/>
          <w:sz w:val="24"/>
          <w:szCs w:val="24"/>
          <w:u w:val="single"/>
        </w:rPr>
        <w:t>Quick Reference</w:t>
      </w:r>
      <w:r w:rsidR="006B7D1A">
        <w:rPr>
          <w:rFonts w:ascii="Century Gothic" w:hAnsi="Century Gothic"/>
          <w:b/>
          <w:color w:val="000000"/>
          <w:sz w:val="24"/>
          <w:szCs w:val="24"/>
          <w:u w:val="single"/>
        </w:rPr>
        <w:t xml:space="preserve"> Emergency</w:t>
      </w:r>
      <w:r>
        <w:rPr>
          <w:rFonts w:ascii="Century Gothic" w:hAnsi="Century Gothic"/>
          <w:b/>
          <w:color w:val="000000"/>
          <w:sz w:val="24"/>
          <w:szCs w:val="24"/>
          <w:u w:val="single"/>
        </w:rPr>
        <w:t xml:space="preserve"> C</w:t>
      </w:r>
      <w:r w:rsidR="005B7DCB">
        <w:rPr>
          <w:rFonts w:ascii="Century Gothic" w:hAnsi="Century Gothic"/>
          <w:b/>
          <w:color w:val="000000"/>
          <w:sz w:val="24"/>
          <w:szCs w:val="24"/>
          <w:u w:val="single"/>
        </w:rPr>
        <w:t>ontact Sheet</w:t>
      </w:r>
      <w:r w:rsidR="00C34D66">
        <w:rPr>
          <w:rFonts w:ascii="Century Gothic" w:hAnsi="Century Gothic"/>
          <w:b/>
          <w:color w:val="000000"/>
          <w:sz w:val="24"/>
          <w:szCs w:val="24"/>
          <w:u w:val="single"/>
        </w:rPr>
        <w:t>s</w:t>
      </w:r>
    </w:p>
    <w:p w:rsidR="00F06879" w:rsidRPr="00F06879" w:rsidRDefault="00F06879" w:rsidP="002C78E0">
      <w:pPr>
        <w:rPr>
          <w:rFonts w:ascii="Century Gothic" w:hAnsi="Century Gothic"/>
          <w:b/>
          <w:color w:val="000000"/>
          <w:sz w:val="24"/>
          <w:szCs w:val="24"/>
        </w:rPr>
      </w:pPr>
      <w:r w:rsidRPr="00F06879">
        <w:rPr>
          <w:rFonts w:ascii="Century Gothic" w:hAnsi="Century Gothic"/>
          <w:b/>
          <w:color w:val="000000"/>
          <w:sz w:val="24"/>
          <w:szCs w:val="24"/>
        </w:rPr>
        <w:t>The Hive</w:t>
      </w:r>
    </w:p>
    <w:p w:rsidR="002C78E0" w:rsidRDefault="002C78E0" w:rsidP="002C78E0">
      <w:pPr>
        <w:rPr>
          <w:rFonts w:ascii="Century Gothic" w:hAnsi="Century Gothic"/>
          <w:color w:val="000000"/>
          <w:sz w:val="24"/>
          <w:szCs w:val="24"/>
        </w:rPr>
      </w:pPr>
      <w:r w:rsidRPr="002C78E0">
        <w:rPr>
          <w:rFonts w:ascii="Century Gothic" w:hAnsi="Century Gothic"/>
          <w:color w:val="000000"/>
          <w:sz w:val="24"/>
          <w:szCs w:val="24"/>
        </w:rPr>
        <w:t>Designated Safeguarding Lead, Adam Mellor (</w:t>
      </w:r>
      <w:r w:rsidR="00D94E4F">
        <w:rPr>
          <w:rFonts w:ascii="Century Gothic" w:hAnsi="Century Gothic"/>
          <w:color w:val="000000"/>
          <w:sz w:val="24"/>
          <w:szCs w:val="24"/>
        </w:rPr>
        <w:t>Chief Executive Officer</w:t>
      </w:r>
      <w:r w:rsidRPr="002C78E0">
        <w:rPr>
          <w:rFonts w:ascii="Century Gothic" w:hAnsi="Century Gothic"/>
          <w:color w:val="000000"/>
          <w:sz w:val="24"/>
          <w:szCs w:val="24"/>
        </w:rPr>
        <w:t xml:space="preserve">), 07590836787, </w:t>
      </w:r>
      <w:hyperlink r:id="rId27" w:history="1">
        <w:r w:rsidRPr="00A81970">
          <w:rPr>
            <w:rStyle w:val="Hyperlink"/>
            <w:rFonts w:ascii="Century Gothic" w:hAnsi="Century Gothic"/>
            <w:sz w:val="24"/>
            <w:szCs w:val="24"/>
          </w:rPr>
          <w:t>adam.mellor@thehiveyouthzone.org</w:t>
        </w:r>
      </w:hyperlink>
    </w:p>
    <w:p w:rsidR="002C78E0" w:rsidRDefault="002C78E0" w:rsidP="002C78E0">
      <w:pPr>
        <w:rPr>
          <w:rFonts w:ascii="Century Gothic" w:hAnsi="Century Gothic"/>
          <w:color w:val="000000"/>
          <w:sz w:val="24"/>
          <w:szCs w:val="24"/>
        </w:rPr>
      </w:pPr>
      <w:r w:rsidRPr="002C78E0">
        <w:rPr>
          <w:rFonts w:ascii="Century Gothic" w:hAnsi="Century Gothic"/>
          <w:color w:val="000000"/>
          <w:sz w:val="24"/>
          <w:szCs w:val="24"/>
        </w:rPr>
        <w:t xml:space="preserve">Deputy Safeguarding Leads, </w:t>
      </w:r>
      <w:r w:rsidR="00D94E4F">
        <w:rPr>
          <w:rFonts w:ascii="Century Gothic" w:hAnsi="Century Gothic"/>
          <w:color w:val="000000"/>
          <w:sz w:val="24"/>
          <w:szCs w:val="24"/>
        </w:rPr>
        <w:t>Gill Pleavin</w:t>
      </w:r>
      <w:r w:rsidR="007078DE">
        <w:rPr>
          <w:rFonts w:ascii="Century Gothic" w:hAnsi="Century Gothic"/>
          <w:color w:val="000000"/>
          <w:sz w:val="24"/>
          <w:szCs w:val="24"/>
        </w:rPr>
        <w:t>,</w:t>
      </w:r>
      <w:r w:rsidRPr="002C78E0">
        <w:rPr>
          <w:rFonts w:ascii="Century Gothic" w:hAnsi="Century Gothic"/>
          <w:color w:val="000000"/>
          <w:sz w:val="24"/>
          <w:szCs w:val="24"/>
        </w:rPr>
        <w:t xml:space="preserve"> </w:t>
      </w:r>
      <w:r w:rsidR="00D94E4F">
        <w:rPr>
          <w:rFonts w:ascii="Century Gothic" w:hAnsi="Century Gothic"/>
          <w:color w:val="000000"/>
          <w:sz w:val="24"/>
          <w:szCs w:val="24"/>
        </w:rPr>
        <w:t>Head of Youth Work</w:t>
      </w:r>
      <w:r w:rsidR="007078DE">
        <w:rPr>
          <w:rFonts w:ascii="Century Gothic" w:hAnsi="Century Gothic"/>
          <w:color w:val="000000"/>
          <w:sz w:val="24"/>
          <w:szCs w:val="24"/>
        </w:rPr>
        <w:t>, 0151 705 8025</w:t>
      </w:r>
      <w:r w:rsidRPr="002C78E0">
        <w:rPr>
          <w:rFonts w:ascii="Century Gothic" w:hAnsi="Century Gothic"/>
          <w:color w:val="000000"/>
          <w:sz w:val="24"/>
          <w:szCs w:val="24"/>
        </w:rPr>
        <w:t xml:space="preserve"> </w:t>
      </w:r>
      <w:hyperlink r:id="rId28" w:history="1">
        <w:r w:rsidR="007078DE" w:rsidRPr="000B44D9">
          <w:rPr>
            <w:rStyle w:val="Hyperlink"/>
            <w:rFonts w:ascii="Century Gothic" w:hAnsi="Century Gothic"/>
            <w:sz w:val="24"/>
            <w:szCs w:val="24"/>
          </w:rPr>
          <w:t>gill.pleavin@thehiveyouthzone.org</w:t>
        </w:r>
      </w:hyperlink>
      <w:r w:rsidR="007078DE">
        <w:rPr>
          <w:rFonts w:ascii="Century Gothic" w:hAnsi="Century Gothic"/>
          <w:color w:val="000000"/>
          <w:sz w:val="24"/>
          <w:szCs w:val="24"/>
        </w:rPr>
        <w:t xml:space="preserve"> </w:t>
      </w:r>
      <w:r w:rsidRPr="002C78E0">
        <w:rPr>
          <w:rFonts w:ascii="Century Gothic" w:hAnsi="Century Gothic"/>
          <w:color w:val="000000"/>
          <w:sz w:val="24"/>
          <w:szCs w:val="24"/>
        </w:rPr>
        <w:t>and Treena Gilson</w:t>
      </w:r>
      <w:r w:rsidR="007078DE">
        <w:rPr>
          <w:rFonts w:ascii="Century Gothic" w:hAnsi="Century Gothic"/>
          <w:color w:val="000000"/>
          <w:sz w:val="24"/>
          <w:szCs w:val="24"/>
        </w:rPr>
        <w:t>,</w:t>
      </w:r>
      <w:r w:rsidRPr="002C78E0">
        <w:rPr>
          <w:rFonts w:ascii="Century Gothic" w:hAnsi="Century Gothic"/>
          <w:color w:val="000000"/>
          <w:sz w:val="24"/>
          <w:szCs w:val="24"/>
        </w:rPr>
        <w:t xml:space="preserve"> Junior and Holiday Club Lead,</w:t>
      </w:r>
      <w:r w:rsidR="007078DE">
        <w:rPr>
          <w:rFonts w:ascii="Century Gothic" w:hAnsi="Century Gothic"/>
          <w:color w:val="000000"/>
          <w:sz w:val="24"/>
          <w:szCs w:val="24"/>
        </w:rPr>
        <w:t xml:space="preserve"> 0151 705 8020</w:t>
      </w:r>
      <w:r w:rsidRPr="002C78E0">
        <w:rPr>
          <w:rFonts w:ascii="Century Gothic" w:hAnsi="Century Gothic"/>
          <w:color w:val="000000"/>
          <w:sz w:val="24"/>
          <w:szCs w:val="24"/>
        </w:rPr>
        <w:t xml:space="preserve"> </w:t>
      </w:r>
      <w:hyperlink r:id="rId29" w:history="1">
        <w:r w:rsidRPr="00A81970">
          <w:rPr>
            <w:rStyle w:val="Hyperlink"/>
            <w:rFonts w:ascii="Century Gothic" w:hAnsi="Century Gothic"/>
            <w:sz w:val="24"/>
            <w:szCs w:val="24"/>
          </w:rPr>
          <w:t>Treena.gilson@thehiveyouthzone.org</w:t>
        </w:r>
      </w:hyperlink>
      <w:r w:rsidRPr="002C78E0">
        <w:rPr>
          <w:rFonts w:ascii="Century Gothic" w:hAnsi="Century Gothic"/>
          <w:color w:val="000000"/>
          <w:sz w:val="24"/>
          <w:szCs w:val="24"/>
        </w:rPr>
        <w:t xml:space="preserve"> </w:t>
      </w:r>
    </w:p>
    <w:p w:rsidR="00F06879" w:rsidRPr="00F06879" w:rsidRDefault="00F06879" w:rsidP="002C78E0">
      <w:pPr>
        <w:rPr>
          <w:rFonts w:ascii="Century Gothic" w:hAnsi="Century Gothic"/>
          <w:b/>
          <w:color w:val="000000"/>
          <w:sz w:val="24"/>
          <w:szCs w:val="24"/>
        </w:rPr>
      </w:pPr>
      <w:r w:rsidRPr="00F06879">
        <w:rPr>
          <w:rFonts w:ascii="Century Gothic" w:hAnsi="Century Gothic"/>
          <w:b/>
          <w:color w:val="000000"/>
          <w:sz w:val="24"/>
          <w:szCs w:val="24"/>
        </w:rPr>
        <w:t>Wirral Social Care – Children and Young People</w:t>
      </w:r>
    </w:p>
    <w:p w:rsidR="00F06879" w:rsidRDefault="00F06879" w:rsidP="002C78E0">
      <w:pPr>
        <w:rPr>
          <w:rFonts w:ascii="Century Gothic" w:hAnsi="Century Gothic"/>
          <w:color w:val="000000"/>
          <w:sz w:val="24"/>
          <w:szCs w:val="24"/>
        </w:rPr>
      </w:pPr>
      <w:r w:rsidRPr="00F06879">
        <w:rPr>
          <w:rFonts w:ascii="Century Gothic" w:hAnsi="Century Gothic"/>
          <w:color w:val="000000"/>
          <w:sz w:val="24"/>
          <w:szCs w:val="24"/>
        </w:rPr>
        <w:t xml:space="preserve">Wirral Integrated Front Door Team, Mon-Fri, 9:00am – 5.00pm, 0151 606 2008, Outside of these hours, 0151 677 6557, </w:t>
      </w:r>
      <w:hyperlink r:id="rId30" w:history="1">
        <w:r w:rsidRPr="00A81970">
          <w:rPr>
            <w:rStyle w:val="Hyperlink"/>
            <w:rFonts w:ascii="Century Gothic" w:hAnsi="Century Gothic"/>
            <w:sz w:val="24"/>
            <w:szCs w:val="24"/>
          </w:rPr>
          <w:t>cadtsocialcare@wirral.gcsx.gov.uk</w:t>
        </w:r>
      </w:hyperlink>
    </w:p>
    <w:p w:rsidR="00F06879" w:rsidRDefault="00F06879" w:rsidP="002C78E0">
      <w:pPr>
        <w:rPr>
          <w:rFonts w:ascii="Century Gothic" w:hAnsi="Century Gothic"/>
          <w:color w:val="000000"/>
          <w:sz w:val="24"/>
          <w:szCs w:val="24"/>
        </w:rPr>
      </w:pPr>
      <w:r>
        <w:rPr>
          <w:rFonts w:ascii="Century Gothic" w:hAnsi="Century Gothic"/>
          <w:color w:val="000000"/>
          <w:sz w:val="24"/>
          <w:szCs w:val="24"/>
        </w:rPr>
        <w:t>I</w:t>
      </w:r>
      <w:r w:rsidRPr="00F06879">
        <w:rPr>
          <w:rFonts w:ascii="Century Gothic" w:hAnsi="Century Gothic"/>
          <w:color w:val="000000"/>
          <w:sz w:val="24"/>
          <w:szCs w:val="24"/>
        </w:rPr>
        <w:t xml:space="preserve">n an emergency always call the police on 999. If you think there has been a crime but it is not an emergency call 101 </w:t>
      </w:r>
    </w:p>
    <w:p w:rsidR="00F06879" w:rsidRDefault="00776FBA" w:rsidP="002C78E0">
      <w:pPr>
        <w:rPr>
          <w:rFonts w:ascii="Century Gothic" w:hAnsi="Century Gothic"/>
          <w:color w:val="000000"/>
          <w:sz w:val="24"/>
          <w:szCs w:val="24"/>
        </w:rPr>
      </w:pPr>
      <w:hyperlink r:id="rId31" w:history="1">
        <w:r w:rsidR="00F06879" w:rsidRPr="00A81970">
          <w:rPr>
            <w:rStyle w:val="Hyperlink"/>
            <w:rFonts w:ascii="Century Gothic" w:hAnsi="Century Gothic"/>
            <w:sz w:val="24"/>
            <w:szCs w:val="24"/>
          </w:rPr>
          <w:t>https://www.wirralsafeguarding.co.uk/public/concerned-about-a-child/</w:t>
        </w:r>
      </w:hyperlink>
    </w:p>
    <w:p w:rsidR="00F06879" w:rsidRDefault="00F06879" w:rsidP="002C78E0">
      <w:pPr>
        <w:rPr>
          <w:rFonts w:ascii="Century Gothic" w:hAnsi="Century Gothic"/>
          <w:color w:val="000000"/>
          <w:sz w:val="24"/>
          <w:szCs w:val="24"/>
        </w:rPr>
      </w:pPr>
      <w:r w:rsidRPr="00F06879">
        <w:rPr>
          <w:rFonts w:ascii="Century Gothic" w:hAnsi="Century Gothic"/>
          <w:b/>
          <w:color w:val="000000"/>
          <w:sz w:val="24"/>
          <w:szCs w:val="24"/>
        </w:rPr>
        <w:t>Wirral Social Care</w:t>
      </w:r>
      <w:r>
        <w:rPr>
          <w:rFonts w:ascii="Century Gothic" w:hAnsi="Century Gothic"/>
          <w:b/>
          <w:color w:val="000000"/>
          <w:sz w:val="24"/>
          <w:szCs w:val="24"/>
        </w:rPr>
        <w:t xml:space="preserve"> - LADO</w:t>
      </w:r>
    </w:p>
    <w:p w:rsidR="00F06879" w:rsidRDefault="00F06879" w:rsidP="00F06879">
      <w:pPr>
        <w:rPr>
          <w:rFonts w:ascii="Century Gothic" w:hAnsi="Century Gothic"/>
          <w:color w:val="000000"/>
          <w:sz w:val="24"/>
          <w:szCs w:val="24"/>
        </w:rPr>
      </w:pPr>
      <w:r w:rsidRPr="00F06879">
        <w:rPr>
          <w:rFonts w:ascii="Century Gothic" w:hAnsi="Century Gothic"/>
          <w:color w:val="000000"/>
          <w:sz w:val="24"/>
          <w:szCs w:val="24"/>
        </w:rPr>
        <w:t xml:space="preserve">The Local Authority Designated Officer for </w:t>
      </w:r>
      <w:r>
        <w:rPr>
          <w:rFonts w:ascii="Century Gothic" w:hAnsi="Century Gothic"/>
          <w:color w:val="000000"/>
          <w:sz w:val="24"/>
          <w:szCs w:val="24"/>
        </w:rPr>
        <w:t xml:space="preserve">Allegations (LADO), Suzanne Cottrell, 0151 666 4582, </w:t>
      </w:r>
      <w:hyperlink r:id="rId32" w:history="1">
        <w:r w:rsidRPr="00A81970">
          <w:rPr>
            <w:rStyle w:val="Hyperlink"/>
            <w:rFonts w:ascii="Century Gothic" w:hAnsi="Century Gothic"/>
            <w:sz w:val="24"/>
            <w:szCs w:val="24"/>
          </w:rPr>
          <w:t>suzannecottrell@wirral.gov.uk</w:t>
        </w:r>
      </w:hyperlink>
    </w:p>
    <w:p w:rsidR="00F06879" w:rsidRPr="00F06879" w:rsidRDefault="00F06879" w:rsidP="00F06879">
      <w:pPr>
        <w:rPr>
          <w:rFonts w:ascii="Century Gothic" w:hAnsi="Century Gothic"/>
          <w:b/>
          <w:color w:val="000000"/>
          <w:sz w:val="24"/>
          <w:szCs w:val="24"/>
        </w:rPr>
      </w:pPr>
      <w:r w:rsidRPr="00F06879">
        <w:rPr>
          <w:rFonts w:ascii="Century Gothic" w:hAnsi="Century Gothic"/>
          <w:b/>
          <w:color w:val="000000"/>
          <w:sz w:val="24"/>
          <w:szCs w:val="24"/>
        </w:rPr>
        <w:t>Wirral Social Care - Adult</w:t>
      </w:r>
    </w:p>
    <w:p w:rsidR="00F06879" w:rsidRDefault="00F06879" w:rsidP="00F06879">
      <w:pPr>
        <w:rPr>
          <w:rFonts w:ascii="Century Gothic" w:hAnsi="Century Gothic"/>
          <w:color w:val="000000"/>
          <w:sz w:val="24"/>
          <w:szCs w:val="24"/>
        </w:rPr>
      </w:pPr>
      <w:r>
        <w:rPr>
          <w:rFonts w:ascii="Century Gothic" w:hAnsi="Century Gothic"/>
          <w:color w:val="000000"/>
          <w:sz w:val="24"/>
          <w:szCs w:val="24"/>
        </w:rPr>
        <w:t>I</w:t>
      </w:r>
      <w:r w:rsidRPr="00F06879">
        <w:rPr>
          <w:rFonts w:ascii="Century Gothic" w:hAnsi="Century Gothic"/>
          <w:color w:val="000000"/>
          <w:sz w:val="24"/>
          <w:szCs w:val="24"/>
        </w:rPr>
        <w:t>f you are concerned that an Adult is experiencing or at risk of harm, abuse or neglect please report it to Wirral Central Advice and Duty Team on 0</w:t>
      </w:r>
      <w:r>
        <w:rPr>
          <w:rFonts w:ascii="Century Gothic" w:hAnsi="Century Gothic"/>
          <w:color w:val="000000"/>
          <w:sz w:val="24"/>
          <w:szCs w:val="24"/>
        </w:rPr>
        <w:t>151 606 2006 between 9am – 5pm, o</w:t>
      </w:r>
      <w:r w:rsidRPr="00F06879">
        <w:rPr>
          <w:rFonts w:ascii="Century Gothic" w:hAnsi="Century Gothic"/>
          <w:color w:val="000000"/>
          <w:sz w:val="24"/>
          <w:szCs w:val="24"/>
        </w:rPr>
        <w:t>utside of these hours please call 0151 677 6557.</w:t>
      </w:r>
    </w:p>
    <w:p w:rsidR="00F06879" w:rsidRDefault="00776FBA" w:rsidP="00F06879">
      <w:pPr>
        <w:rPr>
          <w:rFonts w:ascii="Century Gothic" w:hAnsi="Century Gothic"/>
          <w:color w:val="000000"/>
          <w:sz w:val="24"/>
          <w:szCs w:val="24"/>
        </w:rPr>
      </w:pPr>
      <w:hyperlink r:id="rId33" w:history="1">
        <w:r w:rsidR="00F06879" w:rsidRPr="00A81970">
          <w:rPr>
            <w:rStyle w:val="Hyperlink"/>
            <w:rFonts w:ascii="Century Gothic" w:hAnsi="Century Gothic"/>
            <w:sz w:val="24"/>
            <w:szCs w:val="24"/>
          </w:rPr>
          <w:t>https://www.wirralsafeguarding.co.uk/public/concerned-about-an-adult/</w:t>
        </w:r>
      </w:hyperlink>
    </w:p>
    <w:p w:rsidR="005E5D88" w:rsidRPr="005E5D88" w:rsidRDefault="005E5D88" w:rsidP="005E5D88">
      <w:pPr>
        <w:rPr>
          <w:rFonts w:ascii="Century Gothic" w:hAnsi="Century Gothic"/>
          <w:b/>
          <w:color w:val="000000"/>
          <w:sz w:val="24"/>
          <w:szCs w:val="24"/>
        </w:rPr>
      </w:pPr>
      <w:r w:rsidRPr="005E5D88">
        <w:rPr>
          <w:rFonts w:ascii="Century Gothic" w:hAnsi="Century Gothic"/>
          <w:b/>
          <w:color w:val="000000"/>
          <w:sz w:val="24"/>
          <w:szCs w:val="24"/>
        </w:rPr>
        <w:t>Channel (Preventing Violent Extremism)</w:t>
      </w:r>
    </w:p>
    <w:p w:rsidR="005E5D88" w:rsidRPr="005E5D88" w:rsidRDefault="005E5D88" w:rsidP="005E5D88">
      <w:pPr>
        <w:rPr>
          <w:rFonts w:ascii="Century Gothic" w:hAnsi="Century Gothic"/>
          <w:color w:val="000000"/>
          <w:sz w:val="24"/>
          <w:szCs w:val="24"/>
        </w:rPr>
      </w:pPr>
      <w:r w:rsidRPr="005E5D88">
        <w:rPr>
          <w:rFonts w:ascii="Century Gothic" w:hAnsi="Century Gothic"/>
          <w:color w:val="000000"/>
          <w:sz w:val="24"/>
          <w:szCs w:val="24"/>
        </w:rPr>
        <w:t>Merseyside Police have a dedicated Prevent team w</w:t>
      </w:r>
      <w:r>
        <w:rPr>
          <w:rFonts w:ascii="Century Gothic" w:hAnsi="Century Gothic"/>
          <w:color w:val="000000"/>
          <w:sz w:val="24"/>
          <w:szCs w:val="24"/>
        </w:rPr>
        <w:t>ho can be contacted for advice:</w:t>
      </w:r>
    </w:p>
    <w:p w:rsidR="005E5D88" w:rsidRDefault="005E5D88" w:rsidP="005E5D88">
      <w:pPr>
        <w:rPr>
          <w:rFonts w:ascii="Century Gothic" w:hAnsi="Century Gothic"/>
          <w:color w:val="000000"/>
          <w:sz w:val="24"/>
          <w:szCs w:val="24"/>
        </w:rPr>
      </w:pPr>
      <w:r w:rsidRPr="005E5D88">
        <w:rPr>
          <w:rFonts w:ascii="Century Gothic" w:hAnsi="Century Gothic"/>
          <w:color w:val="000000"/>
          <w:sz w:val="24"/>
          <w:szCs w:val="24"/>
        </w:rPr>
        <w:t xml:space="preserve">Telephone: 0151 777 </w:t>
      </w:r>
      <w:r w:rsidR="00D94E4F" w:rsidRPr="005E5D88">
        <w:rPr>
          <w:rFonts w:ascii="Century Gothic" w:hAnsi="Century Gothic"/>
          <w:color w:val="000000"/>
          <w:sz w:val="24"/>
          <w:szCs w:val="24"/>
        </w:rPr>
        <w:t>8311 or</w:t>
      </w:r>
      <w:r w:rsidRPr="005E5D88">
        <w:rPr>
          <w:rFonts w:ascii="Century Gothic" w:hAnsi="Century Gothic"/>
          <w:color w:val="000000"/>
          <w:sz w:val="24"/>
          <w:szCs w:val="24"/>
        </w:rPr>
        <w:t xml:space="preserve"> email msoc.prevent@merseyside.police.uk</w:t>
      </w:r>
    </w:p>
    <w:p w:rsidR="005E5D88" w:rsidRDefault="00776FBA" w:rsidP="00F06879">
      <w:pPr>
        <w:rPr>
          <w:rFonts w:ascii="Century Gothic" w:hAnsi="Century Gothic"/>
          <w:color w:val="000000"/>
          <w:sz w:val="24"/>
          <w:szCs w:val="24"/>
        </w:rPr>
      </w:pPr>
      <w:hyperlink r:id="rId34" w:history="1">
        <w:r w:rsidR="005E5D88" w:rsidRPr="00A81970">
          <w:rPr>
            <w:rStyle w:val="Hyperlink"/>
            <w:rFonts w:ascii="Century Gothic" w:hAnsi="Century Gothic"/>
            <w:sz w:val="24"/>
            <w:szCs w:val="24"/>
          </w:rPr>
          <w:t>https://www.wirralsafeguarding.co.uk/radicalisation-and-extremism/</w:t>
        </w:r>
      </w:hyperlink>
    </w:p>
    <w:p w:rsidR="005E5D88" w:rsidRDefault="005E5D88" w:rsidP="00F06879">
      <w:pPr>
        <w:rPr>
          <w:rFonts w:ascii="Century Gothic" w:hAnsi="Century Gothic"/>
          <w:color w:val="000000"/>
          <w:sz w:val="24"/>
          <w:szCs w:val="24"/>
        </w:rPr>
      </w:pPr>
    </w:p>
    <w:p w:rsidR="006B7D1A" w:rsidRDefault="00F06879" w:rsidP="002C78E0">
      <w:pPr>
        <w:rPr>
          <w:rFonts w:ascii="Century Gothic" w:hAnsi="Century Gothic"/>
          <w:color w:val="000000"/>
          <w:sz w:val="24"/>
          <w:szCs w:val="24"/>
        </w:rPr>
      </w:pPr>
      <w:r>
        <w:rPr>
          <w:rFonts w:ascii="Century Gothic" w:hAnsi="Century Gothic"/>
          <w:color w:val="000000"/>
          <w:sz w:val="24"/>
          <w:szCs w:val="24"/>
        </w:rPr>
        <w:t xml:space="preserve">For any incident where a young person has required hospital treatment or an emergency call has been made to the police </w:t>
      </w:r>
      <w:r w:rsidR="005B7DCB">
        <w:rPr>
          <w:rFonts w:ascii="Century Gothic" w:hAnsi="Century Gothic"/>
          <w:color w:val="000000"/>
          <w:sz w:val="24"/>
          <w:szCs w:val="24"/>
        </w:rPr>
        <w:t xml:space="preserve">for any reason, you </w:t>
      </w:r>
      <w:r w:rsidR="005B7DCB" w:rsidRPr="005B7DCB">
        <w:rPr>
          <w:rFonts w:ascii="Century Gothic" w:hAnsi="Century Gothic"/>
          <w:b/>
          <w:color w:val="000000"/>
          <w:sz w:val="24"/>
          <w:szCs w:val="24"/>
        </w:rPr>
        <w:t>must</w:t>
      </w:r>
      <w:r w:rsidR="005B7DCB">
        <w:rPr>
          <w:rFonts w:ascii="Century Gothic" w:hAnsi="Century Gothic"/>
          <w:color w:val="000000"/>
          <w:sz w:val="24"/>
          <w:szCs w:val="24"/>
        </w:rPr>
        <w:t xml:space="preserve"> </w:t>
      </w:r>
      <w:r>
        <w:rPr>
          <w:rFonts w:ascii="Century Gothic" w:hAnsi="Century Gothic"/>
          <w:color w:val="000000"/>
          <w:sz w:val="24"/>
          <w:szCs w:val="24"/>
        </w:rPr>
        <w:t xml:space="preserve">regardless of the time of day inform </w:t>
      </w:r>
      <w:r w:rsidR="005B7DCB">
        <w:rPr>
          <w:rFonts w:ascii="Century Gothic" w:hAnsi="Century Gothic"/>
          <w:color w:val="000000"/>
          <w:sz w:val="24"/>
          <w:szCs w:val="24"/>
        </w:rPr>
        <w:t xml:space="preserve">the Head of Youth Work, who </w:t>
      </w:r>
      <w:r>
        <w:rPr>
          <w:rFonts w:ascii="Century Gothic" w:hAnsi="Century Gothic"/>
          <w:color w:val="000000"/>
          <w:sz w:val="24"/>
          <w:szCs w:val="24"/>
        </w:rPr>
        <w:t>will make a decision as to</w:t>
      </w:r>
      <w:r w:rsidR="005B7DCB">
        <w:rPr>
          <w:rFonts w:ascii="Century Gothic" w:hAnsi="Century Gothic"/>
          <w:color w:val="000000"/>
          <w:sz w:val="24"/>
          <w:szCs w:val="24"/>
        </w:rPr>
        <w:t xml:space="preserve"> if</w:t>
      </w:r>
      <w:r>
        <w:rPr>
          <w:rFonts w:ascii="Century Gothic" w:hAnsi="Century Gothic"/>
          <w:color w:val="000000"/>
          <w:sz w:val="24"/>
          <w:szCs w:val="24"/>
        </w:rPr>
        <w:t xml:space="preserve"> the CEO needs to be immediately informed</w:t>
      </w:r>
      <w:r w:rsidR="005B7DCB">
        <w:rPr>
          <w:rFonts w:ascii="Century Gothic" w:hAnsi="Century Gothic"/>
          <w:color w:val="000000"/>
          <w:sz w:val="24"/>
          <w:szCs w:val="24"/>
        </w:rPr>
        <w:t>.</w:t>
      </w:r>
    </w:p>
    <w:p w:rsidR="00C34D66" w:rsidRPr="00F532D5" w:rsidRDefault="006B7D1A" w:rsidP="00C34D66">
      <w:pPr>
        <w:rPr>
          <w:rFonts w:ascii="Century Gothic" w:hAnsi="Century Gothic"/>
          <w:color w:val="000000"/>
          <w:sz w:val="24"/>
          <w:szCs w:val="24"/>
        </w:rPr>
      </w:pPr>
      <w:r>
        <w:rPr>
          <w:noProof/>
          <w:lang w:eastAsia="en-GB"/>
        </w:rPr>
        <w:lastRenderedPageBreak/>
        <w:drawing>
          <wp:inline distT="0" distB="0" distL="0" distR="0">
            <wp:extent cx="6072326" cy="8778863"/>
            <wp:effectExtent l="0" t="0" r="5080" b="3810"/>
            <wp:docPr id="11" name="Picture 11" descr="http://www.wirralsafeguarding.co.uk/wp-content/uploads/2016/02/useful-conta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ralsafeguarding.co.uk/wp-content/uploads/2016/02/useful-contacts.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8947" cy="8788436"/>
                    </a:xfrm>
                    <a:prstGeom prst="rect">
                      <a:avLst/>
                    </a:prstGeom>
                    <a:noFill/>
                    <a:ln>
                      <a:noFill/>
                    </a:ln>
                  </pic:spPr>
                </pic:pic>
              </a:graphicData>
            </a:graphic>
          </wp:inline>
        </w:drawing>
      </w:r>
      <w:r w:rsidR="00C34D66" w:rsidRPr="00C34D66">
        <w:rPr>
          <w:rFonts w:ascii="Century Gothic" w:hAnsi="Century Gothic"/>
          <w:b/>
          <w:color w:val="000000"/>
          <w:sz w:val="24"/>
          <w:szCs w:val="24"/>
        </w:rPr>
        <w:lastRenderedPageBreak/>
        <w:t xml:space="preserve">Appendix 6 </w:t>
      </w:r>
    </w:p>
    <w:p w:rsidR="00C34D66" w:rsidRPr="00C34D66" w:rsidRDefault="00C34D66" w:rsidP="00C34D66">
      <w:pPr>
        <w:rPr>
          <w:rFonts w:ascii="Century Gothic" w:hAnsi="Century Gothic"/>
          <w:b/>
          <w:color w:val="000000"/>
          <w:sz w:val="24"/>
          <w:szCs w:val="24"/>
        </w:rPr>
      </w:pPr>
      <w:r w:rsidRPr="00C34D66">
        <w:rPr>
          <w:rFonts w:ascii="Century Gothic" w:hAnsi="Century Gothic"/>
          <w:b/>
          <w:color w:val="000000"/>
          <w:sz w:val="24"/>
          <w:szCs w:val="24"/>
        </w:rPr>
        <w:t>Wirral Safeguarding Children’s Board Referral forms</w:t>
      </w:r>
    </w:p>
    <w:p w:rsidR="00C34D66" w:rsidRPr="00C34D66" w:rsidRDefault="00C34D66" w:rsidP="00055425">
      <w:pPr>
        <w:pStyle w:val="subhead"/>
        <w:spacing w:after="283" w:line="240" w:lineRule="auto"/>
        <w:rPr>
          <w:rFonts w:ascii="Century Gothic" w:hAnsi="Century Gothic" w:cs="Arial"/>
          <w:b w:val="0"/>
          <w:color w:val="000000" w:themeColor="text1"/>
        </w:rPr>
      </w:pPr>
      <w:r w:rsidRPr="00C34D66">
        <w:rPr>
          <w:rFonts w:ascii="Century Gothic" w:hAnsi="Century Gothic" w:cs="Arial"/>
          <w:b w:val="0"/>
          <w:color w:val="000000" w:themeColor="text1"/>
        </w:rPr>
        <w:t xml:space="preserve">1. WSCB request for services form, also on line at </w:t>
      </w:r>
      <w:hyperlink r:id="rId36" w:history="1">
        <w:r w:rsidRPr="00C34D66">
          <w:rPr>
            <w:rStyle w:val="Hyperlink"/>
            <w:rFonts w:ascii="Century Gothic" w:hAnsi="Century Gothic" w:cs="Arial"/>
            <w:b w:val="0"/>
          </w:rPr>
          <w:t>http://www.wirralsafeguarding.co.uk/wp-content/uploads/2016/02/Request-for-Service-Form-2017-1.docx</w:t>
        </w:r>
      </w:hyperlink>
    </w:p>
    <w:p w:rsidR="00C34D66" w:rsidRDefault="00C34D66" w:rsidP="00C34D66">
      <w:pPr>
        <w:pStyle w:val="NoParagraphStyle"/>
        <w:rPr>
          <w:rFonts w:ascii="Century Gothic" w:hAnsi="Century Gothic"/>
        </w:rPr>
      </w:pPr>
      <w:r w:rsidRPr="00C34D66">
        <w:rPr>
          <w:rFonts w:ascii="Century Gothic" w:hAnsi="Century Gothic"/>
        </w:rPr>
        <w:t xml:space="preserve">2. WSCB Channel (preventing Violent Extremism) referral </w:t>
      </w:r>
      <w:hyperlink r:id="rId37" w:history="1">
        <w:r w:rsidRPr="00C34D66">
          <w:rPr>
            <w:rStyle w:val="Hyperlink"/>
            <w:rFonts w:ascii="Century Gothic" w:hAnsi="Century Gothic"/>
          </w:rPr>
          <w:t>http://www.wirralsafeguarding.co.uk/wp-content/uploads/2016/02/channel-panel-referral-and-assessment-form-1.docx</w:t>
        </w:r>
      </w:hyperlink>
    </w:p>
    <w:p w:rsidR="00C34D66" w:rsidRDefault="00C34D66" w:rsidP="00C34D66">
      <w:pPr>
        <w:pStyle w:val="NoParagraphStyle"/>
        <w:rPr>
          <w:rFonts w:ascii="Century Gothic" w:hAnsi="Century Gothic"/>
        </w:rPr>
      </w:pPr>
    </w:p>
    <w:p w:rsidR="0070137C" w:rsidRDefault="00C34D66" w:rsidP="00C34D66">
      <w:pPr>
        <w:pStyle w:val="NoParagraphStyle"/>
        <w:rPr>
          <w:rStyle w:val="Hyperlink"/>
          <w:rFonts w:ascii="Century Gothic" w:hAnsi="Century Gothic" w:cs="TT163t00"/>
        </w:rPr>
      </w:pPr>
      <w:r>
        <w:rPr>
          <w:rFonts w:ascii="Century Gothic" w:hAnsi="Century Gothic"/>
        </w:rPr>
        <w:t xml:space="preserve">3. WSCB CSE Referral Form, </w:t>
      </w:r>
      <w:hyperlink r:id="rId38" w:history="1">
        <w:r w:rsidRPr="00A81970">
          <w:rPr>
            <w:rStyle w:val="Hyperlink"/>
            <w:rFonts w:ascii="Century Gothic" w:hAnsi="Century Gothic" w:cs="TT163t00"/>
          </w:rPr>
          <w:t>http://www.wirralsafeguarding.co.uk/wp-content/uploads/2016/03/cse1-referral-form.doc</w:t>
        </w:r>
      </w:hyperlink>
    </w:p>
    <w:p w:rsidR="0070137C" w:rsidRDefault="0070137C" w:rsidP="00C34D66">
      <w:pPr>
        <w:pStyle w:val="NoParagraphStyle"/>
        <w:rPr>
          <w:rStyle w:val="Hyperlink"/>
          <w:rFonts w:ascii="Century Gothic" w:hAnsi="Century Gothic" w:cs="TT163t00"/>
        </w:rPr>
      </w:pPr>
    </w:p>
    <w:p w:rsidR="0070137C" w:rsidRDefault="0070137C" w:rsidP="00C34D66">
      <w:pPr>
        <w:pStyle w:val="NoParagraphStyle"/>
        <w:rPr>
          <w:rStyle w:val="Hyperlink"/>
          <w:rFonts w:ascii="Century Gothic" w:hAnsi="Century Gothic" w:cs="TT163t00"/>
          <w:color w:val="000000" w:themeColor="text1"/>
          <w:u w:val="none"/>
        </w:rPr>
      </w:pPr>
      <w:r>
        <w:rPr>
          <w:rStyle w:val="Hyperlink"/>
          <w:rFonts w:ascii="Century Gothic" w:hAnsi="Century Gothic" w:cs="TT163t00"/>
          <w:color w:val="000000" w:themeColor="text1"/>
          <w:u w:val="none"/>
        </w:rPr>
        <w:t xml:space="preserve">4. WSCB LADO Referral Form, </w:t>
      </w:r>
      <w:hyperlink r:id="rId39" w:history="1">
        <w:r w:rsidRPr="00E8746E">
          <w:rPr>
            <w:rStyle w:val="Hyperlink"/>
            <w:rFonts w:ascii="Century Gothic" w:hAnsi="Century Gothic" w:cs="TT163t00"/>
          </w:rPr>
          <w:t>http://www.wirralsafeguarding.co.uk/wp-content/uploads/2016/03/lado-allegations-referral-form.doc</w:t>
        </w:r>
      </w:hyperlink>
    </w:p>
    <w:p w:rsidR="0070137C" w:rsidRPr="0070137C" w:rsidRDefault="0070137C" w:rsidP="00C34D66">
      <w:pPr>
        <w:pStyle w:val="NoParagraphStyle"/>
        <w:rPr>
          <w:rFonts w:ascii="Century Gothic" w:hAnsi="Century Gothic" w:cs="TT163t00"/>
          <w:color w:val="000000" w:themeColor="text1"/>
        </w:rPr>
      </w:pPr>
    </w:p>
    <w:p w:rsidR="00C34D66" w:rsidRPr="00C34D66" w:rsidRDefault="00C34D66" w:rsidP="00C34D66">
      <w:pPr>
        <w:pStyle w:val="NoParagraphStyle"/>
      </w:pPr>
    </w:p>
    <w:p w:rsidR="00C34D66" w:rsidRDefault="00C34D66" w:rsidP="00055425">
      <w:pPr>
        <w:pStyle w:val="subhead"/>
        <w:spacing w:after="283" w:line="240" w:lineRule="auto"/>
        <w:rPr>
          <w:rFonts w:ascii="Century Gothic" w:hAnsi="Century Gothic" w:cs="Arial"/>
          <w:color w:val="000000" w:themeColor="text1"/>
          <w:szCs w:val="28"/>
          <w:u w:val="single"/>
        </w:rPr>
      </w:pPr>
    </w:p>
    <w:p w:rsidR="00C34D66" w:rsidRDefault="00C34D66" w:rsidP="00055425">
      <w:pPr>
        <w:pStyle w:val="subhead"/>
        <w:spacing w:after="283" w:line="240" w:lineRule="auto"/>
        <w:rPr>
          <w:rFonts w:ascii="Century Gothic" w:hAnsi="Century Gothic" w:cs="Arial"/>
          <w:color w:val="000000" w:themeColor="text1"/>
          <w:szCs w:val="28"/>
          <w:u w:val="single"/>
        </w:rPr>
      </w:pPr>
    </w:p>
    <w:p w:rsidR="00340559" w:rsidRDefault="00340559" w:rsidP="00340559">
      <w:pPr>
        <w:pStyle w:val="NoParagraphStyle"/>
      </w:pPr>
    </w:p>
    <w:p w:rsidR="00340559" w:rsidRDefault="00340559" w:rsidP="00340559">
      <w:pPr>
        <w:pStyle w:val="NoParagraphStyle"/>
      </w:pPr>
    </w:p>
    <w:p w:rsidR="00340559" w:rsidRDefault="00340559" w:rsidP="00340559">
      <w:pPr>
        <w:pStyle w:val="NoParagraphStyle"/>
      </w:pPr>
    </w:p>
    <w:p w:rsidR="00340559" w:rsidRDefault="00340559" w:rsidP="00340559">
      <w:pPr>
        <w:pStyle w:val="NoParagraphStyle"/>
      </w:pPr>
    </w:p>
    <w:p w:rsidR="00340559" w:rsidRDefault="00340559" w:rsidP="00340559">
      <w:pPr>
        <w:pStyle w:val="NoParagraphStyle"/>
      </w:pPr>
    </w:p>
    <w:p w:rsidR="00340559" w:rsidRDefault="00340559" w:rsidP="00340559">
      <w:pPr>
        <w:pStyle w:val="NoParagraphStyle"/>
      </w:pPr>
    </w:p>
    <w:p w:rsidR="00340559" w:rsidRDefault="00340559" w:rsidP="00340559">
      <w:pPr>
        <w:pStyle w:val="NoParagraphStyle"/>
      </w:pPr>
    </w:p>
    <w:p w:rsidR="00340559" w:rsidRDefault="00340559" w:rsidP="00340559">
      <w:pPr>
        <w:pStyle w:val="NoParagraphStyle"/>
      </w:pPr>
    </w:p>
    <w:p w:rsidR="00340559" w:rsidRDefault="00340559" w:rsidP="00340559">
      <w:pPr>
        <w:pStyle w:val="NoParagraphStyle"/>
      </w:pPr>
    </w:p>
    <w:p w:rsidR="00340559" w:rsidRPr="00340559" w:rsidRDefault="00340559" w:rsidP="00340559">
      <w:pPr>
        <w:pStyle w:val="NoParagraphStyle"/>
      </w:pPr>
    </w:p>
    <w:p w:rsidR="00C34D66" w:rsidRDefault="00C34D66" w:rsidP="00055425">
      <w:pPr>
        <w:pStyle w:val="subhead"/>
        <w:spacing w:after="283" w:line="240" w:lineRule="auto"/>
        <w:rPr>
          <w:rFonts w:ascii="Century Gothic" w:hAnsi="Century Gothic" w:cs="Arial"/>
          <w:color w:val="000000" w:themeColor="text1"/>
          <w:szCs w:val="28"/>
          <w:u w:val="single"/>
        </w:rPr>
      </w:pPr>
    </w:p>
    <w:p w:rsidR="00C34D66" w:rsidRDefault="00C34D66" w:rsidP="00055425">
      <w:pPr>
        <w:pStyle w:val="subhead"/>
        <w:spacing w:after="283" w:line="240" w:lineRule="auto"/>
        <w:rPr>
          <w:rFonts w:ascii="Century Gothic" w:hAnsi="Century Gothic" w:cs="Arial"/>
          <w:color w:val="000000" w:themeColor="text1"/>
          <w:szCs w:val="28"/>
          <w:u w:val="single"/>
        </w:rPr>
      </w:pPr>
    </w:p>
    <w:p w:rsidR="00C34D66" w:rsidRDefault="00C34D66" w:rsidP="00055425">
      <w:pPr>
        <w:pStyle w:val="subhead"/>
        <w:spacing w:after="283" w:line="240" w:lineRule="auto"/>
        <w:rPr>
          <w:rFonts w:ascii="Century Gothic" w:hAnsi="Century Gothic" w:cs="Arial"/>
          <w:color w:val="000000" w:themeColor="text1"/>
          <w:szCs w:val="28"/>
          <w:u w:val="single"/>
        </w:rPr>
      </w:pPr>
    </w:p>
    <w:p w:rsidR="00C34D66" w:rsidRDefault="00C34D66" w:rsidP="00055425">
      <w:pPr>
        <w:pStyle w:val="subhead"/>
        <w:spacing w:after="283" w:line="240" w:lineRule="auto"/>
        <w:rPr>
          <w:rFonts w:ascii="Century Gothic" w:hAnsi="Century Gothic" w:cs="Arial"/>
          <w:color w:val="000000" w:themeColor="text1"/>
          <w:szCs w:val="28"/>
          <w:u w:val="single"/>
        </w:rPr>
      </w:pPr>
    </w:p>
    <w:p w:rsidR="00340559" w:rsidRDefault="00340559" w:rsidP="00055425">
      <w:pPr>
        <w:pStyle w:val="subhead"/>
        <w:spacing w:after="283" w:line="240" w:lineRule="auto"/>
        <w:rPr>
          <w:rFonts w:ascii="Century Gothic" w:hAnsi="Century Gothic" w:cs="Arial"/>
          <w:color w:val="000000" w:themeColor="text1"/>
          <w:szCs w:val="28"/>
          <w:u w:val="single"/>
        </w:rPr>
      </w:pPr>
    </w:p>
    <w:p w:rsidR="00F532D5" w:rsidRDefault="00F532D5" w:rsidP="00055425">
      <w:pPr>
        <w:pStyle w:val="subhead"/>
        <w:spacing w:after="283" w:line="240" w:lineRule="auto"/>
        <w:rPr>
          <w:rFonts w:ascii="Century Gothic" w:hAnsi="Century Gothic" w:cs="Arial"/>
          <w:color w:val="000000" w:themeColor="text1"/>
          <w:szCs w:val="28"/>
          <w:u w:val="single"/>
        </w:rPr>
      </w:pPr>
    </w:p>
    <w:p w:rsidR="00055425" w:rsidRPr="00E81899" w:rsidRDefault="00A83735" w:rsidP="00055425">
      <w:pPr>
        <w:pStyle w:val="subhead"/>
        <w:spacing w:after="283" w:line="240" w:lineRule="auto"/>
        <w:rPr>
          <w:rFonts w:ascii="Century Gothic" w:hAnsi="Century Gothic" w:cs="Arial"/>
          <w:color w:val="000000" w:themeColor="text1"/>
          <w:szCs w:val="28"/>
          <w:u w:val="single"/>
        </w:rPr>
      </w:pPr>
      <w:r>
        <w:rPr>
          <w:rFonts w:ascii="Century Gothic" w:hAnsi="Century Gothic" w:cs="Arial"/>
          <w:color w:val="000000" w:themeColor="text1"/>
          <w:szCs w:val="28"/>
          <w:u w:val="single"/>
        </w:rPr>
        <w:lastRenderedPageBreak/>
        <w:t>Appendix 7</w:t>
      </w:r>
    </w:p>
    <w:p w:rsidR="00055425" w:rsidRPr="00E81899" w:rsidRDefault="00F32087" w:rsidP="00055425">
      <w:pPr>
        <w:pStyle w:val="subhead"/>
        <w:spacing w:after="283" w:line="240" w:lineRule="auto"/>
        <w:rPr>
          <w:rFonts w:ascii="Century Gothic" w:hAnsi="Century Gothic" w:cs="Arial"/>
          <w:color w:val="000000" w:themeColor="text1"/>
          <w:sz w:val="22"/>
          <w:u w:val="single"/>
        </w:rPr>
      </w:pPr>
      <w:r>
        <w:rPr>
          <w:rFonts w:ascii="Century Gothic" w:hAnsi="Century Gothic" w:cs="Arial"/>
          <w:color w:val="000000" w:themeColor="text1"/>
          <w:szCs w:val="28"/>
          <w:u w:val="single"/>
        </w:rPr>
        <w:t>Disclosure and Barring S</w:t>
      </w:r>
      <w:r w:rsidRPr="00F32087">
        <w:rPr>
          <w:rFonts w:ascii="Century Gothic" w:hAnsi="Century Gothic" w:cs="Arial"/>
          <w:color w:val="000000" w:themeColor="text1"/>
          <w:szCs w:val="28"/>
          <w:u w:val="single"/>
        </w:rPr>
        <w:t>ervice</w:t>
      </w:r>
      <w:r>
        <w:rPr>
          <w:rFonts w:ascii="Century Gothic" w:hAnsi="Century Gothic" w:cs="Arial"/>
          <w:color w:val="000000" w:themeColor="text1"/>
          <w:szCs w:val="28"/>
          <w:u w:val="single"/>
        </w:rPr>
        <w:t xml:space="preserve"> Check Risk Assessment F</w:t>
      </w:r>
      <w:r w:rsidR="00055425" w:rsidRPr="00E81899">
        <w:rPr>
          <w:rFonts w:ascii="Century Gothic" w:hAnsi="Century Gothic" w:cs="Arial"/>
          <w:color w:val="000000" w:themeColor="text1"/>
          <w:szCs w:val="28"/>
          <w:u w:val="single"/>
        </w:rPr>
        <w:t>orm</w:t>
      </w:r>
    </w:p>
    <w:p w:rsidR="00055425" w:rsidRPr="00C921C8" w:rsidRDefault="00055425" w:rsidP="00055425">
      <w:pPr>
        <w:pStyle w:val="bodycopy95135pt"/>
        <w:spacing w:line="240" w:lineRule="auto"/>
        <w:rPr>
          <w:rStyle w:val="bodycopybold"/>
          <w:rFonts w:ascii="Century Gothic" w:hAnsi="Century Gothic" w:cs="Arial"/>
          <w:b w:val="0"/>
          <w:bCs w:val="0"/>
          <w:color w:val="000000" w:themeColor="text1"/>
          <w:sz w:val="22"/>
          <w:szCs w:val="22"/>
        </w:rPr>
      </w:pPr>
      <w:r w:rsidRPr="00C921C8">
        <w:rPr>
          <w:rStyle w:val="bodycopybold"/>
          <w:rFonts w:ascii="Century Gothic" w:hAnsi="Century Gothic" w:cs="Arial"/>
          <w:color w:val="000000" w:themeColor="text1"/>
          <w:sz w:val="22"/>
          <w:szCs w:val="22"/>
        </w:rPr>
        <w:t xml:space="preserve">This form is to be completed and used to support the employment of staff and volunteers who have a criminal record which may affect </w:t>
      </w:r>
      <w:r w:rsidR="00EC13CD" w:rsidRPr="00C921C8">
        <w:rPr>
          <w:rStyle w:val="bodycopybold"/>
          <w:rFonts w:ascii="Century Gothic" w:hAnsi="Century Gothic" w:cs="Arial"/>
          <w:color w:val="000000" w:themeColor="text1"/>
          <w:sz w:val="22"/>
          <w:szCs w:val="22"/>
        </w:rPr>
        <w:t>their</w:t>
      </w:r>
      <w:r w:rsidRPr="00C921C8">
        <w:rPr>
          <w:rStyle w:val="bodycopybold"/>
          <w:rFonts w:ascii="Century Gothic" w:hAnsi="Century Gothic" w:cs="Arial"/>
          <w:color w:val="000000" w:themeColor="text1"/>
          <w:sz w:val="22"/>
          <w:szCs w:val="22"/>
        </w:rPr>
        <w:t xml:space="preserve"> suitability to take a position at The Hive.</w:t>
      </w:r>
    </w:p>
    <w:p w:rsidR="00055425" w:rsidRPr="00C921C8" w:rsidRDefault="00055425" w:rsidP="00055425">
      <w:pPr>
        <w:pStyle w:val="bodycopy95135pt"/>
        <w:spacing w:line="240" w:lineRule="auto"/>
        <w:rPr>
          <w:rStyle w:val="bodycopybold"/>
          <w:rFonts w:ascii="Century Gothic" w:hAnsi="Century Gothic" w:cs="Arial"/>
          <w:b w:val="0"/>
          <w:bCs w:val="0"/>
          <w:color w:val="000000" w:themeColor="text1"/>
          <w:sz w:val="22"/>
          <w:szCs w:val="22"/>
        </w:rPr>
      </w:pPr>
    </w:p>
    <w:p w:rsidR="00055425" w:rsidRDefault="00055425" w:rsidP="00055425">
      <w:pPr>
        <w:pStyle w:val="bodycopy95135pt"/>
        <w:spacing w:line="240" w:lineRule="auto"/>
        <w:rPr>
          <w:rFonts w:ascii="Century Gothic" w:hAnsi="Century Gothic"/>
          <w:sz w:val="22"/>
          <w:szCs w:val="22"/>
        </w:rPr>
      </w:pPr>
      <w:r w:rsidRPr="00C921C8">
        <w:rPr>
          <w:rFonts w:ascii="Century Gothic" w:hAnsi="Century Gothic"/>
          <w:sz w:val="22"/>
          <w:szCs w:val="22"/>
        </w:rPr>
        <w:t>This for</w:t>
      </w:r>
      <w:r w:rsidR="00EC13CD">
        <w:rPr>
          <w:rFonts w:ascii="Century Gothic" w:hAnsi="Century Gothic"/>
          <w:sz w:val="22"/>
          <w:szCs w:val="22"/>
        </w:rPr>
        <w:t>m</w:t>
      </w:r>
      <w:r w:rsidRPr="00C921C8">
        <w:rPr>
          <w:rFonts w:ascii="Century Gothic" w:hAnsi="Century Gothic"/>
          <w:sz w:val="22"/>
          <w:szCs w:val="22"/>
        </w:rPr>
        <w:t xml:space="preserve"> should be completed by at least two members of staff,</w:t>
      </w:r>
      <w:r>
        <w:rPr>
          <w:rFonts w:ascii="Century Gothic" w:hAnsi="Century Gothic"/>
          <w:sz w:val="22"/>
          <w:szCs w:val="22"/>
        </w:rPr>
        <w:t xml:space="preserve"> one of which must be the CEO,</w:t>
      </w:r>
      <w:r w:rsidRPr="00C921C8">
        <w:rPr>
          <w:rFonts w:ascii="Century Gothic" w:hAnsi="Century Gothic"/>
          <w:sz w:val="22"/>
          <w:szCs w:val="22"/>
        </w:rPr>
        <w:t xml:space="preserve"> Head of Youth Work</w:t>
      </w:r>
      <w:r>
        <w:rPr>
          <w:rFonts w:ascii="Century Gothic" w:hAnsi="Century Gothic"/>
          <w:sz w:val="22"/>
          <w:szCs w:val="22"/>
        </w:rPr>
        <w:t xml:space="preserve"> or Administration Manager</w:t>
      </w:r>
      <w:r w:rsidRPr="00C921C8">
        <w:rPr>
          <w:rFonts w:ascii="Century Gothic" w:hAnsi="Century Gothic"/>
          <w:sz w:val="22"/>
          <w:szCs w:val="22"/>
        </w:rPr>
        <w:t xml:space="preserve"> and the other the potential line manager.</w:t>
      </w:r>
      <w:r>
        <w:rPr>
          <w:rFonts w:ascii="Century Gothic" w:hAnsi="Century Gothic"/>
          <w:sz w:val="22"/>
          <w:szCs w:val="22"/>
        </w:rPr>
        <w:t xml:space="preserve">  </w:t>
      </w:r>
    </w:p>
    <w:p w:rsidR="00055425" w:rsidRDefault="00055425" w:rsidP="00055425">
      <w:pPr>
        <w:pStyle w:val="bodycopy95135pt"/>
        <w:spacing w:line="240" w:lineRule="auto"/>
        <w:rPr>
          <w:rFonts w:ascii="Century Gothic" w:hAnsi="Century Gothic"/>
          <w:sz w:val="22"/>
          <w:szCs w:val="22"/>
        </w:rPr>
      </w:pPr>
    </w:p>
    <w:p w:rsidR="00055425" w:rsidRPr="00C921C8" w:rsidRDefault="00055425" w:rsidP="00055425">
      <w:pPr>
        <w:pStyle w:val="bodycopy95135pt"/>
        <w:spacing w:line="240" w:lineRule="auto"/>
        <w:rPr>
          <w:rFonts w:ascii="Century Gothic" w:hAnsi="Century Gothic"/>
          <w:sz w:val="22"/>
          <w:szCs w:val="22"/>
        </w:rPr>
      </w:pPr>
      <w:r>
        <w:rPr>
          <w:rFonts w:ascii="Century Gothic" w:hAnsi="Century Gothic"/>
          <w:sz w:val="22"/>
          <w:szCs w:val="22"/>
        </w:rPr>
        <w:t>The final responsibility for the employment of any staff employed with a criminal record rests with the CEO and Head of Youth Work for volunteers.</w:t>
      </w:r>
    </w:p>
    <w:p w:rsidR="00055425" w:rsidRPr="00C921C8" w:rsidRDefault="00055425" w:rsidP="00055425">
      <w:pPr>
        <w:pStyle w:val="NoParagraphStyle"/>
        <w:rPr>
          <w:rFonts w:ascii="Century Gothic" w:hAnsi="Century Gothic"/>
          <w:sz w:val="22"/>
          <w:szCs w:val="22"/>
        </w:rPr>
      </w:pPr>
    </w:p>
    <w:p w:rsidR="00055425" w:rsidRPr="00C921C8" w:rsidRDefault="00055425" w:rsidP="00055425">
      <w:pPr>
        <w:pStyle w:val="NoParagraphStyle"/>
        <w:rPr>
          <w:rFonts w:ascii="Century Gothic" w:hAnsi="Century Gothic"/>
          <w:sz w:val="22"/>
          <w:szCs w:val="22"/>
        </w:rPr>
      </w:pPr>
      <w:r w:rsidRPr="00C921C8">
        <w:rPr>
          <w:rFonts w:ascii="Century Gothic" w:hAnsi="Century Gothic"/>
          <w:sz w:val="22"/>
          <w:szCs w:val="22"/>
        </w:rPr>
        <w:t xml:space="preserve">Depending on the nature of the offences disclosed, the CEO may choose to notify the board and share this </w:t>
      </w:r>
      <w:r>
        <w:rPr>
          <w:rFonts w:ascii="Century Gothic" w:hAnsi="Century Gothic"/>
          <w:sz w:val="22"/>
          <w:szCs w:val="22"/>
        </w:rPr>
        <w:t>completed document.</w:t>
      </w:r>
    </w:p>
    <w:p w:rsidR="00055425" w:rsidRPr="00C921C8" w:rsidRDefault="00055425" w:rsidP="00055425">
      <w:pPr>
        <w:pStyle w:val="NoParagraphStyle"/>
        <w:rPr>
          <w:rFonts w:ascii="Century Gothic" w:hAnsi="Century Gothic"/>
          <w:sz w:val="22"/>
          <w:szCs w:val="22"/>
        </w:rPr>
      </w:pPr>
    </w:p>
    <w:p w:rsidR="00055425" w:rsidRPr="00C921C8" w:rsidRDefault="00055425" w:rsidP="00055425">
      <w:pPr>
        <w:pStyle w:val="NoParagraphStyle"/>
        <w:rPr>
          <w:rStyle w:val="Hyperlink"/>
          <w:rFonts w:ascii="Century Gothic" w:hAnsi="Century Gothic" w:cs="Arial"/>
          <w:b/>
          <w:bCs/>
          <w:color w:val="000000" w:themeColor="text1"/>
          <w:sz w:val="22"/>
          <w:szCs w:val="22"/>
        </w:rPr>
      </w:pPr>
      <w:r w:rsidRPr="00C921C8">
        <w:rPr>
          <w:rFonts w:ascii="Century Gothic" w:hAnsi="Century Gothic"/>
          <w:sz w:val="22"/>
          <w:szCs w:val="22"/>
        </w:rPr>
        <w:t xml:space="preserve">This assessment is based on advice from Nacro, which can be found at </w:t>
      </w:r>
      <w:hyperlink r:id="rId40" w:history="1">
        <w:r w:rsidRPr="00C921C8">
          <w:rPr>
            <w:rStyle w:val="Hyperlink"/>
            <w:rFonts w:ascii="Century Gothic" w:hAnsi="Century Gothic" w:cs="Arial"/>
            <w:b/>
            <w:bCs/>
            <w:color w:val="000000" w:themeColor="text1"/>
            <w:sz w:val="22"/>
            <w:szCs w:val="22"/>
          </w:rPr>
          <w:t>www.nacro.org.uk/recruitingsafelyguide</w:t>
        </w:r>
      </w:hyperlink>
      <w:r w:rsidR="007078DE">
        <w:rPr>
          <w:rStyle w:val="Hyperlink"/>
          <w:rFonts w:ascii="Century Gothic" w:hAnsi="Century Gothic" w:cs="Arial"/>
          <w:b/>
          <w:bCs/>
          <w:color w:val="000000" w:themeColor="text1"/>
          <w:sz w:val="22"/>
          <w:szCs w:val="22"/>
        </w:rPr>
        <w:t xml:space="preserve"> </w:t>
      </w:r>
    </w:p>
    <w:p w:rsidR="00055425" w:rsidRPr="00C921C8" w:rsidRDefault="00055425" w:rsidP="00055425">
      <w:pPr>
        <w:pStyle w:val="NoParagraphStyle"/>
        <w:rPr>
          <w:rStyle w:val="Hyperlink"/>
          <w:rFonts w:ascii="Century Gothic" w:hAnsi="Century Gothic" w:cs="Arial"/>
          <w:b/>
          <w:bCs/>
          <w:color w:val="000000" w:themeColor="text1"/>
          <w:szCs w:val="18"/>
        </w:rPr>
      </w:pPr>
    </w:p>
    <w:p w:rsidR="00055425" w:rsidRPr="00C921C8" w:rsidRDefault="00055425" w:rsidP="00055425">
      <w:pPr>
        <w:widowControl w:val="0"/>
        <w:autoSpaceDE w:val="0"/>
        <w:autoSpaceDN w:val="0"/>
        <w:adjustRightInd w:val="0"/>
        <w:spacing w:after="170"/>
        <w:textAlignment w:val="center"/>
        <w:rPr>
          <w:rFonts w:ascii="Century Gothic" w:hAnsi="Century Gothic" w:cs="Arial"/>
          <w:b/>
          <w:bCs/>
          <w:color w:val="000000"/>
          <w:szCs w:val="26"/>
          <w:lang w:val="en-US"/>
        </w:rPr>
      </w:pPr>
      <w:r w:rsidRPr="00C921C8">
        <w:rPr>
          <w:rFonts w:ascii="Century Gothic" w:hAnsi="Century Gothic" w:cs="Arial"/>
          <w:b/>
          <w:bCs/>
          <w:color w:val="000000" w:themeColor="text1"/>
          <w:szCs w:val="26"/>
          <w:lang w:val="en-US"/>
        </w:rPr>
        <w:t xml:space="preserve">Section </w:t>
      </w:r>
      <w:r w:rsidR="007078DE" w:rsidRPr="00C921C8">
        <w:rPr>
          <w:rFonts w:ascii="Century Gothic" w:hAnsi="Century Gothic" w:cs="Arial"/>
          <w:b/>
          <w:bCs/>
          <w:color w:val="000000" w:themeColor="text1"/>
          <w:szCs w:val="26"/>
          <w:lang w:val="en-US"/>
        </w:rPr>
        <w:t>A</w:t>
      </w:r>
      <w:r w:rsidR="007078DE">
        <w:rPr>
          <w:rFonts w:ascii="Century Gothic" w:hAnsi="Century Gothic" w:cs="Arial"/>
          <w:b/>
          <w:bCs/>
          <w:color w:val="000000" w:themeColor="text1"/>
          <w:szCs w:val="26"/>
          <w:lang w:val="en-US"/>
        </w:rPr>
        <w:t>:</w:t>
      </w:r>
      <w:r w:rsidR="007078DE" w:rsidRPr="00C921C8">
        <w:rPr>
          <w:rFonts w:ascii="Century Gothic" w:hAnsi="Century Gothic" w:cs="Arial"/>
          <w:b/>
          <w:bCs/>
          <w:color w:val="000000" w:themeColor="text1"/>
          <w:szCs w:val="26"/>
          <w:lang w:val="en-US"/>
        </w:rPr>
        <w:t xml:space="preserve"> To</w:t>
      </w:r>
      <w:r w:rsidRPr="00C921C8">
        <w:rPr>
          <w:rFonts w:ascii="Century Gothic" w:hAnsi="Century Gothic" w:cs="Arial"/>
          <w:b/>
          <w:bCs/>
          <w:color w:val="000000"/>
          <w:szCs w:val="26"/>
          <w:lang w:val="en-US"/>
        </w:rPr>
        <w:t xml:space="preserve"> be completed by the </w:t>
      </w:r>
      <w:r w:rsidR="007078DE">
        <w:rPr>
          <w:rFonts w:ascii="Century Gothic" w:hAnsi="Century Gothic" w:cs="Arial"/>
          <w:b/>
          <w:bCs/>
          <w:color w:val="000000"/>
          <w:szCs w:val="26"/>
          <w:lang w:val="en-US"/>
        </w:rPr>
        <w:t>Volunteer Coordinator, or Relevant Senior Manager</w:t>
      </w:r>
      <w:r w:rsidRPr="00C921C8">
        <w:rPr>
          <w:rFonts w:ascii="Century Gothic" w:hAnsi="Century Gothic" w:cs="Arial"/>
          <w:b/>
          <w:bCs/>
          <w:color w:val="000000"/>
          <w:szCs w:val="26"/>
          <w:lang w:val="en-US"/>
        </w:rPr>
        <w:t xml:space="preserve"> </w:t>
      </w:r>
    </w:p>
    <w:p w:rsidR="00055425" w:rsidRPr="00C921C8" w:rsidRDefault="00055425" w:rsidP="00055425">
      <w:pPr>
        <w:widowControl w:val="0"/>
        <w:autoSpaceDE w:val="0"/>
        <w:autoSpaceDN w:val="0"/>
        <w:adjustRightInd w:val="0"/>
        <w:spacing w:after="170"/>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xml:space="preserve">Please complete in full: </w:t>
      </w:r>
    </w:p>
    <w:tbl>
      <w:tblPr>
        <w:tblW w:w="9694" w:type="dxa"/>
        <w:tblInd w:w="108" w:type="dxa"/>
        <w:tblLayout w:type="fixed"/>
        <w:tblCellMar>
          <w:top w:w="113" w:type="dxa"/>
          <w:left w:w="113" w:type="dxa"/>
          <w:bottom w:w="113" w:type="dxa"/>
          <w:right w:w="113" w:type="dxa"/>
        </w:tblCellMar>
        <w:tblLook w:val="0000" w:firstRow="0" w:lastRow="0" w:firstColumn="0" w:lastColumn="0" w:noHBand="0" w:noVBand="0"/>
      </w:tblPr>
      <w:tblGrid>
        <w:gridCol w:w="3992"/>
        <w:gridCol w:w="2283"/>
        <w:gridCol w:w="1180"/>
        <w:gridCol w:w="1100"/>
        <w:gridCol w:w="1139"/>
      </w:tblGrid>
      <w:tr w:rsidR="00055425" w:rsidRPr="00C921C8" w:rsidTr="00B64764">
        <w:trPr>
          <w:trHeight w:hRule="exact" w:val="397"/>
        </w:trPr>
        <w:tc>
          <w:tcPr>
            <w:tcW w:w="3992"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xml:space="preserve">Name of applicant: </w:t>
            </w:r>
          </w:p>
        </w:tc>
        <w:tc>
          <w:tcPr>
            <w:tcW w:w="5702" w:type="dxa"/>
            <w:gridSpan w:val="4"/>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sz w:val="19"/>
                <w:szCs w:val="19"/>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p>
        </w:tc>
      </w:tr>
      <w:tr w:rsidR="00055425" w:rsidRPr="00C921C8" w:rsidTr="00B64764">
        <w:trPr>
          <w:trHeight w:hRule="exact" w:val="397"/>
        </w:trPr>
        <w:tc>
          <w:tcPr>
            <w:tcW w:w="3992"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sz w:val="19"/>
                <w:szCs w:val="19"/>
                <w:lang w:val="en-US"/>
              </w:rPr>
            </w:pPr>
            <w:r w:rsidRPr="00C921C8">
              <w:rPr>
                <w:rFonts w:ascii="Century Gothic" w:hAnsi="Century Gothic" w:cs="Arial"/>
                <w:color w:val="000000"/>
                <w:sz w:val="19"/>
                <w:szCs w:val="19"/>
                <w:lang w:val="en-US"/>
              </w:rPr>
              <w:t>Post applied for/current post:</w:t>
            </w:r>
          </w:p>
        </w:tc>
        <w:tc>
          <w:tcPr>
            <w:tcW w:w="5702" w:type="dxa"/>
            <w:gridSpan w:val="4"/>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sz w:val="19"/>
                <w:szCs w:val="19"/>
                <w:lang w:val="en-US"/>
              </w:rPr>
            </w:pPr>
          </w:p>
        </w:tc>
      </w:tr>
      <w:tr w:rsidR="00055425" w:rsidRPr="00C921C8" w:rsidTr="00B64764">
        <w:trPr>
          <w:trHeight w:hRule="exact" w:val="851"/>
        </w:trPr>
        <w:tc>
          <w:tcPr>
            <w:tcW w:w="3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xml:space="preserve">Level of disclosure required: </w:t>
            </w:r>
          </w:p>
        </w:tc>
        <w:tc>
          <w:tcPr>
            <w:tcW w:w="22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textAlignment w:val="center"/>
              <w:rPr>
                <w:rFonts w:ascii="Century Gothic" w:hAnsi="Century Gothic" w:cs="Arial"/>
                <w:color w:val="000000"/>
                <w:sz w:val="19"/>
                <w:szCs w:val="19"/>
                <w:lang w:val="en-US"/>
              </w:rPr>
            </w:pPr>
            <w:r w:rsidRPr="00C921C8">
              <w:rPr>
                <w:rFonts w:ascii="Century Gothic" w:hAnsi="Century Gothic" w:cs="Arial"/>
                <w:color w:val="000000"/>
                <w:sz w:val="19"/>
                <w:szCs w:val="19"/>
                <w:lang w:val="en-US"/>
              </w:rPr>
              <w:t>Enhanced and barred</w:t>
            </w:r>
          </w:p>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position w:val="-2"/>
                <w:sz w:val="30"/>
                <w:szCs w:val="30"/>
                <w:lang w:val="en-US"/>
              </w:rPr>
              <w:sym w:font="Wingdings 2" w:char="F0A3"/>
            </w:r>
          </w:p>
        </w:tc>
        <w:tc>
          <w:tcPr>
            <w:tcW w:w="11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textAlignment w:val="center"/>
              <w:rPr>
                <w:rFonts w:ascii="Century Gothic" w:hAnsi="Century Gothic" w:cs="Arial"/>
                <w:color w:val="000000"/>
                <w:sz w:val="19"/>
                <w:szCs w:val="19"/>
                <w:lang w:val="en-US"/>
              </w:rPr>
            </w:pPr>
            <w:r w:rsidRPr="00C921C8">
              <w:rPr>
                <w:rFonts w:ascii="Century Gothic" w:hAnsi="Century Gothic" w:cs="Arial"/>
                <w:color w:val="000000"/>
                <w:sz w:val="19"/>
                <w:szCs w:val="19"/>
                <w:lang w:val="en-US"/>
              </w:rPr>
              <w:t>Enhanced</w:t>
            </w:r>
          </w:p>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position w:val="-2"/>
                <w:sz w:val="30"/>
                <w:szCs w:val="30"/>
                <w:lang w:val="en-US"/>
              </w:rPr>
              <w:sym w:font="Wingdings 2" w:char="F0A3"/>
            </w:r>
          </w:p>
        </w:tc>
        <w:tc>
          <w:tcPr>
            <w:tcW w:w="11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textAlignment w:val="center"/>
              <w:rPr>
                <w:rFonts w:ascii="Century Gothic" w:hAnsi="Century Gothic" w:cs="Arial"/>
                <w:color w:val="000000"/>
                <w:sz w:val="19"/>
                <w:szCs w:val="19"/>
                <w:lang w:val="en-US"/>
              </w:rPr>
            </w:pPr>
            <w:r w:rsidRPr="00C921C8">
              <w:rPr>
                <w:rFonts w:ascii="Century Gothic" w:hAnsi="Century Gothic" w:cs="Arial"/>
                <w:color w:val="000000"/>
                <w:sz w:val="19"/>
                <w:szCs w:val="19"/>
                <w:lang w:val="en-US"/>
              </w:rPr>
              <w:t xml:space="preserve">Standard </w:t>
            </w:r>
          </w:p>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position w:val="-2"/>
                <w:sz w:val="30"/>
                <w:szCs w:val="30"/>
                <w:lang w:val="en-US"/>
              </w:rPr>
              <w:sym w:font="Wingdings 2" w:char="F0A3"/>
            </w:r>
          </w:p>
        </w:tc>
        <w:tc>
          <w:tcPr>
            <w:tcW w:w="11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textAlignment w:val="center"/>
              <w:rPr>
                <w:rFonts w:ascii="Century Gothic" w:hAnsi="Century Gothic" w:cs="Arial"/>
                <w:color w:val="000000"/>
                <w:sz w:val="19"/>
                <w:szCs w:val="19"/>
                <w:lang w:val="en-US"/>
              </w:rPr>
            </w:pPr>
            <w:r w:rsidRPr="00C921C8">
              <w:rPr>
                <w:rFonts w:ascii="Century Gothic" w:hAnsi="Century Gothic" w:cs="Arial"/>
                <w:color w:val="000000"/>
                <w:sz w:val="19"/>
                <w:szCs w:val="19"/>
                <w:lang w:val="en-US"/>
              </w:rPr>
              <w:t>Basic</w:t>
            </w:r>
          </w:p>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position w:val="-2"/>
                <w:sz w:val="30"/>
                <w:szCs w:val="30"/>
                <w:lang w:val="en-US"/>
              </w:rPr>
              <w:sym w:font="Wingdings 2" w:char="F0A3"/>
            </w:r>
          </w:p>
        </w:tc>
      </w:tr>
      <w:tr w:rsidR="00055425" w:rsidRPr="00C921C8" w:rsidTr="00B64764">
        <w:trPr>
          <w:trHeight w:hRule="exact" w:val="397"/>
        </w:trPr>
        <w:tc>
          <w:tcPr>
            <w:tcW w:w="3992"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Date of assessment:</w:t>
            </w:r>
          </w:p>
        </w:tc>
        <w:tc>
          <w:tcPr>
            <w:tcW w:w="5702" w:type="dxa"/>
            <w:gridSpan w:val="4"/>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sz w:val="19"/>
                <w:szCs w:val="19"/>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p>
        </w:tc>
      </w:tr>
      <w:tr w:rsidR="00055425" w:rsidRPr="00C921C8" w:rsidTr="00B64764">
        <w:trPr>
          <w:trHeight w:hRule="exact" w:val="397"/>
        </w:trPr>
        <w:tc>
          <w:tcPr>
            <w:tcW w:w="3992"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Pr>
                <w:rFonts w:ascii="Century Gothic" w:hAnsi="Century Gothic" w:cs="Arial"/>
                <w:color w:val="000000"/>
                <w:sz w:val="19"/>
                <w:szCs w:val="19"/>
                <w:lang w:val="en-US"/>
              </w:rPr>
              <w:t>Name of assessor one</w:t>
            </w:r>
            <w:r w:rsidRPr="00C921C8">
              <w:rPr>
                <w:rFonts w:ascii="Century Gothic" w:hAnsi="Century Gothic" w:cs="Arial"/>
                <w:color w:val="000000"/>
                <w:sz w:val="19"/>
                <w:szCs w:val="19"/>
                <w:lang w:val="en-US"/>
              </w:rPr>
              <w:t xml:space="preserve">: </w:t>
            </w:r>
          </w:p>
        </w:tc>
        <w:tc>
          <w:tcPr>
            <w:tcW w:w="5702" w:type="dxa"/>
            <w:gridSpan w:val="4"/>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tc>
      </w:tr>
      <w:tr w:rsidR="00055425" w:rsidRPr="00C921C8" w:rsidTr="00B64764">
        <w:trPr>
          <w:trHeight w:hRule="exact" w:val="721"/>
        </w:trPr>
        <w:tc>
          <w:tcPr>
            <w:tcW w:w="3992"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vAlign w:val="center"/>
          </w:tcPr>
          <w:p w:rsidR="00055425" w:rsidRPr="00C921C8" w:rsidRDefault="00055425" w:rsidP="00B64764">
            <w:pPr>
              <w:widowControl w:val="0"/>
              <w:autoSpaceDE w:val="0"/>
              <w:autoSpaceDN w:val="0"/>
              <w:adjustRightInd w:val="0"/>
              <w:spacing w:after="397"/>
              <w:textAlignment w:val="center"/>
              <w:rPr>
                <w:rFonts w:ascii="Century Gothic" w:hAnsi="Century Gothic" w:cs="Arial"/>
                <w:color w:val="000000"/>
                <w:sz w:val="19"/>
                <w:szCs w:val="19"/>
                <w:lang w:val="en-US"/>
              </w:rPr>
            </w:pPr>
            <w:r w:rsidRPr="00C921C8">
              <w:rPr>
                <w:rFonts w:ascii="Century Gothic" w:hAnsi="Century Gothic" w:cs="Arial"/>
                <w:color w:val="000000"/>
                <w:sz w:val="19"/>
                <w:szCs w:val="19"/>
                <w:lang w:val="en-US"/>
              </w:rPr>
              <w:t>Name of a</w:t>
            </w:r>
            <w:r>
              <w:rPr>
                <w:rFonts w:ascii="Century Gothic" w:hAnsi="Century Gothic" w:cs="Arial"/>
                <w:color w:val="000000"/>
                <w:sz w:val="19"/>
                <w:szCs w:val="19"/>
                <w:lang w:val="en-US"/>
              </w:rPr>
              <w:t>ssessor two:</w:t>
            </w:r>
          </w:p>
        </w:tc>
        <w:tc>
          <w:tcPr>
            <w:tcW w:w="5702" w:type="dxa"/>
            <w:gridSpan w:val="4"/>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p>
        </w:tc>
      </w:tr>
    </w:tbl>
    <w:tbl>
      <w:tblPr>
        <w:tblpPr w:leftFromText="180" w:rightFromText="180" w:vertAnchor="text" w:horzAnchor="margin" w:tblpY="212"/>
        <w:tblW w:w="9694" w:type="dxa"/>
        <w:tblLayout w:type="fixed"/>
        <w:tblCellMar>
          <w:left w:w="0" w:type="dxa"/>
          <w:right w:w="0" w:type="dxa"/>
        </w:tblCellMar>
        <w:tblLook w:val="0000" w:firstRow="0" w:lastRow="0" w:firstColumn="0" w:lastColumn="0" w:noHBand="0" w:noVBand="0"/>
      </w:tblPr>
      <w:tblGrid>
        <w:gridCol w:w="3969"/>
        <w:gridCol w:w="999"/>
        <w:gridCol w:w="4726"/>
      </w:tblGrid>
      <w:tr w:rsidR="00055425" w:rsidRPr="00C921C8" w:rsidTr="00B64764">
        <w:trPr>
          <w:trHeight w:val="565"/>
        </w:trPr>
        <w:tc>
          <w:tcPr>
            <w:tcW w:w="39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Question</w:t>
            </w:r>
          </w:p>
        </w:tc>
        <w:tc>
          <w:tcPr>
            <w:tcW w:w="999" w:type="dxa"/>
            <w:tcBorders>
              <w:top w:val="single" w:sz="2" w:space="0" w:color="000000"/>
              <w:left w:val="single" w:sz="2" w:space="0" w:color="000000"/>
              <w:bottom w:val="single" w:sz="2" w:space="0" w:color="000000"/>
              <w:right w:val="single" w:sz="2" w:space="0" w:color="000000"/>
            </w:tcBorders>
            <w:tcMar>
              <w:top w:w="113" w:type="dxa"/>
              <w:left w:w="108" w:type="dxa"/>
              <w:bottom w:w="0" w:type="dxa"/>
              <w:right w:w="108" w:type="dxa"/>
            </w:tcMar>
          </w:tcPr>
          <w:p w:rsidR="00055425" w:rsidRPr="00C921C8" w:rsidRDefault="00055425" w:rsidP="00B64764">
            <w:pPr>
              <w:widowControl w:val="0"/>
              <w:autoSpaceDE w:val="0"/>
              <w:autoSpaceDN w:val="0"/>
              <w:adjustRightInd w:val="0"/>
              <w:spacing w:after="57"/>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Yes/No</w:t>
            </w:r>
          </w:p>
        </w:tc>
        <w:tc>
          <w:tcPr>
            <w:tcW w:w="472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Please provide details</w:t>
            </w:r>
          </w:p>
        </w:tc>
      </w:tr>
      <w:tr w:rsidR="00055425" w:rsidRPr="00C921C8" w:rsidTr="00B64764">
        <w:trPr>
          <w:trHeight w:val="1120"/>
        </w:trPr>
        <w:tc>
          <w:tcPr>
            <w:tcW w:w="3969" w:type="dxa"/>
            <w:tcBorders>
              <w:top w:val="single" w:sz="2" w:space="0" w:color="000000"/>
              <w:left w:val="single" w:sz="2" w:space="0" w:color="000000"/>
              <w:bottom w:val="single" w:sz="2" w:space="0" w:color="000000"/>
              <w:right w:val="single" w:sz="2" w:space="0" w:color="000000"/>
            </w:tcBorders>
            <w:tcMar>
              <w:top w:w="57" w:type="dxa"/>
              <w:left w:w="0" w:type="dxa"/>
              <w:bottom w:w="57" w:type="dxa"/>
              <w:right w:w="0" w:type="dxa"/>
            </w:tcMar>
            <w:vAlign w:val="center"/>
          </w:tcPr>
          <w:p w:rsidR="00055425" w:rsidRPr="00C921C8" w:rsidRDefault="00055425" w:rsidP="00B64764">
            <w:pPr>
              <w:widowControl w:val="0"/>
              <w:suppressAutoHyphens/>
              <w:autoSpaceDE w:val="0"/>
              <w:autoSpaceDN w:val="0"/>
              <w:adjustRightInd w:val="0"/>
              <w:spacing w:after="283"/>
              <w:ind w:left="113"/>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xml:space="preserve">Has the applicant declared any cautions, convictions, reprimands, final warnings or bind overs in the UK or any other country, </w:t>
            </w:r>
            <w:r w:rsidRPr="00C921C8">
              <w:rPr>
                <w:rFonts w:ascii="Century Gothic" w:hAnsi="Century Gothic" w:cs="Arial"/>
                <w:color w:val="000000"/>
                <w:sz w:val="19"/>
                <w:szCs w:val="19"/>
                <w:lang w:val="en-US"/>
              </w:rPr>
              <w:br/>
              <w:t>or are they under police investigation?</w:t>
            </w:r>
          </w:p>
        </w:tc>
        <w:tc>
          <w:tcPr>
            <w:tcW w:w="99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tc>
        <w:tc>
          <w:tcPr>
            <w:tcW w:w="472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tc>
      </w:tr>
      <w:tr w:rsidR="00055425" w:rsidRPr="00C921C8" w:rsidTr="00B64764">
        <w:trPr>
          <w:trHeight w:val="714"/>
        </w:trPr>
        <w:tc>
          <w:tcPr>
            <w:tcW w:w="39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lastRenderedPageBreak/>
              <w:t xml:space="preserve">Is this a single offence or has there been more than one offence? </w:t>
            </w:r>
          </w:p>
        </w:tc>
        <w:tc>
          <w:tcPr>
            <w:tcW w:w="99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tc>
        <w:tc>
          <w:tcPr>
            <w:tcW w:w="472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tc>
      </w:tr>
      <w:tr w:rsidR="00055425" w:rsidRPr="00C921C8" w:rsidTr="00B64764">
        <w:trPr>
          <w:trHeight w:val="898"/>
        </w:trPr>
        <w:tc>
          <w:tcPr>
            <w:tcW w:w="39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055425" w:rsidRPr="00AD1C6C" w:rsidRDefault="00055425" w:rsidP="00B64764">
            <w:pPr>
              <w:widowControl w:val="0"/>
              <w:autoSpaceDE w:val="0"/>
              <w:autoSpaceDN w:val="0"/>
              <w:adjustRightInd w:val="0"/>
              <w:spacing w:after="283"/>
              <w:textAlignment w:val="center"/>
              <w:rPr>
                <w:rFonts w:ascii="Century Gothic" w:hAnsi="Century Gothic" w:cs="Arial"/>
                <w:color w:val="000000"/>
                <w:sz w:val="19"/>
                <w:szCs w:val="19"/>
                <w:lang w:val="en-US"/>
              </w:rPr>
            </w:pPr>
            <w:r w:rsidRPr="00C921C8">
              <w:rPr>
                <w:rFonts w:ascii="Century Gothic" w:hAnsi="Century Gothic" w:cs="Arial"/>
                <w:color w:val="000000"/>
                <w:sz w:val="19"/>
                <w:szCs w:val="19"/>
                <w:lang w:val="en-US"/>
              </w:rPr>
              <w:t>Has any police intelligence been disclosed at chief police officer discretion, which causes concern (if applicable)?</w:t>
            </w:r>
          </w:p>
        </w:tc>
        <w:tc>
          <w:tcPr>
            <w:tcW w:w="99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055425" w:rsidRDefault="00055425" w:rsidP="00B64764">
            <w:pPr>
              <w:widowControl w:val="0"/>
              <w:autoSpaceDE w:val="0"/>
              <w:autoSpaceDN w:val="0"/>
              <w:adjustRightInd w:val="0"/>
              <w:spacing w:after="283"/>
              <w:textAlignment w:val="center"/>
              <w:rPr>
                <w:rFonts w:ascii="Century Gothic" w:hAnsi="Century Gothic" w:cs="Arial"/>
                <w:color w:val="000000"/>
                <w:sz w:val="19"/>
                <w:szCs w:val="19"/>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tc>
        <w:tc>
          <w:tcPr>
            <w:tcW w:w="4726"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tc>
      </w:tr>
      <w:tr w:rsidR="00055425" w:rsidRPr="00C921C8" w:rsidTr="00B64764">
        <w:trPr>
          <w:trHeight w:val="85"/>
        </w:trPr>
        <w:tc>
          <w:tcPr>
            <w:tcW w:w="9694" w:type="dxa"/>
            <w:gridSpan w:val="3"/>
            <w:tcBorders>
              <w:top w:val="single" w:sz="2" w:space="0" w:color="000000"/>
              <w:left w:val="single" w:sz="2" w:space="0" w:color="000000"/>
              <w:bottom w:val="single" w:sz="2" w:space="0" w:color="000000"/>
              <w:right w:val="single" w:sz="4"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Nature of conviction(s) or police intelligence disclosed (Continue on separate sheet if necessary)</w:t>
            </w:r>
          </w:p>
        </w:tc>
      </w:tr>
      <w:tr w:rsidR="00055425" w:rsidRPr="00C921C8" w:rsidTr="00B64764">
        <w:trPr>
          <w:trHeight w:hRule="exact" w:val="510"/>
        </w:trPr>
        <w:tc>
          <w:tcPr>
            <w:tcW w:w="39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spacing w:after="170"/>
              <w:textAlignment w:val="center"/>
              <w:rPr>
                <w:rFonts w:ascii="Century Gothic" w:hAnsi="Century Gothic" w:cs="Arial"/>
                <w:color w:val="000000"/>
                <w:sz w:val="19"/>
                <w:szCs w:val="19"/>
                <w:lang w:val="en-US"/>
              </w:rPr>
            </w:pPr>
            <w:r w:rsidRPr="00C921C8">
              <w:rPr>
                <w:rFonts w:ascii="Century Gothic" w:hAnsi="Century Gothic" w:cs="Arial"/>
                <w:color w:val="000000"/>
                <w:sz w:val="19"/>
                <w:szCs w:val="19"/>
                <w:lang w:val="en-US"/>
              </w:rPr>
              <w:t>Offence(s):</w:t>
            </w:r>
          </w:p>
        </w:tc>
        <w:tc>
          <w:tcPr>
            <w:tcW w:w="5725" w:type="dxa"/>
            <w:gridSpan w:val="2"/>
            <w:tcBorders>
              <w:top w:val="single" w:sz="2" w:space="0" w:color="000000"/>
              <w:left w:val="single" w:sz="2" w:space="0" w:color="000000"/>
              <w:bottom w:val="single" w:sz="2" w:space="0" w:color="000000"/>
              <w:right w:val="single" w:sz="4"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rPr>
                <w:rFonts w:ascii="Century Gothic" w:hAnsi="Century Gothic" w:cs="Arial"/>
                <w:lang w:val="en-US"/>
              </w:rPr>
            </w:pPr>
          </w:p>
        </w:tc>
      </w:tr>
      <w:tr w:rsidR="00055425" w:rsidRPr="00C921C8" w:rsidTr="00B64764">
        <w:trPr>
          <w:trHeight w:hRule="exact" w:val="510"/>
        </w:trPr>
        <w:tc>
          <w:tcPr>
            <w:tcW w:w="39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spacing w:after="170"/>
              <w:textAlignment w:val="center"/>
              <w:rPr>
                <w:rFonts w:ascii="Century Gothic" w:hAnsi="Century Gothic" w:cs="Arial"/>
                <w:color w:val="000000"/>
                <w:sz w:val="19"/>
                <w:szCs w:val="19"/>
                <w:lang w:val="en-US"/>
              </w:rPr>
            </w:pPr>
            <w:r w:rsidRPr="00C921C8">
              <w:rPr>
                <w:rFonts w:ascii="Century Gothic" w:hAnsi="Century Gothic" w:cs="Arial"/>
                <w:color w:val="000000"/>
                <w:sz w:val="19"/>
                <w:szCs w:val="19"/>
                <w:lang w:val="en-US"/>
              </w:rPr>
              <w:t xml:space="preserve">Date of conviction(s): </w:t>
            </w:r>
          </w:p>
        </w:tc>
        <w:tc>
          <w:tcPr>
            <w:tcW w:w="5725" w:type="dxa"/>
            <w:gridSpan w:val="2"/>
            <w:tcBorders>
              <w:top w:val="single" w:sz="2" w:space="0" w:color="000000"/>
              <w:left w:val="single" w:sz="2" w:space="0" w:color="000000"/>
              <w:bottom w:val="single" w:sz="2" w:space="0" w:color="000000"/>
              <w:right w:val="single" w:sz="4"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rPr>
                <w:rFonts w:ascii="Century Gothic" w:hAnsi="Century Gothic" w:cs="Arial"/>
                <w:lang w:val="en-US"/>
              </w:rPr>
            </w:pPr>
          </w:p>
        </w:tc>
      </w:tr>
      <w:tr w:rsidR="00055425" w:rsidRPr="00C921C8" w:rsidTr="00B64764">
        <w:trPr>
          <w:trHeight w:hRule="exact" w:val="510"/>
        </w:trPr>
        <w:tc>
          <w:tcPr>
            <w:tcW w:w="39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spacing w:after="170"/>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Sentence(s) received:</w:t>
            </w:r>
          </w:p>
        </w:tc>
        <w:tc>
          <w:tcPr>
            <w:tcW w:w="5725" w:type="dxa"/>
            <w:gridSpan w:val="2"/>
            <w:tcBorders>
              <w:top w:val="single" w:sz="2" w:space="0" w:color="000000"/>
              <w:left w:val="single" w:sz="2" w:space="0" w:color="000000"/>
              <w:bottom w:val="single" w:sz="2" w:space="0" w:color="000000"/>
              <w:right w:val="single" w:sz="4"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rPr>
                <w:rFonts w:ascii="Century Gothic" w:hAnsi="Century Gothic" w:cs="Arial"/>
                <w:lang w:val="en-US"/>
              </w:rPr>
            </w:pPr>
          </w:p>
        </w:tc>
      </w:tr>
      <w:tr w:rsidR="00055425" w:rsidRPr="00C921C8" w:rsidTr="00B64764">
        <w:trPr>
          <w:trHeight w:hRule="exact" w:val="510"/>
        </w:trPr>
        <w:tc>
          <w:tcPr>
            <w:tcW w:w="39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Age at time of offence(s):</w:t>
            </w:r>
          </w:p>
        </w:tc>
        <w:tc>
          <w:tcPr>
            <w:tcW w:w="5725" w:type="dxa"/>
            <w:gridSpan w:val="2"/>
            <w:tcBorders>
              <w:top w:val="single" w:sz="2" w:space="0" w:color="000000"/>
              <w:left w:val="single" w:sz="2" w:space="0" w:color="000000"/>
              <w:bottom w:val="single" w:sz="2" w:space="0" w:color="000000"/>
              <w:right w:val="single" w:sz="4"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rPr>
                <w:rFonts w:ascii="Century Gothic" w:hAnsi="Century Gothic" w:cs="Arial"/>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tc>
      </w:tr>
      <w:tr w:rsidR="00055425" w:rsidRPr="00C921C8" w:rsidTr="00B64764">
        <w:trPr>
          <w:trHeight w:hRule="exact" w:val="510"/>
        </w:trPr>
        <w:tc>
          <w:tcPr>
            <w:tcW w:w="3969"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Length of time since conviction(s):</w:t>
            </w:r>
          </w:p>
        </w:tc>
        <w:tc>
          <w:tcPr>
            <w:tcW w:w="5725" w:type="dxa"/>
            <w:gridSpan w:val="2"/>
            <w:tcBorders>
              <w:top w:val="single" w:sz="2" w:space="0" w:color="000000"/>
              <w:left w:val="single" w:sz="2" w:space="0" w:color="000000"/>
              <w:bottom w:val="single" w:sz="2" w:space="0" w:color="000000"/>
              <w:right w:val="single" w:sz="4" w:space="0" w:color="000000"/>
            </w:tcBorders>
            <w:tcMar>
              <w:top w:w="113" w:type="dxa"/>
              <w:left w:w="113" w:type="dxa"/>
              <w:bottom w:w="113" w:type="dxa"/>
              <w:right w:w="113" w:type="dxa"/>
            </w:tcMar>
            <w:vAlign w:val="center"/>
          </w:tcPr>
          <w:p w:rsidR="00055425" w:rsidRPr="00C921C8" w:rsidRDefault="00055425" w:rsidP="00B64764">
            <w:pPr>
              <w:widowControl w:val="0"/>
              <w:autoSpaceDE w:val="0"/>
              <w:autoSpaceDN w:val="0"/>
              <w:adjustRightInd w:val="0"/>
              <w:spacing w:after="283"/>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tc>
      </w:tr>
    </w:tbl>
    <w:p w:rsidR="007C1471" w:rsidRDefault="007C1471" w:rsidP="00055425">
      <w:pPr>
        <w:widowControl w:val="0"/>
        <w:suppressAutoHyphens/>
        <w:autoSpaceDE w:val="0"/>
        <w:autoSpaceDN w:val="0"/>
        <w:adjustRightInd w:val="0"/>
        <w:spacing w:after="397" w:line="300" w:lineRule="atLeast"/>
        <w:textAlignment w:val="center"/>
        <w:rPr>
          <w:rFonts w:ascii="Century Gothic" w:hAnsi="Century Gothic" w:cs="Arial"/>
          <w:b/>
          <w:bCs/>
          <w:color w:val="000000" w:themeColor="text1"/>
          <w:lang w:val="en-US"/>
        </w:rPr>
      </w:pPr>
    </w:p>
    <w:p w:rsidR="00055425" w:rsidRPr="00C921C8" w:rsidRDefault="00055425" w:rsidP="00055425">
      <w:pPr>
        <w:widowControl w:val="0"/>
        <w:suppressAutoHyphens/>
        <w:autoSpaceDE w:val="0"/>
        <w:autoSpaceDN w:val="0"/>
        <w:adjustRightInd w:val="0"/>
        <w:spacing w:after="397" w:line="300" w:lineRule="atLeast"/>
        <w:textAlignment w:val="center"/>
        <w:rPr>
          <w:rFonts w:ascii="Century Gothic" w:hAnsi="Century Gothic" w:cs="Arial"/>
          <w:color w:val="000000" w:themeColor="text1"/>
          <w:lang w:val="en-US"/>
        </w:rPr>
      </w:pPr>
      <w:r w:rsidRPr="00C921C8">
        <w:rPr>
          <w:rFonts w:ascii="Century Gothic" w:hAnsi="Century Gothic" w:cs="Arial"/>
          <w:b/>
          <w:bCs/>
          <w:color w:val="000000" w:themeColor="text1"/>
          <w:lang w:val="en-US"/>
        </w:rPr>
        <w:t xml:space="preserve">Section </w:t>
      </w:r>
      <w:r w:rsidR="007078DE" w:rsidRPr="00C921C8">
        <w:rPr>
          <w:rFonts w:ascii="Century Gothic" w:hAnsi="Century Gothic" w:cs="Arial"/>
          <w:b/>
          <w:bCs/>
          <w:color w:val="000000" w:themeColor="text1"/>
          <w:lang w:val="en-US"/>
        </w:rPr>
        <w:t>B</w:t>
      </w:r>
      <w:r w:rsidR="007078DE">
        <w:rPr>
          <w:rFonts w:ascii="Century Gothic" w:hAnsi="Century Gothic" w:cs="Arial"/>
          <w:b/>
          <w:bCs/>
          <w:color w:val="000000" w:themeColor="text1"/>
          <w:lang w:val="en-US"/>
        </w:rPr>
        <w:t>:</w:t>
      </w:r>
      <w:r w:rsidR="007078DE" w:rsidRPr="00C921C8">
        <w:rPr>
          <w:rFonts w:ascii="Century Gothic" w:hAnsi="Century Gothic" w:cs="Arial"/>
          <w:b/>
          <w:bCs/>
          <w:color w:val="000000" w:themeColor="text1"/>
          <w:lang w:val="en-US"/>
        </w:rPr>
        <w:t xml:space="preserve"> To</w:t>
      </w:r>
      <w:r w:rsidRPr="00C921C8">
        <w:rPr>
          <w:rFonts w:ascii="Century Gothic" w:hAnsi="Century Gothic" w:cs="Arial"/>
          <w:b/>
          <w:bCs/>
          <w:color w:val="000000" w:themeColor="text1"/>
          <w:lang w:val="en-US"/>
        </w:rPr>
        <w:t xml:space="preserve"> be completed</w:t>
      </w:r>
      <w:r w:rsidR="007078DE">
        <w:rPr>
          <w:rFonts w:ascii="Century Gothic" w:hAnsi="Century Gothic" w:cs="Arial"/>
          <w:b/>
          <w:bCs/>
          <w:color w:val="000000" w:themeColor="text1"/>
          <w:lang w:val="en-US"/>
        </w:rPr>
        <w:t xml:space="preserve"> about the</w:t>
      </w:r>
      <w:r w:rsidRPr="00C921C8">
        <w:rPr>
          <w:rFonts w:ascii="Century Gothic" w:hAnsi="Century Gothic" w:cs="Arial"/>
          <w:b/>
          <w:bCs/>
          <w:color w:val="000000" w:themeColor="text1"/>
          <w:lang w:val="en-US"/>
        </w:rPr>
        <w:t xml:space="preserve"> individual during risk assessment meeting</w:t>
      </w:r>
    </w:p>
    <w:tbl>
      <w:tblPr>
        <w:tblW w:w="9637" w:type="dxa"/>
        <w:tblInd w:w="108" w:type="dxa"/>
        <w:tblLayout w:type="fixed"/>
        <w:tblCellMar>
          <w:top w:w="108" w:type="dxa"/>
          <w:bottom w:w="108" w:type="dxa"/>
        </w:tblCellMar>
        <w:tblLook w:val="0000" w:firstRow="0" w:lastRow="0" w:firstColumn="0" w:lastColumn="0" w:noHBand="0" w:noVBand="0"/>
      </w:tblPr>
      <w:tblGrid>
        <w:gridCol w:w="4111"/>
        <w:gridCol w:w="992"/>
        <w:gridCol w:w="4534"/>
      </w:tblGrid>
      <w:tr w:rsidR="00055425" w:rsidRPr="00C921C8" w:rsidTr="00B64764">
        <w:trPr>
          <w:trHeight w:val="453"/>
        </w:trPr>
        <w:tc>
          <w:tcPr>
            <w:tcW w:w="9637" w:type="dxa"/>
            <w:gridSpan w:val="3"/>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line="0" w:lineRule="atLeast"/>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Question (Please provide details)</w:t>
            </w:r>
          </w:p>
        </w:tc>
      </w:tr>
      <w:tr w:rsidR="00055425" w:rsidRPr="00C921C8" w:rsidTr="00B64764">
        <w:trPr>
          <w:trHeight w:hRule="exact" w:val="737"/>
        </w:trPr>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suppressAutoHyphens/>
              <w:autoSpaceDE w:val="0"/>
              <w:autoSpaceDN w:val="0"/>
              <w:adjustRightInd w:val="0"/>
              <w:spacing w:line="0" w:lineRule="atLeast"/>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What were the circumstances surrounding the offence(s)?</w:t>
            </w:r>
          </w:p>
        </w:tc>
        <w:tc>
          <w:tcPr>
            <w:tcW w:w="5526" w:type="dxa"/>
            <w:gridSpan w:val="2"/>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r w:rsidR="00055425" w:rsidRPr="00C921C8" w:rsidTr="00B64764">
        <w:trPr>
          <w:trHeight w:hRule="exact" w:val="453"/>
        </w:trPr>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line="0" w:lineRule="atLeast"/>
              <w:textAlignment w:val="center"/>
              <w:rPr>
                <w:rFonts w:ascii="Century Gothic" w:hAnsi="Century Gothic" w:cs="Arial"/>
                <w:color w:val="000000"/>
                <w:sz w:val="19"/>
                <w:szCs w:val="19"/>
                <w:lang w:val="en-US"/>
              </w:rPr>
            </w:pPr>
            <w:r w:rsidRPr="00C921C8">
              <w:rPr>
                <w:rFonts w:ascii="Century Gothic" w:hAnsi="Century Gothic" w:cs="Arial"/>
                <w:color w:val="000000"/>
                <w:sz w:val="19"/>
                <w:szCs w:val="19"/>
                <w:lang w:val="en-US"/>
              </w:rPr>
              <w:t>Attitude to the offence(s)</w:t>
            </w:r>
          </w:p>
        </w:tc>
        <w:tc>
          <w:tcPr>
            <w:tcW w:w="5526" w:type="dxa"/>
            <w:gridSpan w:val="2"/>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r w:rsidR="00055425" w:rsidRPr="00C921C8" w:rsidTr="00B64764">
        <w:trPr>
          <w:trHeight w:hRule="exact" w:val="453"/>
        </w:trPr>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line="0" w:lineRule="atLeast"/>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Efforts made to not reoffend</w:t>
            </w:r>
          </w:p>
        </w:tc>
        <w:tc>
          <w:tcPr>
            <w:tcW w:w="5526" w:type="dxa"/>
            <w:gridSpan w:val="2"/>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r w:rsidR="00055425" w:rsidRPr="00C921C8" w:rsidTr="00B64764">
        <w:trPr>
          <w:trHeight w:hRule="exact" w:val="453"/>
        </w:trPr>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line="0" w:lineRule="atLeast"/>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Question</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line="0" w:lineRule="atLeast"/>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Yes/No</w:t>
            </w:r>
          </w:p>
        </w:tc>
        <w:tc>
          <w:tcPr>
            <w:tcW w:w="4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line="0" w:lineRule="atLeast"/>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Please provide details</w:t>
            </w:r>
          </w:p>
        </w:tc>
      </w:tr>
      <w:tr w:rsidR="00055425" w:rsidRPr="00C921C8" w:rsidTr="00B64764">
        <w:trPr>
          <w:trHeight w:val="739"/>
        </w:trPr>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0" w:type="dxa"/>
            </w:tcMar>
            <w:vAlign w:val="center"/>
          </w:tcPr>
          <w:p w:rsidR="00055425" w:rsidRPr="00C921C8" w:rsidRDefault="00055425" w:rsidP="00B64764">
            <w:pPr>
              <w:widowControl w:val="0"/>
              <w:autoSpaceDE w:val="0"/>
              <w:autoSpaceDN w:val="0"/>
              <w:adjustRightInd w:val="0"/>
              <w:spacing w:line="0" w:lineRule="atLeast"/>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xml:space="preserve">Have the individual’s circumstances </w:t>
            </w:r>
            <w:r w:rsidRPr="00C921C8">
              <w:rPr>
                <w:rFonts w:ascii="Century Gothic" w:hAnsi="Century Gothic" w:cs="Arial"/>
                <w:color w:val="000000"/>
                <w:sz w:val="19"/>
                <w:szCs w:val="19"/>
                <w:lang w:val="en-US"/>
              </w:rPr>
              <w:br/>
            </w:r>
            <w:r w:rsidRPr="00C921C8">
              <w:rPr>
                <w:rFonts w:ascii="Century Gothic" w:hAnsi="Century Gothic" w:cs="Arial"/>
                <w:color w:val="000000"/>
                <w:spacing w:val="-6"/>
                <w:sz w:val="19"/>
                <w:szCs w:val="19"/>
                <w:lang w:val="en-US"/>
              </w:rPr>
              <w:t>changed since the offence(s)? If so, how?</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c>
          <w:tcPr>
            <w:tcW w:w="4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p>
        </w:tc>
      </w:tr>
      <w:tr w:rsidR="00055425" w:rsidRPr="00C921C8" w:rsidTr="00B64764">
        <w:trPr>
          <w:trHeight w:val="739"/>
        </w:trPr>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line="0" w:lineRule="atLeast"/>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xml:space="preserve">Are the offence(s) relevant to the post? </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p>
        </w:tc>
        <w:tc>
          <w:tcPr>
            <w:tcW w:w="4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r w:rsidR="00055425" w:rsidRPr="00C921C8" w:rsidTr="00B64764">
        <w:trPr>
          <w:trHeight w:val="739"/>
        </w:trPr>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suppressAutoHyphens/>
              <w:autoSpaceDE w:val="0"/>
              <w:autoSpaceDN w:val="0"/>
              <w:adjustRightInd w:val="0"/>
              <w:spacing w:line="0" w:lineRule="atLeast"/>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Is the individual taking part in a specific remedial/action programme?</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c>
          <w:tcPr>
            <w:tcW w:w="4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r w:rsidR="00055425" w:rsidRPr="00C921C8" w:rsidTr="00B64764">
        <w:trPr>
          <w:trHeight w:val="739"/>
        </w:trPr>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line="0" w:lineRule="atLeast"/>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xml:space="preserve">Does the nature of the role present any </w:t>
            </w:r>
            <w:r w:rsidRPr="00C921C8">
              <w:rPr>
                <w:rFonts w:ascii="Century Gothic" w:hAnsi="Century Gothic" w:cs="Arial"/>
                <w:color w:val="000000"/>
                <w:sz w:val="19"/>
                <w:szCs w:val="19"/>
                <w:lang w:val="en-US"/>
              </w:rPr>
              <w:br/>
              <w:t>opportunities for the post-holder to reoffend in the place of work?</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c>
          <w:tcPr>
            <w:tcW w:w="4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r w:rsidR="00055425" w:rsidRPr="00C921C8" w:rsidTr="00B64764">
        <w:trPr>
          <w:trHeight w:hRule="exact" w:val="961"/>
        </w:trPr>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suppressAutoHyphens/>
              <w:autoSpaceDE w:val="0"/>
              <w:autoSpaceDN w:val="0"/>
              <w:adjustRightInd w:val="0"/>
              <w:spacing w:line="0" w:lineRule="atLeast"/>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lastRenderedPageBreak/>
              <w:t>Does the post involve regular one-to-one/ unsupervised contact with vulnerable people?</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c>
          <w:tcPr>
            <w:tcW w:w="4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r w:rsidR="00055425" w:rsidRPr="00C921C8" w:rsidTr="00B64764">
        <w:trPr>
          <w:trHeight w:hRule="exact" w:val="793"/>
        </w:trPr>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Does the post involve direct contact with</w:t>
            </w:r>
            <w:r w:rsidRPr="00C921C8">
              <w:rPr>
                <w:rFonts w:ascii="Century Gothic" w:hAnsi="Century Gothic" w:cs="Arial"/>
                <w:color w:val="000000"/>
                <w:sz w:val="19"/>
                <w:szCs w:val="19"/>
                <w:lang w:val="en-US"/>
              </w:rPr>
              <w:br/>
              <w:t>the public?</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c>
          <w:tcPr>
            <w:tcW w:w="4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r w:rsidR="00055425" w:rsidRPr="00C921C8" w:rsidTr="00B64764">
        <w:trPr>
          <w:trHeight w:hRule="exact" w:val="793"/>
        </w:trPr>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Does the post involve direct responsibility for finance or items of value?</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c>
          <w:tcPr>
            <w:tcW w:w="4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r w:rsidR="00055425" w:rsidRPr="00C921C8" w:rsidTr="00B64764">
        <w:trPr>
          <w:trHeight w:hRule="exact" w:val="793"/>
        </w:trPr>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rPr>
                <w:rFonts w:ascii="Century Gothic" w:hAnsi="Century Gothic"/>
              </w:rPr>
            </w:pPr>
            <w:r w:rsidRPr="00C921C8">
              <w:rPr>
                <w:rFonts w:ascii="Century Gothic" w:hAnsi="Century Gothic" w:cs="Arial"/>
                <w:color w:val="000000"/>
                <w:sz w:val="19"/>
                <w:szCs w:val="19"/>
                <w:lang w:val="en-US"/>
              </w:rPr>
              <w:t>Does the post involve a significant level of trust i.e. direct work with young people?</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c>
          <w:tcPr>
            <w:tcW w:w="4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r w:rsidR="00055425" w:rsidRPr="00C921C8" w:rsidTr="00B64764">
        <w:trPr>
          <w:trHeight w:hRule="exact" w:val="793"/>
        </w:trPr>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rPr>
                <w:rFonts w:ascii="Century Gothic" w:hAnsi="Century Gothic"/>
              </w:rPr>
            </w:pPr>
            <w:r w:rsidRPr="00C921C8">
              <w:rPr>
                <w:rFonts w:ascii="Century Gothic" w:hAnsi="Century Gothic" w:cs="Arial"/>
                <w:color w:val="000000"/>
                <w:sz w:val="19"/>
                <w:szCs w:val="19"/>
                <w:lang w:val="en-US"/>
              </w:rPr>
              <w:t>Is the individual barred from working in regulated activity? (If applicable)</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c>
          <w:tcPr>
            <w:tcW w:w="4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r w:rsidR="00055425" w:rsidRPr="00C921C8" w:rsidTr="00B64764">
        <w:trPr>
          <w:trHeight w:val="1133"/>
        </w:trPr>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rPr>
                <w:rFonts w:ascii="Century Gothic" w:hAnsi="Century Gothic"/>
              </w:rPr>
            </w:pPr>
            <w:r w:rsidRPr="00C921C8">
              <w:rPr>
                <w:rFonts w:ascii="Century Gothic" w:hAnsi="Century Gothic" w:cs="Arial"/>
                <w:color w:val="000000"/>
                <w:spacing w:val="-2"/>
                <w:sz w:val="19"/>
                <w:szCs w:val="19"/>
                <w:lang w:val="en-US"/>
              </w:rPr>
              <w:t>Were suitable references obtained and ID checked? (If references gave cause for concern please state details)</w:t>
            </w:r>
          </w:p>
        </w:tc>
        <w:tc>
          <w:tcPr>
            <w:tcW w:w="9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line="300" w:lineRule="atLeast"/>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tc>
        <w:tc>
          <w:tcPr>
            <w:tcW w:w="4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line="300" w:lineRule="atLeast"/>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tc>
      </w:tr>
      <w:tr w:rsidR="00055425" w:rsidRPr="00C921C8" w:rsidTr="00B64764">
        <w:trPr>
          <w:trHeight w:val="737"/>
        </w:trPr>
        <w:tc>
          <w:tcPr>
            <w:tcW w:w="411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rPr>
                <w:rFonts w:ascii="Century Gothic" w:hAnsi="Century Gothic"/>
              </w:rPr>
            </w:pPr>
            <w:r w:rsidRPr="00C921C8">
              <w:rPr>
                <w:rFonts w:ascii="Century Gothic" w:hAnsi="Century Gothic" w:cs="Arial"/>
                <w:color w:val="000000"/>
                <w:sz w:val="19"/>
                <w:szCs w:val="19"/>
                <w:lang w:val="en-US"/>
              </w:rPr>
              <w:t>What level of supervision does the post-holder receive?</w:t>
            </w:r>
          </w:p>
        </w:tc>
        <w:tc>
          <w:tcPr>
            <w:tcW w:w="992" w:type="dxa"/>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line="300" w:lineRule="atLeast"/>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tc>
        <w:tc>
          <w:tcPr>
            <w:tcW w:w="4534" w:type="dxa"/>
            <w:tcBorders>
              <w:top w:val="single" w:sz="2" w:space="0" w:color="000000"/>
              <w:left w:val="single" w:sz="2" w:space="0" w:color="000000"/>
              <w:bottom w:val="single" w:sz="2" w:space="0" w:color="000000"/>
              <w:right w:val="single" w:sz="4" w:space="0" w:color="000000"/>
            </w:tcBorders>
            <w:vAlign w:val="center"/>
          </w:tcPr>
          <w:p w:rsidR="00055425" w:rsidRPr="00C921C8" w:rsidRDefault="00055425" w:rsidP="00B64764">
            <w:pPr>
              <w:widowControl w:val="0"/>
              <w:autoSpaceDE w:val="0"/>
              <w:autoSpaceDN w:val="0"/>
              <w:adjustRightInd w:val="0"/>
              <w:spacing w:after="283" w:line="300" w:lineRule="atLeast"/>
              <w:textAlignment w:val="center"/>
              <w:rPr>
                <w:rFonts w:ascii="Century Gothic" w:hAnsi="Century Gothic" w:cs="Arial"/>
                <w:color w:val="000000"/>
                <w:lang w:val="en-US"/>
              </w:rPr>
            </w:pPr>
          </w:p>
        </w:tc>
      </w:tr>
    </w:tbl>
    <w:p w:rsidR="005C0604" w:rsidRDefault="005C0604" w:rsidP="00055425">
      <w:pPr>
        <w:widowControl w:val="0"/>
        <w:suppressAutoHyphens/>
        <w:autoSpaceDE w:val="0"/>
        <w:autoSpaceDN w:val="0"/>
        <w:adjustRightInd w:val="0"/>
        <w:spacing w:after="283" w:line="300" w:lineRule="atLeast"/>
        <w:textAlignment w:val="center"/>
        <w:rPr>
          <w:rFonts w:ascii="Century Gothic" w:hAnsi="Century Gothic" w:cs="Arial"/>
          <w:b/>
          <w:bCs/>
          <w:color w:val="000000"/>
          <w:szCs w:val="26"/>
          <w:lang w:val="en-US"/>
        </w:rPr>
      </w:pPr>
    </w:p>
    <w:p w:rsidR="00055425" w:rsidRPr="00C921C8" w:rsidRDefault="00055425" w:rsidP="00055425">
      <w:pPr>
        <w:widowControl w:val="0"/>
        <w:suppressAutoHyphens/>
        <w:autoSpaceDE w:val="0"/>
        <w:autoSpaceDN w:val="0"/>
        <w:adjustRightInd w:val="0"/>
        <w:spacing w:after="283" w:line="300" w:lineRule="atLeast"/>
        <w:textAlignment w:val="center"/>
        <w:rPr>
          <w:rFonts w:ascii="Century Gothic" w:hAnsi="Century Gothic" w:cs="Arial"/>
          <w:color w:val="000000"/>
          <w:sz w:val="20"/>
          <w:lang w:val="en-US"/>
        </w:rPr>
      </w:pPr>
      <w:r w:rsidRPr="00C921C8">
        <w:rPr>
          <w:rFonts w:ascii="Century Gothic" w:hAnsi="Century Gothic" w:cs="Arial"/>
          <w:b/>
          <w:bCs/>
          <w:color w:val="000000"/>
          <w:szCs w:val="26"/>
          <w:lang w:val="en-US"/>
        </w:rPr>
        <w:t>Enter below any further questions you feel may be relevant to the post in relation to criminal convictions.</w:t>
      </w:r>
    </w:p>
    <w:tbl>
      <w:tblPr>
        <w:tblW w:w="0" w:type="auto"/>
        <w:tblInd w:w="108" w:type="dxa"/>
        <w:tblLayout w:type="fixed"/>
        <w:tblCellMar>
          <w:left w:w="0" w:type="dxa"/>
          <w:right w:w="0" w:type="dxa"/>
        </w:tblCellMar>
        <w:tblLook w:val="0000" w:firstRow="0" w:lastRow="0" w:firstColumn="0" w:lastColumn="0" w:noHBand="0" w:noVBand="0"/>
      </w:tblPr>
      <w:tblGrid>
        <w:gridCol w:w="3683"/>
        <w:gridCol w:w="5950"/>
      </w:tblGrid>
      <w:tr w:rsidR="00055425" w:rsidRPr="00C921C8" w:rsidTr="00B64764">
        <w:trPr>
          <w:trHeight w:hRule="exact" w:val="566"/>
        </w:trPr>
        <w:tc>
          <w:tcPr>
            <w:tcW w:w="36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line="300" w:lineRule="atLeast"/>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xml:space="preserve">Question </w:t>
            </w:r>
          </w:p>
        </w:tc>
        <w:tc>
          <w:tcPr>
            <w:tcW w:w="59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line="300" w:lineRule="atLeast"/>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xml:space="preserve">Please provide details </w:t>
            </w:r>
          </w:p>
        </w:tc>
      </w:tr>
      <w:tr w:rsidR="00055425" w:rsidRPr="00C921C8" w:rsidTr="00B64764">
        <w:trPr>
          <w:trHeight w:hRule="exact" w:val="2097"/>
        </w:trPr>
        <w:tc>
          <w:tcPr>
            <w:tcW w:w="36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sz w:val="19"/>
                <w:szCs w:val="19"/>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p>
        </w:tc>
        <w:tc>
          <w:tcPr>
            <w:tcW w:w="59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r w:rsidR="00055425" w:rsidRPr="00C921C8" w:rsidTr="00B64764">
        <w:trPr>
          <w:trHeight w:hRule="exact" w:val="2097"/>
        </w:trPr>
        <w:tc>
          <w:tcPr>
            <w:tcW w:w="36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sz w:val="19"/>
                <w:szCs w:val="19"/>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p>
        </w:tc>
        <w:tc>
          <w:tcPr>
            <w:tcW w:w="59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r w:rsidR="00055425" w:rsidRPr="00C921C8" w:rsidTr="00B64764">
        <w:trPr>
          <w:trHeight w:hRule="exact" w:val="2097"/>
        </w:trPr>
        <w:tc>
          <w:tcPr>
            <w:tcW w:w="36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suppressAutoHyphens/>
              <w:autoSpaceDE w:val="0"/>
              <w:autoSpaceDN w:val="0"/>
              <w:adjustRightInd w:val="0"/>
              <w:textAlignment w:val="center"/>
              <w:rPr>
                <w:rFonts w:ascii="Century Gothic" w:hAnsi="Century Gothic" w:cs="Arial"/>
                <w:b/>
                <w:bCs/>
                <w:color w:val="000000"/>
                <w:sz w:val="19"/>
                <w:szCs w:val="19"/>
              </w:rPr>
            </w:pPr>
            <w:r w:rsidRPr="00C921C8">
              <w:rPr>
                <w:rFonts w:ascii="Century Gothic" w:hAnsi="Century Gothic" w:cs="Arial"/>
                <w:b/>
                <w:bCs/>
                <w:color w:val="000000"/>
                <w:sz w:val="19"/>
                <w:szCs w:val="19"/>
                <w:lang w:val="en-US"/>
              </w:rPr>
              <w:lastRenderedPageBreak/>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p>
        </w:tc>
        <w:tc>
          <w:tcPr>
            <w:tcW w:w="59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r w:rsidR="00055425" w:rsidRPr="00C921C8" w:rsidTr="00B64764">
        <w:trPr>
          <w:trHeight w:hRule="exact" w:val="2097"/>
        </w:trPr>
        <w:tc>
          <w:tcPr>
            <w:tcW w:w="36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suppressAutoHyphens/>
              <w:autoSpaceDE w:val="0"/>
              <w:autoSpaceDN w:val="0"/>
              <w:adjustRightInd w:val="0"/>
              <w:textAlignment w:val="center"/>
              <w:rPr>
                <w:rFonts w:ascii="Century Gothic" w:hAnsi="Century Gothic" w:cs="Arial"/>
                <w:b/>
                <w:bCs/>
                <w:color w:val="000000"/>
                <w:sz w:val="19"/>
                <w:szCs w:val="19"/>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p>
        </w:tc>
        <w:tc>
          <w:tcPr>
            <w:tcW w:w="59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r w:rsidR="00055425" w:rsidRPr="00C921C8" w:rsidTr="00B64764">
        <w:trPr>
          <w:trHeight w:hRule="exact" w:val="2097"/>
        </w:trPr>
        <w:tc>
          <w:tcPr>
            <w:tcW w:w="36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suppressAutoHyphens/>
              <w:autoSpaceDE w:val="0"/>
              <w:autoSpaceDN w:val="0"/>
              <w:adjustRightInd w:val="0"/>
              <w:textAlignment w:val="center"/>
              <w:rPr>
                <w:rFonts w:ascii="Century Gothic" w:hAnsi="Century Gothic" w:cs="Arial"/>
                <w:b/>
                <w:bCs/>
                <w:color w:val="000000"/>
                <w:sz w:val="19"/>
                <w:szCs w:val="19"/>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p>
        </w:tc>
        <w:tc>
          <w:tcPr>
            <w:tcW w:w="595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r w:rsidRPr="00C921C8">
              <w:rPr>
                <w:rFonts w:ascii="Century Gothic" w:hAnsi="Century Gothic" w:cs="Arial"/>
                <w:b/>
                <w:bCs/>
                <w:color w:val="000000"/>
                <w:sz w:val="19"/>
                <w:szCs w:val="19"/>
                <w:lang w:val="en-US"/>
              </w:rPr>
              <w:t> </w:t>
            </w:r>
          </w:p>
        </w:tc>
      </w:tr>
    </w:tbl>
    <w:p w:rsidR="00055425" w:rsidRPr="00C921C8" w:rsidRDefault="00055425" w:rsidP="00055425">
      <w:pPr>
        <w:widowControl w:val="0"/>
        <w:suppressAutoHyphens/>
        <w:autoSpaceDE w:val="0"/>
        <w:autoSpaceDN w:val="0"/>
        <w:adjustRightInd w:val="0"/>
        <w:textAlignment w:val="center"/>
        <w:rPr>
          <w:rFonts w:ascii="Century Gothic" w:hAnsi="Century Gothic" w:cs="Arial"/>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999"/>
        <w:gridCol w:w="1795"/>
        <w:gridCol w:w="1421"/>
        <w:gridCol w:w="2586"/>
        <w:gridCol w:w="793"/>
        <w:gridCol w:w="2039"/>
      </w:tblGrid>
      <w:tr w:rsidR="00055425" w:rsidRPr="00C921C8" w:rsidTr="00B64764">
        <w:trPr>
          <w:trHeight w:hRule="exact" w:val="566"/>
        </w:trPr>
        <w:tc>
          <w:tcPr>
            <w:tcW w:w="9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line="300" w:lineRule="atLeast"/>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xml:space="preserve">Signed:  </w:t>
            </w:r>
          </w:p>
        </w:tc>
        <w:tc>
          <w:tcPr>
            <w:tcW w:w="17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line="300" w:lineRule="atLeast"/>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tc>
        <w:tc>
          <w:tcPr>
            <w:tcW w:w="14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line="300" w:lineRule="atLeast"/>
              <w:textAlignment w:val="center"/>
              <w:rPr>
                <w:rFonts w:ascii="Century Gothic" w:hAnsi="Century Gothic" w:cs="Arial"/>
                <w:color w:val="000000"/>
                <w:lang w:val="en-US"/>
              </w:rPr>
            </w:pPr>
            <w:r w:rsidRPr="00C921C8">
              <w:rPr>
                <w:rFonts w:ascii="Century Gothic" w:hAnsi="Century Gothic" w:cs="Arial"/>
                <w:color w:val="000000"/>
                <w:sz w:val="19"/>
                <w:szCs w:val="19"/>
              </w:rPr>
              <w:t>Print name:</w:t>
            </w:r>
          </w:p>
        </w:tc>
        <w:tc>
          <w:tcPr>
            <w:tcW w:w="258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line="300" w:lineRule="atLeast"/>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tc>
        <w:tc>
          <w:tcPr>
            <w:tcW w:w="79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autoSpaceDE w:val="0"/>
              <w:autoSpaceDN w:val="0"/>
              <w:adjustRightInd w:val="0"/>
              <w:spacing w:after="283" w:line="300" w:lineRule="atLeast"/>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Date:</w:t>
            </w:r>
          </w:p>
        </w:tc>
        <w:tc>
          <w:tcPr>
            <w:tcW w:w="20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r w:rsidRPr="00C921C8">
              <w:rPr>
                <w:rFonts w:ascii="Century Gothic" w:hAnsi="Century Gothic" w:cs="Arial"/>
                <w:color w:val="000000"/>
                <w:sz w:val="19"/>
                <w:szCs w:val="19"/>
                <w:lang w:val="en-US"/>
              </w:rPr>
              <w:t> </w:t>
            </w:r>
          </w:p>
        </w:tc>
      </w:tr>
    </w:tbl>
    <w:p w:rsidR="005C0604" w:rsidRDefault="005C0604" w:rsidP="00055425">
      <w:pPr>
        <w:pStyle w:val="formtext"/>
        <w:rPr>
          <w:rFonts w:ascii="Century Gothic" w:eastAsiaTheme="minorHAnsi" w:hAnsi="Century Gothic" w:cs="Arial"/>
          <w:lang w:val="en-GB"/>
        </w:rPr>
      </w:pPr>
    </w:p>
    <w:p w:rsidR="00055425" w:rsidRPr="007078DE" w:rsidRDefault="00055425" w:rsidP="00055425">
      <w:pPr>
        <w:pStyle w:val="formtext"/>
        <w:rPr>
          <w:rFonts w:ascii="Century Gothic" w:hAnsi="Century Gothic" w:cs="Arial"/>
          <w:b/>
          <w:bCs/>
          <w:color w:val="000000" w:themeColor="text1"/>
        </w:rPr>
      </w:pPr>
      <w:r w:rsidRPr="007078DE">
        <w:rPr>
          <w:rFonts w:ascii="Century Gothic" w:hAnsi="Century Gothic" w:cs="Arial"/>
          <w:b/>
          <w:bCs/>
          <w:color w:val="000000" w:themeColor="text1"/>
        </w:rPr>
        <w:t xml:space="preserve">Section </w:t>
      </w:r>
      <w:r w:rsidR="007078DE" w:rsidRPr="007078DE">
        <w:rPr>
          <w:rFonts w:ascii="Century Gothic" w:hAnsi="Century Gothic" w:cs="Arial"/>
          <w:b/>
          <w:bCs/>
          <w:color w:val="000000" w:themeColor="text1"/>
        </w:rPr>
        <w:t>C</w:t>
      </w:r>
      <w:r w:rsidR="007078DE">
        <w:rPr>
          <w:rFonts w:ascii="Century Gothic" w:hAnsi="Century Gothic" w:cs="Arial"/>
          <w:b/>
          <w:bCs/>
          <w:color w:val="000000" w:themeColor="text1"/>
        </w:rPr>
        <w:t>:</w:t>
      </w:r>
      <w:r w:rsidR="007078DE" w:rsidRPr="007078DE">
        <w:rPr>
          <w:rFonts w:ascii="Century Gothic" w:hAnsi="Century Gothic" w:cs="Arial"/>
          <w:b/>
          <w:bCs/>
          <w:color w:val="000000" w:themeColor="text1"/>
        </w:rPr>
        <w:t xml:space="preserve"> To</w:t>
      </w:r>
      <w:r w:rsidRPr="007078DE">
        <w:rPr>
          <w:rFonts w:ascii="Century Gothic" w:hAnsi="Century Gothic" w:cs="Arial"/>
          <w:b/>
          <w:bCs/>
          <w:color w:val="000000" w:themeColor="text1"/>
        </w:rPr>
        <w:t xml:space="preserve"> be completed by </w:t>
      </w:r>
      <w:r w:rsidR="007078DE" w:rsidRPr="007078DE">
        <w:rPr>
          <w:rFonts w:ascii="Century Gothic" w:hAnsi="Century Gothic" w:cs="Arial"/>
          <w:b/>
          <w:bCs/>
          <w:color w:val="000000" w:themeColor="text1"/>
        </w:rPr>
        <w:t xml:space="preserve">the </w:t>
      </w:r>
      <w:r w:rsidR="007078DE" w:rsidRPr="007078DE">
        <w:rPr>
          <w:rFonts w:ascii="Century Gothic" w:hAnsi="Century Gothic" w:cs="Arial"/>
          <w:b/>
          <w:bCs/>
        </w:rPr>
        <w:t xml:space="preserve">Volunteer Coordinator, or Relevant Senior Manager </w:t>
      </w:r>
      <w:r w:rsidRPr="007078DE">
        <w:rPr>
          <w:rFonts w:ascii="Century Gothic" w:hAnsi="Century Gothic" w:cs="Arial"/>
          <w:b/>
          <w:bCs/>
          <w:color w:val="000000" w:themeColor="text1"/>
        </w:rPr>
        <w:t>after risk assessment meeting has taken place</w:t>
      </w:r>
    </w:p>
    <w:p w:rsidR="00055425" w:rsidRPr="00C921C8" w:rsidRDefault="00055425" w:rsidP="00055425">
      <w:pPr>
        <w:pStyle w:val="formtext"/>
        <w:suppressAutoHyphens/>
        <w:rPr>
          <w:rFonts w:ascii="Century Gothic" w:hAnsi="Century Gothic" w:cs="Arial"/>
        </w:rPr>
      </w:pPr>
      <w:r w:rsidRPr="00C921C8">
        <w:rPr>
          <w:rFonts w:ascii="Century Gothic" w:hAnsi="Century Gothic" w:cs="Arial"/>
        </w:rPr>
        <w:t xml:space="preserve">Please enter below any precautionary measures recommended for the individual in light of the above information to </w:t>
      </w:r>
      <w:r w:rsidR="00626404" w:rsidRPr="00C921C8">
        <w:rPr>
          <w:rFonts w:ascii="Century Gothic" w:hAnsi="Century Gothic" w:cs="Arial"/>
        </w:rPr>
        <w:t>minimize</w:t>
      </w:r>
      <w:r w:rsidRPr="00C921C8">
        <w:rPr>
          <w:rFonts w:ascii="Century Gothic" w:hAnsi="Century Gothic" w:cs="Arial"/>
        </w:rPr>
        <w:t xml:space="preserve"> the risk of any reoccurrence of any potential criminal activity or associated behaviour. This can be expanded on as necessary for the particular role as required.</w:t>
      </w:r>
    </w:p>
    <w:tbl>
      <w:tblPr>
        <w:tblW w:w="0" w:type="auto"/>
        <w:tblInd w:w="108" w:type="dxa"/>
        <w:tblLayout w:type="fixed"/>
        <w:tblCellMar>
          <w:left w:w="0" w:type="dxa"/>
          <w:right w:w="0" w:type="dxa"/>
        </w:tblCellMar>
        <w:tblLook w:val="0000" w:firstRow="0" w:lastRow="0" w:firstColumn="0" w:lastColumn="0" w:noHBand="0" w:noVBand="0"/>
      </w:tblPr>
      <w:tblGrid>
        <w:gridCol w:w="534"/>
        <w:gridCol w:w="9099"/>
      </w:tblGrid>
      <w:tr w:rsidR="00055425" w:rsidRPr="00C921C8" w:rsidTr="00B64764">
        <w:trPr>
          <w:trHeight w:hRule="exact" w:val="2165"/>
        </w:trPr>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pStyle w:val="formtext"/>
              <w:rPr>
                <w:rFonts w:ascii="Century Gothic" w:hAnsi="Century Gothic" w:cs="Arial"/>
              </w:rPr>
            </w:pPr>
            <w:r w:rsidRPr="00C921C8">
              <w:rPr>
                <w:rFonts w:ascii="Century Gothic" w:hAnsi="Century Gothic" w:cs="Arial"/>
              </w:rPr>
              <w:t>1.</w:t>
            </w:r>
          </w:p>
        </w:tc>
        <w:tc>
          <w:tcPr>
            <w:tcW w:w="90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suppressAutoHyphens/>
              <w:rPr>
                <w:rFonts w:ascii="Century Gothic" w:hAnsi="Century Gothic" w:cs="Arial"/>
              </w:rPr>
            </w:pP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p>
        </w:tc>
      </w:tr>
      <w:tr w:rsidR="00055425" w:rsidRPr="00C921C8" w:rsidTr="00B64764">
        <w:trPr>
          <w:trHeight w:hRule="exact" w:val="2165"/>
        </w:trPr>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pStyle w:val="formtext"/>
              <w:rPr>
                <w:rFonts w:ascii="Century Gothic" w:hAnsi="Century Gothic" w:cs="Arial"/>
              </w:rPr>
            </w:pPr>
            <w:r w:rsidRPr="00C921C8">
              <w:rPr>
                <w:rFonts w:ascii="Century Gothic" w:hAnsi="Century Gothic" w:cs="Arial"/>
              </w:rPr>
              <w:lastRenderedPageBreak/>
              <w:t>2.</w:t>
            </w:r>
          </w:p>
        </w:tc>
        <w:tc>
          <w:tcPr>
            <w:tcW w:w="90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suppressAutoHyphens/>
              <w:rPr>
                <w:rFonts w:ascii="Century Gothic" w:hAnsi="Century Gothic" w:cs="Arial"/>
              </w:rPr>
            </w:pP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p>
          <w:p w:rsidR="00055425" w:rsidRPr="00C921C8" w:rsidRDefault="00055425" w:rsidP="00B64764">
            <w:pPr>
              <w:suppressAutoHyphens/>
              <w:rPr>
                <w:rFonts w:ascii="Century Gothic" w:hAnsi="Century Gothic" w:cs="Arial"/>
              </w:rPr>
            </w:pPr>
          </w:p>
        </w:tc>
      </w:tr>
      <w:tr w:rsidR="00055425" w:rsidRPr="00C921C8" w:rsidTr="00B64764">
        <w:trPr>
          <w:trHeight w:hRule="exact" w:val="2165"/>
        </w:trPr>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pStyle w:val="formtext"/>
              <w:rPr>
                <w:rFonts w:ascii="Century Gothic" w:hAnsi="Century Gothic" w:cs="Arial"/>
              </w:rPr>
            </w:pPr>
            <w:r w:rsidRPr="00C921C8">
              <w:rPr>
                <w:rFonts w:ascii="Century Gothic" w:hAnsi="Century Gothic" w:cs="Arial"/>
              </w:rPr>
              <w:t>3.</w:t>
            </w:r>
          </w:p>
        </w:tc>
        <w:tc>
          <w:tcPr>
            <w:tcW w:w="90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suppressAutoHyphens/>
              <w:rPr>
                <w:rFonts w:ascii="Century Gothic" w:hAnsi="Century Gothic" w:cs="Arial"/>
              </w:rPr>
            </w:pP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p>
          <w:p w:rsidR="00055425" w:rsidRPr="00C921C8" w:rsidRDefault="00055425" w:rsidP="00B64764">
            <w:pPr>
              <w:suppressAutoHyphens/>
              <w:rPr>
                <w:rFonts w:ascii="Century Gothic" w:hAnsi="Century Gothic" w:cs="Arial"/>
              </w:rPr>
            </w:pPr>
          </w:p>
        </w:tc>
      </w:tr>
      <w:tr w:rsidR="00055425" w:rsidRPr="00C921C8" w:rsidTr="00B64764">
        <w:trPr>
          <w:trHeight w:hRule="exact" w:val="2165"/>
        </w:trPr>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pStyle w:val="formtext"/>
              <w:rPr>
                <w:rFonts w:ascii="Century Gothic" w:hAnsi="Century Gothic" w:cs="Arial"/>
              </w:rPr>
            </w:pPr>
            <w:r w:rsidRPr="00C921C8">
              <w:rPr>
                <w:rFonts w:ascii="Century Gothic" w:hAnsi="Century Gothic" w:cs="Arial"/>
              </w:rPr>
              <w:t>4.</w:t>
            </w:r>
          </w:p>
        </w:tc>
        <w:tc>
          <w:tcPr>
            <w:tcW w:w="90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suppressAutoHyphens/>
              <w:rPr>
                <w:rFonts w:ascii="Century Gothic" w:hAnsi="Century Gothic" w:cs="Arial"/>
              </w:rPr>
            </w:pP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p>
          <w:p w:rsidR="00055425" w:rsidRPr="00C921C8" w:rsidRDefault="00055425" w:rsidP="00B64764">
            <w:pPr>
              <w:suppressAutoHyphens/>
              <w:rPr>
                <w:rFonts w:ascii="Century Gothic" w:hAnsi="Century Gothic" w:cs="Arial"/>
              </w:rPr>
            </w:pPr>
          </w:p>
        </w:tc>
      </w:tr>
      <w:tr w:rsidR="00055425" w:rsidRPr="00C921C8" w:rsidTr="00B64764">
        <w:trPr>
          <w:trHeight w:hRule="exact" w:val="2165"/>
        </w:trPr>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pStyle w:val="formtext"/>
              <w:rPr>
                <w:rFonts w:ascii="Century Gothic" w:hAnsi="Century Gothic" w:cs="Arial"/>
              </w:rPr>
            </w:pPr>
            <w:r w:rsidRPr="00C921C8">
              <w:rPr>
                <w:rFonts w:ascii="Century Gothic" w:hAnsi="Century Gothic" w:cs="Arial"/>
              </w:rPr>
              <w:t>5.</w:t>
            </w:r>
          </w:p>
        </w:tc>
        <w:tc>
          <w:tcPr>
            <w:tcW w:w="90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055425" w:rsidRPr="00C921C8" w:rsidRDefault="00055425" w:rsidP="00B64764">
            <w:pPr>
              <w:suppressAutoHyphens/>
              <w:rPr>
                <w:rFonts w:ascii="Century Gothic" w:hAnsi="Century Gothic" w:cs="Arial"/>
              </w:rPr>
            </w:pP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r w:rsidRPr="00C921C8">
              <w:rPr>
                <w:rFonts w:ascii="Century Gothic" w:hAnsi="Century Gothic" w:cs="Arial"/>
                <w:b/>
                <w:bCs/>
              </w:rPr>
              <w:t> </w:t>
            </w:r>
          </w:p>
          <w:p w:rsidR="00055425" w:rsidRPr="00C921C8" w:rsidRDefault="00055425" w:rsidP="00B64764">
            <w:pPr>
              <w:suppressAutoHyphens/>
              <w:rPr>
                <w:rFonts w:ascii="Century Gothic" w:hAnsi="Century Gothic" w:cs="Arial"/>
              </w:rPr>
            </w:pPr>
          </w:p>
        </w:tc>
      </w:tr>
    </w:tbl>
    <w:p w:rsidR="007D5D72" w:rsidRDefault="007D5D72" w:rsidP="00055425">
      <w:pPr>
        <w:widowControl w:val="0"/>
        <w:suppressAutoHyphens/>
        <w:autoSpaceDE w:val="0"/>
        <w:autoSpaceDN w:val="0"/>
        <w:adjustRightInd w:val="0"/>
        <w:spacing w:line="270" w:lineRule="atLeast"/>
        <w:textAlignment w:val="center"/>
        <w:rPr>
          <w:rFonts w:ascii="Century Gothic" w:eastAsiaTheme="minorEastAsia" w:hAnsi="Century Gothic" w:cs="Arial"/>
          <w:color w:val="000000"/>
          <w:lang w:val="en-US"/>
        </w:rPr>
      </w:pPr>
    </w:p>
    <w:p w:rsidR="007D5D72" w:rsidRDefault="007D5D72" w:rsidP="00055425">
      <w:pPr>
        <w:widowControl w:val="0"/>
        <w:suppressAutoHyphens/>
        <w:autoSpaceDE w:val="0"/>
        <w:autoSpaceDN w:val="0"/>
        <w:adjustRightInd w:val="0"/>
        <w:spacing w:line="270" w:lineRule="atLeast"/>
        <w:textAlignment w:val="center"/>
        <w:rPr>
          <w:rFonts w:ascii="Century Gothic" w:eastAsiaTheme="minorEastAsia" w:hAnsi="Century Gothic" w:cs="Arial"/>
          <w:color w:val="000000"/>
          <w:lang w:val="en-US"/>
        </w:rPr>
      </w:pPr>
    </w:p>
    <w:p w:rsidR="00055425" w:rsidRPr="00C921C8" w:rsidRDefault="00055425" w:rsidP="00055425">
      <w:pPr>
        <w:widowControl w:val="0"/>
        <w:suppressAutoHyphens/>
        <w:autoSpaceDE w:val="0"/>
        <w:autoSpaceDN w:val="0"/>
        <w:adjustRightInd w:val="0"/>
        <w:spacing w:line="270" w:lineRule="atLeast"/>
        <w:textAlignment w:val="center"/>
        <w:rPr>
          <w:rFonts w:ascii="Century Gothic" w:hAnsi="Century Gothic" w:cs="Arial"/>
          <w:b/>
          <w:bCs/>
          <w:color w:val="000000"/>
          <w:sz w:val="26"/>
          <w:szCs w:val="26"/>
          <w:u w:color="000000"/>
        </w:rPr>
      </w:pPr>
      <w:r w:rsidRPr="00C921C8">
        <w:rPr>
          <w:rFonts w:ascii="Century Gothic" w:hAnsi="Century Gothic" w:cs="Arial"/>
          <w:b/>
          <w:bCs/>
          <w:color w:val="000000" w:themeColor="text1"/>
          <w:sz w:val="26"/>
          <w:szCs w:val="26"/>
        </w:rPr>
        <w:t>Section D</w:t>
      </w:r>
      <w:r w:rsidR="007078DE">
        <w:rPr>
          <w:rFonts w:ascii="Century Gothic" w:hAnsi="Century Gothic" w:cs="Arial"/>
          <w:b/>
          <w:bCs/>
          <w:color w:val="000000" w:themeColor="text1"/>
          <w:sz w:val="26"/>
          <w:szCs w:val="26"/>
        </w:rPr>
        <w:t xml:space="preserve">: </w:t>
      </w:r>
      <w:r w:rsidRPr="00C921C8">
        <w:rPr>
          <w:rFonts w:ascii="Century Gothic" w:hAnsi="Century Gothic" w:cs="Arial"/>
          <w:b/>
          <w:bCs/>
          <w:color w:val="000000"/>
          <w:sz w:val="26"/>
          <w:szCs w:val="26"/>
        </w:rPr>
        <w:t>C</w:t>
      </w:r>
      <w:r w:rsidRPr="00C921C8">
        <w:rPr>
          <w:rFonts w:ascii="Century Gothic" w:hAnsi="Century Gothic" w:cs="Arial"/>
          <w:b/>
          <w:bCs/>
          <w:color w:val="000000"/>
          <w:sz w:val="26"/>
          <w:szCs w:val="26"/>
          <w:u w:color="000000"/>
        </w:rPr>
        <w:t>riminal record risk hazard form</w:t>
      </w:r>
    </w:p>
    <w:p w:rsidR="00055425" w:rsidRPr="00C921C8" w:rsidRDefault="00055425" w:rsidP="007D5D72">
      <w:pPr>
        <w:widowControl w:val="0"/>
        <w:suppressAutoHyphens/>
        <w:autoSpaceDE w:val="0"/>
        <w:autoSpaceDN w:val="0"/>
        <w:adjustRightInd w:val="0"/>
        <w:spacing w:line="270" w:lineRule="atLeast"/>
        <w:textAlignment w:val="center"/>
        <w:rPr>
          <w:rFonts w:ascii="Century Gothic" w:hAnsi="Century Gothic" w:cs="Arial"/>
          <w:color w:val="000000"/>
        </w:rPr>
      </w:pPr>
      <w:r w:rsidRPr="00C921C8">
        <w:rPr>
          <w:rFonts w:ascii="Century Gothic" w:hAnsi="Century Gothic" w:cs="Arial"/>
          <w:color w:val="000000"/>
          <w:spacing w:val="-2"/>
        </w:rPr>
        <w:t xml:space="preserve">Please record below any organisational risk of harm. This should relate specifically to the impact </w:t>
      </w:r>
      <w:r w:rsidRPr="00C921C8">
        <w:rPr>
          <w:rFonts w:ascii="Century Gothic" w:hAnsi="Century Gothic" w:cs="Arial"/>
          <w:color w:val="000000"/>
        </w:rPr>
        <w:t>on the organi</w:t>
      </w:r>
      <w:r w:rsidR="007D5D72">
        <w:rPr>
          <w:rFonts w:ascii="Century Gothic" w:hAnsi="Century Gothic" w:cs="Arial"/>
          <w:color w:val="000000"/>
        </w:rPr>
        <w:t xml:space="preserve">sation and not the individual. </w:t>
      </w:r>
    </w:p>
    <w:tbl>
      <w:tblPr>
        <w:tblW w:w="9608" w:type="dxa"/>
        <w:tblInd w:w="80" w:type="dxa"/>
        <w:tblLayout w:type="fixed"/>
        <w:tblCellMar>
          <w:left w:w="0" w:type="dxa"/>
          <w:right w:w="0" w:type="dxa"/>
        </w:tblCellMar>
        <w:tblLook w:val="0000" w:firstRow="0" w:lastRow="0" w:firstColumn="0" w:lastColumn="0" w:noHBand="0" w:noVBand="0"/>
      </w:tblPr>
      <w:tblGrid>
        <w:gridCol w:w="9608"/>
      </w:tblGrid>
      <w:tr w:rsidR="00055425" w:rsidRPr="00C921C8" w:rsidTr="00B64764">
        <w:trPr>
          <w:trHeight w:hRule="exact" w:val="85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suppressAutoHyphens/>
              <w:autoSpaceDE w:val="0"/>
              <w:autoSpaceDN w:val="0"/>
              <w:adjustRightInd w:val="0"/>
              <w:spacing w:after="57"/>
              <w:textAlignment w:val="center"/>
              <w:rPr>
                <w:rFonts w:ascii="Century Gothic" w:hAnsi="Century Gothic" w:cs="Arial"/>
                <w:b/>
                <w:bCs/>
                <w:color w:val="000000"/>
                <w:lang w:val="en-US"/>
              </w:rPr>
            </w:pPr>
            <w:r w:rsidRPr="00C921C8">
              <w:rPr>
                <w:rFonts w:ascii="Century Gothic" w:hAnsi="Century Gothic" w:cs="Arial"/>
                <w:b/>
                <w:bCs/>
                <w:color w:val="000000"/>
                <w:lang w:val="en-US"/>
              </w:rPr>
              <w:t>Nature of hazard?</w:t>
            </w:r>
          </w:p>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color w:val="000000"/>
                <w:lang w:val="en-US"/>
              </w:rPr>
              <w:t>e.g. reputational risk, risk of sexual harm, risk of theft</w:t>
            </w:r>
          </w:p>
        </w:tc>
      </w:tr>
      <w:tr w:rsidR="00055425" w:rsidRPr="00C921C8" w:rsidTr="00B64764">
        <w:trPr>
          <w:trHeight w:hRule="exact" w:val="68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autoSpaceDE w:val="0"/>
              <w:autoSpaceDN w:val="0"/>
              <w:adjustRightInd w:val="0"/>
              <w:rPr>
                <w:rFonts w:ascii="Century Gothic" w:hAnsi="Century Gothic" w:cs="Arial"/>
                <w:lang w:val="en-US"/>
              </w:rPr>
            </w:pPr>
          </w:p>
        </w:tc>
      </w:tr>
      <w:tr w:rsidR="00055425" w:rsidRPr="00C921C8" w:rsidTr="00B64764">
        <w:trPr>
          <w:trHeight w:hRule="exact" w:val="68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lang w:val="en-US"/>
              </w:rPr>
              <w:t xml:space="preserve">Who might be harmed? </w:t>
            </w:r>
          </w:p>
        </w:tc>
      </w:tr>
      <w:tr w:rsidR="00055425" w:rsidRPr="00C921C8" w:rsidTr="00B64764">
        <w:trPr>
          <w:trHeight w:hRule="exact" w:val="68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autoSpaceDE w:val="0"/>
              <w:autoSpaceDN w:val="0"/>
              <w:adjustRightInd w:val="0"/>
              <w:rPr>
                <w:rFonts w:ascii="Century Gothic" w:hAnsi="Century Gothic" w:cs="Arial"/>
                <w:lang w:val="en-US"/>
              </w:rPr>
            </w:pPr>
          </w:p>
        </w:tc>
      </w:tr>
      <w:tr w:rsidR="00055425" w:rsidRPr="00C921C8" w:rsidTr="00B64764">
        <w:trPr>
          <w:trHeight w:hRule="exact" w:val="68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lang w:val="en-US"/>
              </w:rPr>
              <w:lastRenderedPageBreak/>
              <w:t xml:space="preserve">What is already/will be done to minimise risk? </w:t>
            </w:r>
          </w:p>
        </w:tc>
      </w:tr>
      <w:tr w:rsidR="00055425" w:rsidRPr="00C921C8" w:rsidTr="00B64764">
        <w:trPr>
          <w:trHeight w:hRule="exact" w:val="68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autoSpaceDE w:val="0"/>
              <w:autoSpaceDN w:val="0"/>
              <w:adjustRightInd w:val="0"/>
              <w:rPr>
                <w:rFonts w:ascii="Century Gothic" w:hAnsi="Century Gothic" w:cs="Arial"/>
                <w:lang w:val="en-US"/>
              </w:rPr>
            </w:pPr>
          </w:p>
        </w:tc>
      </w:tr>
      <w:tr w:rsidR="00055425" w:rsidRPr="00C921C8" w:rsidTr="00B64764">
        <w:trPr>
          <w:trHeight w:hRule="exact" w:val="85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suppressAutoHyphens/>
              <w:autoSpaceDE w:val="0"/>
              <w:autoSpaceDN w:val="0"/>
              <w:adjustRightInd w:val="0"/>
              <w:spacing w:after="57"/>
              <w:textAlignment w:val="center"/>
              <w:rPr>
                <w:rFonts w:ascii="Century Gothic" w:hAnsi="Century Gothic" w:cs="Arial"/>
                <w:color w:val="000000"/>
                <w:lang w:val="en-US"/>
              </w:rPr>
            </w:pPr>
            <w:r w:rsidRPr="00C921C8">
              <w:rPr>
                <w:rFonts w:ascii="Century Gothic" w:hAnsi="Century Gothic" w:cs="Arial"/>
                <w:b/>
                <w:bCs/>
                <w:color w:val="000000"/>
                <w:lang w:val="en-US"/>
              </w:rPr>
              <w:t>Likelihood of hazard/risk occurring? Please select from:</w:t>
            </w:r>
          </w:p>
          <w:p w:rsidR="00055425" w:rsidRPr="00C921C8" w:rsidRDefault="00055425" w:rsidP="00B64764">
            <w:pPr>
              <w:widowControl w:val="0"/>
              <w:autoSpaceDE w:val="0"/>
              <w:autoSpaceDN w:val="0"/>
              <w:adjustRightInd w:val="0"/>
              <w:textAlignment w:val="center"/>
              <w:rPr>
                <w:rFonts w:ascii="Century Gothic" w:hAnsi="Century Gothic" w:cs="Arial"/>
                <w:color w:val="000000"/>
                <w:lang w:val="en-US"/>
              </w:rPr>
            </w:pPr>
            <w:r w:rsidRPr="00C921C8">
              <w:rPr>
                <w:rFonts w:ascii="Century Gothic" w:hAnsi="Century Gothic" w:cs="Arial"/>
                <w:color w:val="000000"/>
                <w:lang w:val="en-US"/>
              </w:rPr>
              <w:t>1 = Very unlikely    2 = Fairly unlikely    3 = Fairly likely    4 = Very likely</w:t>
            </w:r>
          </w:p>
        </w:tc>
      </w:tr>
      <w:tr w:rsidR="00055425" w:rsidRPr="00C921C8" w:rsidTr="00B64764">
        <w:trPr>
          <w:trHeight w:hRule="exact" w:val="68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autoSpaceDE w:val="0"/>
              <w:autoSpaceDN w:val="0"/>
              <w:adjustRightInd w:val="0"/>
              <w:rPr>
                <w:rFonts w:ascii="Century Gothic" w:hAnsi="Century Gothic" w:cs="Arial"/>
                <w:lang w:val="en-US"/>
              </w:rPr>
            </w:pPr>
          </w:p>
        </w:tc>
      </w:tr>
      <w:tr w:rsidR="00055425" w:rsidRPr="00C921C8" w:rsidTr="00B64764">
        <w:trPr>
          <w:trHeight w:hRule="exact" w:val="85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autoSpaceDE w:val="0"/>
              <w:autoSpaceDN w:val="0"/>
              <w:adjustRightInd w:val="0"/>
              <w:spacing w:after="57"/>
              <w:textAlignment w:val="center"/>
              <w:rPr>
                <w:rFonts w:ascii="Century Gothic" w:hAnsi="Century Gothic" w:cs="Arial"/>
                <w:color w:val="000000"/>
                <w:lang w:val="en-US"/>
              </w:rPr>
            </w:pPr>
            <w:r w:rsidRPr="00C921C8">
              <w:rPr>
                <w:rFonts w:ascii="Century Gothic" w:hAnsi="Century Gothic" w:cs="Arial"/>
                <w:b/>
                <w:bCs/>
                <w:color w:val="000000"/>
                <w:lang w:val="en-US"/>
              </w:rPr>
              <w:t xml:space="preserve">Impact of hazard/risk? Please select from: </w:t>
            </w:r>
          </w:p>
          <w:p w:rsidR="00055425" w:rsidRPr="00C921C8" w:rsidRDefault="00055425" w:rsidP="00B64764">
            <w:pPr>
              <w:widowControl w:val="0"/>
              <w:autoSpaceDE w:val="0"/>
              <w:autoSpaceDN w:val="0"/>
              <w:adjustRightInd w:val="0"/>
              <w:textAlignment w:val="center"/>
              <w:rPr>
                <w:rFonts w:ascii="Century Gothic" w:hAnsi="Century Gothic" w:cs="Arial"/>
                <w:color w:val="000000"/>
                <w:lang w:val="en-US"/>
              </w:rPr>
            </w:pPr>
            <w:r w:rsidRPr="00C921C8">
              <w:rPr>
                <w:rFonts w:ascii="Century Gothic" w:hAnsi="Century Gothic" w:cs="Arial"/>
                <w:color w:val="000000"/>
                <w:lang w:val="en-US"/>
              </w:rPr>
              <w:t>1 = Minor impact    2 = Fairly serious impact    3 = Very serious impact</w:t>
            </w:r>
          </w:p>
        </w:tc>
      </w:tr>
      <w:tr w:rsidR="00055425" w:rsidRPr="00C921C8" w:rsidTr="00B64764">
        <w:trPr>
          <w:trHeight w:hRule="exact" w:val="68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autoSpaceDE w:val="0"/>
              <w:autoSpaceDN w:val="0"/>
              <w:adjustRightInd w:val="0"/>
              <w:rPr>
                <w:rFonts w:ascii="Century Gothic" w:hAnsi="Century Gothic" w:cs="Arial"/>
                <w:lang w:val="en-US"/>
              </w:rPr>
            </w:pPr>
          </w:p>
        </w:tc>
      </w:tr>
      <w:tr w:rsidR="00055425" w:rsidRPr="00C921C8" w:rsidTr="00B64764">
        <w:trPr>
          <w:trHeight w:hRule="exact" w:val="68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lang w:val="en-US"/>
              </w:rPr>
              <w:t>What is the remaining risk based on likelihood and impact? e.g. low/medium/high</w:t>
            </w:r>
          </w:p>
        </w:tc>
      </w:tr>
      <w:tr w:rsidR="00055425" w:rsidRPr="00C921C8" w:rsidTr="00B64764">
        <w:trPr>
          <w:trHeight w:hRule="exact" w:val="68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autoSpaceDE w:val="0"/>
              <w:autoSpaceDN w:val="0"/>
              <w:adjustRightInd w:val="0"/>
              <w:rPr>
                <w:rFonts w:ascii="Century Gothic" w:hAnsi="Century Gothic" w:cs="Arial"/>
                <w:lang w:val="en-US"/>
              </w:rPr>
            </w:pPr>
          </w:p>
        </w:tc>
      </w:tr>
      <w:tr w:rsidR="00055425" w:rsidRPr="00C921C8" w:rsidTr="00B64764">
        <w:trPr>
          <w:trHeight w:hRule="exact" w:val="68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lang w:val="en-US"/>
              </w:rPr>
              <w:t>What further action is required?</w:t>
            </w:r>
          </w:p>
        </w:tc>
      </w:tr>
      <w:tr w:rsidR="00055425" w:rsidRPr="00C921C8" w:rsidTr="00B64764">
        <w:trPr>
          <w:trHeight w:hRule="exact" w:val="68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autoSpaceDE w:val="0"/>
              <w:autoSpaceDN w:val="0"/>
              <w:adjustRightInd w:val="0"/>
              <w:rPr>
                <w:rFonts w:ascii="Century Gothic" w:hAnsi="Century Gothic" w:cs="Arial"/>
                <w:lang w:val="en-US"/>
              </w:rPr>
            </w:pPr>
          </w:p>
        </w:tc>
      </w:tr>
      <w:tr w:rsidR="00055425" w:rsidRPr="00C921C8" w:rsidTr="00B64764">
        <w:trPr>
          <w:trHeight w:hRule="exact" w:val="68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suppressAutoHyphens/>
              <w:autoSpaceDE w:val="0"/>
              <w:autoSpaceDN w:val="0"/>
              <w:adjustRightInd w:val="0"/>
              <w:textAlignment w:val="center"/>
              <w:rPr>
                <w:rFonts w:ascii="Century Gothic" w:hAnsi="Century Gothic" w:cs="Arial"/>
                <w:color w:val="000000"/>
                <w:lang w:val="en-US"/>
              </w:rPr>
            </w:pPr>
            <w:r w:rsidRPr="00C921C8">
              <w:rPr>
                <w:rFonts w:ascii="Century Gothic" w:hAnsi="Century Gothic" w:cs="Arial"/>
                <w:b/>
                <w:bCs/>
                <w:color w:val="000000"/>
                <w:lang w:val="en-US"/>
              </w:rPr>
              <w:t xml:space="preserve">Who is responsible for taking this action and by when? </w:t>
            </w:r>
          </w:p>
        </w:tc>
      </w:tr>
      <w:tr w:rsidR="00055425" w:rsidRPr="00C921C8" w:rsidTr="00B64764">
        <w:trPr>
          <w:trHeight w:hRule="exact" w:val="680"/>
        </w:trPr>
        <w:tc>
          <w:tcPr>
            <w:tcW w:w="960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055425" w:rsidRPr="00C921C8" w:rsidRDefault="00055425" w:rsidP="00B64764">
            <w:pPr>
              <w:widowControl w:val="0"/>
              <w:autoSpaceDE w:val="0"/>
              <w:autoSpaceDN w:val="0"/>
              <w:adjustRightInd w:val="0"/>
              <w:rPr>
                <w:rFonts w:ascii="Century Gothic" w:hAnsi="Century Gothic" w:cs="Arial"/>
                <w:lang w:val="en-US"/>
              </w:rPr>
            </w:pPr>
          </w:p>
        </w:tc>
      </w:tr>
    </w:tbl>
    <w:p w:rsidR="007078DE" w:rsidRDefault="007078DE" w:rsidP="00055425">
      <w:pPr>
        <w:pStyle w:val="formtext"/>
        <w:rPr>
          <w:rFonts w:ascii="Century Gothic" w:hAnsi="Century Gothic" w:cs="Arial"/>
          <w:b/>
          <w:bCs/>
          <w:color w:val="000000" w:themeColor="text1"/>
          <w:sz w:val="26"/>
          <w:szCs w:val="26"/>
        </w:rPr>
      </w:pPr>
    </w:p>
    <w:p w:rsidR="007078DE" w:rsidRDefault="007078DE" w:rsidP="00055425">
      <w:pPr>
        <w:pStyle w:val="formtext"/>
        <w:rPr>
          <w:rFonts w:ascii="Century Gothic" w:hAnsi="Century Gothic" w:cs="Arial"/>
          <w:b/>
          <w:bCs/>
          <w:color w:val="000000" w:themeColor="text1"/>
          <w:sz w:val="26"/>
          <w:szCs w:val="26"/>
        </w:rPr>
      </w:pPr>
    </w:p>
    <w:p w:rsidR="007078DE" w:rsidRDefault="007078DE" w:rsidP="00055425">
      <w:pPr>
        <w:pStyle w:val="formtext"/>
        <w:rPr>
          <w:rFonts w:ascii="Century Gothic" w:hAnsi="Century Gothic" w:cs="Arial"/>
          <w:b/>
          <w:bCs/>
          <w:color w:val="000000" w:themeColor="text1"/>
          <w:sz w:val="26"/>
          <w:szCs w:val="26"/>
        </w:rPr>
      </w:pPr>
    </w:p>
    <w:p w:rsidR="007078DE" w:rsidRDefault="007078DE" w:rsidP="00055425">
      <w:pPr>
        <w:pStyle w:val="formtext"/>
        <w:rPr>
          <w:rFonts w:ascii="Century Gothic" w:hAnsi="Century Gothic" w:cs="Arial"/>
          <w:b/>
          <w:bCs/>
          <w:color w:val="000000" w:themeColor="text1"/>
          <w:sz w:val="26"/>
          <w:szCs w:val="26"/>
        </w:rPr>
      </w:pPr>
    </w:p>
    <w:p w:rsidR="007078DE" w:rsidRDefault="007078DE" w:rsidP="00055425">
      <w:pPr>
        <w:pStyle w:val="formtext"/>
        <w:rPr>
          <w:rFonts w:ascii="Century Gothic" w:hAnsi="Century Gothic" w:cs="Arial"/>
          <w:b/>
          <w:bCs/>
          <w:color w:val="000000" w:themeColor="text1"/>
          <w:sz w:val="26"/>
          <w:szCs w:val="26"/>
        </w:rPr>
      </w:pPr>
    </w:p>
    <w:p w:rsidR="007078DE" w:rsidRDefault="007078DE" w:rsidP="00055425">
      <w:pPr>
        <w:pStyle w:val="formtext"/>
        <w:rPr>
          <w:rFonts w:ascii="Century Gothic" w:hAnsi="Century Gothic" w:cs="Arial"/>
          <w:b/>
          <w:bCs/>
          <w:color w:val="000000" w:themeColor="text1"/>
          <w:sz w:val="26"/>
          <w:szCs w:val="26"/>
        </w:rPr>
      </w:pPr>
    </w:p>
    <w:p w:rsidR="007078DE" w:rsidRDefault="007078DE" w:rsidP="00055425">
      <w:pPr>
        <w:pStyle w:val="formtext"/>
        <w:rPr>
          <w:rFonts w:ascii="Century Gothic" w:hAnsi="Century Gothic" w:cs="Arial"/>
          <w:b/>
          <w:bCs/>
          <w:color w:val="000000" w:themeColor="text1"/>
          <w:sz w:val="26"/>
          <w:szCs w:val="26"/>
        </w:rPr>
      </w:pPr>
    </w:p>
    <w:p w:rsidR="00055425" w:rsidRPr="00C921C8" w:rsidRDefault="00055425" w:rsidP="00055425">
      <w:pPr>
        <w:pStyle w:val="formtext"/>
        <w:rPr>
          <w:rFonts w:ascii="Century Gothic" w:hAnsi="Century Gothic" w:cs="Arial"/>
        </w:rPr>
      </w:pPr>
      <w:r w:rsidRPr="00C921C8">
        <w:rPr>
          <w:rFonts w:ascii="Century Gothic" w:hAnsi="Century Gothic" w:cs="Arial"/>
          <w:b/>
          <w:bCs/>
          <w:color w:val="000000" w:themeColor="text1"/>
          <w:sz w:val="26"/>
          <w:szCs w:val="26"/>
        </w:rPr>
        <w:lastRenderedPageBreak/>
        <w:t xml:space="preserve">Section </w:t>
      </w:r>
      <w:r w:rsidR="007078DE" w:rsidRPr="00C921C8">
        <w:rPr>
          <w:rFonts w:ascii="Century Gothic" w:hAnsi="Century Gothic" w:cs="Arial"/>
          <w:b/>
          <w:bCs/>
          <w:color w:val="000000" w:themeColor="text1"/>
          <w:sz w:val="26"/>
          <w:szCs w:val="26"/>
        </w:rPr>
        <w:t>E</w:t>
      </w:r>
      <w:r w:rsidR="007078DE">
        <w:rPr>
          <w:rFonts w:ascii="Century Gothic" w:hAnsi="Century Gothic" w:cs="Arial"/>
          <w:b/>
          <w:bCs/>
          <w:color w:val="000000" w:themeColor="text1"/>
          <w:sz w:val="26"/>
          <w:szCs w:val="26"/>
        </w:rPr>
        <w:t>:</w:t>
      </w:r>
      <w:r w:rsidR="007078DE" w:rsidRPr="00C921C8">
        <w:rPr>
          <w:rFonts w:ascii="Century Gothic" w:hAnsi="Century Gothic" w:cs="Arial"/>
          <w:b/>
          <w:bCs/>
          <w:color w:val="000000" w:themeColor="text1"/>
          <w:sz w:val="26"/>
          <w:szCs w:val="26"/>
        </w:rPr>
        <w:t xml:space="preserve"> To</w:t>
      </w:r>
      <w:r w:rsidRPr="00C921C8">
        <w:rPr>
          <w:rFonts w:ascii="Century Gothic" w:hAnsi="Century Gothic" w:cs="Arial"/>
          <w:b/>
          <w:bCs/>
          <w:sz w:val="26"/>
          <w:szCs w:val="26"/>
        </w:rPr>
        <w:t xml:space="preserve"> be completed by all parties carrying out the risk assessment</w:t>
      </w:r>
    </w:p>
    <w:p w:rsidR="00055425" w:rsidRPr="00C921C8" w:rsidRDefault="00055425" w:rsidP="00055425">
      <w:pPr>
        <w:pStyle w:val="formtext"/>
        <w:suppressAutoHyphens/>
        <w:rPr>
          <w:rFonts w:ascii="Century Gothic" w:hAnsi="Century Gothic" w:cs="Arial"/>
        </w:rPr>
      </w:pPr>
      <w:r w:rsidRPr="00C921C8">
        <w:rPr>
          <w:rFonts w:ascii="Century Gothic" w:hAnsi="Century Gothic" w:cs="Arial"/>
          <w:position w:val="-2"/>
          <w:sz w:val="30"/>
          <w:szCs w:val="30"/>
        </w:rPr>
        <w:sym w:font="Wingdings 2" w:char="F0A3"/>
      </w:r>
      <w:r w:rsidRPr="00C921C8">
        <w:rPr>
          <w:rFonts w:ascii="Century Gothic" w:hAnsi="Century Gothic" w:cs="Arial"/>
        </w:rPr>
        <w:t xml:space="preserve">  The information above has been considered and we are/are not satisfied that it is safe to allow the named applicant/employee to commence/continue work. </w:t>
      </w:r>
    </w:p>
    <w:tbl>
      <w:tblPr>
        <w:tblW w:w="0" w:type="auto"/>
        <w:tblInd w:w="108" w:type="dxa"/>
        <w:tblLayout w:type="fixed"/>
        <w:tblCellMar>
          <w:left w:w="0" w:type="dxa"/>
          <w:right w:w="0" w:type="dxa"/>
        </w:tblCellMar>
        <w:tblLook w:val="0000" w:firstRow="0" w:lastRow="0" w:firstColumn="0" w:lastColumn="0" w:noHBand="0" w:noVBand="0"/>
      </w:tblPr>
      <w:tblGrid>
        <w:gridCol w:w="9628"/>
      </w:tblGrid>
      <w:tr w:rsidR="00055425" w:rsidRPr="00C921C8" w:rsidTr="00B64764">
        <w:trPr>
          <w:trHeight w:val="4389"/>
        </w:trPr>
        <w:tc>
          <w:tcPr>
            <w:tcW w:w="9628" w:type="dxa"/>
            <w:tcBorders>
              <w:top w:val="single" w:sz="2" w:space="0" w:color="000000"/>
              <w:left w:val="single" w:sz="2" w:space="0" w:color="000000"/>
              <w:bottom w:val="single" w:sz="2" w:space="0" w:color="000000"/>
              <w:right w:val="single" w:sz="2" w:space="0" w:color="000000"/>
            </w:tcBorders>
            <w:tcMar>
              <w:top w:w="113" w:type="dxa"/>
              <w:left w:w="108" w:type="dxa"/>
              <w:bottom w:w="0" w:type="dxa"/>
              <w:right w:w="108" w:type="dxa"/>
            </w:tcMar>
          </w:tcPr>
          <w:p w:rsidR="00055425" w:rsidRPr="00C921C8" w:rsidRDefault="00055425" w:rsidP="00B64764">
            <w:pPr>
              <w:pStyle w:val="formtext"/>
              <w:rPr>
                <w:rFonts w:ascii="Century Gothic" w:hAnsi="Century Gothic" w:cs="Arial"/>
                <w:sz w:val="24"/>
                <w:szCs w:val="24"/>
                <w:lang w:val="en-GB"/>
              </w:rPr>
            </w:pPr>
            <w:r w:rsidRPr="00C921C8">
              <w:rPr>
                <w:rFonts w:ascii="Century Gothic" w:hAnsi="Century Gothic" w:cs="Arial"/>
              </w:rPr>
              <w:t xml:space="preserve">Detail action to be taken below: </w:t>
            </w:r>
          </w:p>
          <w:p w:rsidR="00055425" w:rsidRPr="00C921C8" w:rsidRDefault="00055425" w:rsidP="00B64764">
            <w:pPr>
              <w:suppressAutoHyphens/>
              <w:rPr>
                <w:rFonts w:ascii="Century Gothic" w:hAnsi="Century Gothic" w:cs="Arial"/>
              </w:rPr>
            </w:pPr>
          </w:p>
          <w:p w:rsidR="00055425" w:rsidRPr="00C921C8" w:rsidRDefault="00055425" w:rsidP="00B64764">
            <w:pPr>
              <w:suppressAutoHyphens/>
              <w:rPr>
                <w:rFonts w:ascii="Century Gothic" w:hAnsi="Century Gothic" w:cs="Arial"/>
              </w:rPr>
            </w:pPr>
          </w:p>
          <w:p w:rsidR="00055425" w:rsidRPr="00C921C8" w:rsidRDefault="00055425" w:rsidP="00B64764">
            <w:pPr>
              <w:suppressAutoHyphens/>
              <w:rPr>
                <w:rFonts w:ascii="Century Gothic" w:hAnsi="Century Gothic" w:cs="Arial"/>
              </w:rPr>
            </w:pPr>
          </w:p>
          <w:p w:rsidR="00055425" w:rsidRPr="00C921C8" w:rsidRDefault="00055425" w:rsidP="00B64764">
            <w:pPr>
              <w:suppressAutoHyphens/>
              <w:rPr>
                <w:rFonts w:ascii="Century Gothic" w:hAnsi="Century Gothic" w:cs="Arial"/>
              </w:rPr>
            </w:pPr>
          </w:p>
          <w:p w:rsidR="00055425" w:rsidRPr="00C921C8" w:rsidRDefault="00055425" w:rsidP="00B64764">
            <w:pPr>
              <w:suppressAutoHyphens/>
              <w:rPr>
                <w:rFonts w:ascii="Century Gothic" w:hAnsi="Century Gothic" w:cs="Arial"/>
              </w:rPr>
            </w:pPr>
          </w:p>
          <w:p w:rsidR="00055425" w:rsidRPr="00C921C8" w:rsidRDefault="00055425" w:rsidP="00B64764">
            <w:pPr>
              <w:suppressAutoHyphens/>
              <w:rPr>
                <w:rFonts w:ascii="Century Gothic" w:hAnsi="Century Gothic" w:cs="Arial"/>
              </w:rPr>
            </w:pPr>
          </w:p>
          <w:p w:rsidR="00055425" w:rsidRPr="00C921C8" w:rsidRDefault="00055425" w:rsidP="00B64764">
            <w:pPr>
              <w:suppressAutoHyphens/>
              <w:rPr>
                <w:rFonts w:ascii="Century Gothic" w:hAnsi="Century Gothic" w:cs="Arial"/>
              </w:rPr>
            </w:pPr>
          </w:p>
          <w:p w:rsidR="00055425" w:rsidRPr="00C921C8" w:rsidRDefault="00055425" w:rsidP="00B64764">
            <w:pPr>
              <w:suppressAutoHyphens/>
              <w:rPr>
                <w:rFonts w:ascii="Century Gothic" w:hAnsi="Century Gothic" w:cs="Arial"/>
              </w:rPr>
            </w:pPr>
          </w:p>
        </w:tc>
      </w:tr>
    </w:tbl>
    <w:p w:rsidR="00055425" w:rsidRPr="00C921C8" w:rsidRDefault="00055425" w:rsidP="00055425">
      <w:pPr>
        <w:pStyle w:val="formtext"/>
        <w:rPr>
          <w:rFonts w:ascii="Century Gothic" w:hAnsi="Century Gothic" w:cs="Arial"/>
        </w:rPr>
      </w:pPr>
    </w:p>
    <w:tbl>
      <w:tblPr>
        <w:tblW w:w="0" w:type="auto"/>
        <w:tblInd w:w="108" w:type="dxa"/>
        <w:tblLayout w:type="fixed"/>
        <w:tblCellMar>
          <w:left w:w="0" w:type="dxa"/>
          <w:right w:w="0" w:type="dxa"/>
        </w:tblCellMar>
        <w:tblLook w:val="0000" w:firstRow="0" w:lastRow="0" w:firstColumn="0" w:lastColumn="0" w:noHBand="0" w:noVBand="0"/>
      </w:tblPr>
      <w:tblGrid>
        <w:gridCol w:w="3597"/>
        <w:gridCol w:w="3175"/>
        <w:gridCol w:w="2841"/>
      </w:tblGrid>
      <w:tr w:rsidR="00055425" w:rsidRPr="00C921C8" w:rsidTr="00B64764">
        <w:trPr>
          <w:trHeight w:val="1303"/>
        </w:trPr>
        <w:tc>
          <w:tcPr>
            <w:tcW w:w="3597" w:type="dxa"/>
            <w:tcBorders>
              <w:top w:val="single" w:sz="2" w:space="0" w:color="000000"/>
              <w:left w:val="single" w:sz="2" w:space="0" w:color="000000"/>
              <w:bottom w:val="single" w:sz="2" w:space="0" w:color="000000"/>
              <w:right w:val="single" w:sz="4" w:space="0" w:color="000000"/>
            </w:tcBorders>
            <w:tcMar>
              <w:top w:w="113" w:type="dxa"/>
              <w:left w:w="108" w:type="dxa"/>
              <w:bottom w:w="113" w:type="dxa"/>
              <w:right w:w="108" w:type="dxa"/>
            </w:tcMar>
          </w:tcPr>
          <w:p w:rsidR="00055425" w:rsidRPr="00C921C8" w:rsidRDefault="00055425" w:rsidP="00B64764">
            <w:pPr>
              <w:pStyle w:val="formtext"/>
              <w:rPr>
                <w:rFonts w:ascii="Century Gothic" w:hAnsi="Century Gothic" w:cs="Arial"/>
              </w:rPr>
            </w:pPr>
            <w:r w:rsidRPr="00C921C8">
              <w:rPr>
                <w:rFonts w:ascii="Century Gothic" w:hAnsi="Century Gothic" w:cs="Arial"/>
                <w:b/>
                <w:bCs/>
              </w:rPr>
              <w:t xml:space="preserve">Signed: </w:t>
            </w:r>
            <w:r w:rsidRPr="00C921C8">
              <w:rPr>
                <w:rFonts w:ascii="Century Gothic" w:hAnsi="Century Gothic" w:cs="Arial"/>
              </w:rPr>
              <w:br/>
            </w:r>
          </w:p>
        </w:tc>
        <w:tc>
          <w:tcPr>
            <w:tcW w:w="6016" w:type="dxa"/>
            <w:gridSpan w:val="2"/>
            <w:tcBorders>
              <w:top w:val="single" w:sz="2" w:space="0" w:color="000000"/>
              <w:left w:val="single" w:sz="2" w:space="0" w:color="000000"/>
              <w:bottom w:val="single" w:sz="2" w:space="0" w:color="000000"/>
              <w:right w:val="single" w:sz="4" w:space="0" w:color="000000"/>
            </w:tcBorders>
            <w:tcMar>
              <w:top w:w="113" w:type="dxa"/>
              <w:left w:w="108" w:type="dxa"/>
              <w:bottom w:w="0" w:type="dxa"/>
              <w:right w:w="108" w:type="dxa"/>
            </w:tcMar>
          </w:tcPr>
          <w:p w:rsidR="00055425" w:rsidRPr="00C921C8" w:rsidRDefault="00055425" w:rsidP="00B64764">
            <w:pPr>
              <w:pStyle w:val="NoParagraphStyle"/>
              <w:spacing w:line="240" w:lineRule="auto"/>
              <w:textAlignment w:val="auto"/>
              <w:rPr>
                <w:rFonts w:ascii="Century Gothic" w:hAnsi="Century Gothic" w:cs="Arial"/>
                <w:color w:val="auto"/>
                <w:lang w:val="en-US"/>
              </w:rPr>
            </w:pPr>
          </w:p>
        </w:tc>
      </w:tr>
      <w:tr w:rsidR="00055425" w:rsidRPr="00C921C8" w:rsidTr="00B64764">
        <w:trPr>
          <w:trHeight w:val="1303"/>
        </w:trPr>
        <w:tc>
          <w:tcPr>
            <w:tcW w:w="6772" w:type="dxa"/>
            <w:gridSpan w:val="2"/>
            <w:tcBorders>
              <w:top w:val="single" w:sz="2" w:space="0" w:color="000000"/>
              <w:left w:val="single" w:sz="2" w:space="0" w:color="000000"/>
              <w:bottom w:val="single" w:sz="2" w:space="0" w:color="000000"/>
              <w:right w:val="single" w:sz="4" w:space="0" w:color="000000"/>
            </w:tcBorders>
            <w:tcMar>
              <w:top w:w="113" w:type="dxa"/>
              <w:left w:w="108" w:type="dxa"/>
              <w:bottom w:w="0" w:type="dxa"/>
              <w:right w:w="108" w:type="dxa"/>
            </w:tcMar>
          </w:tcPr>
          <w:p w:rsidR="00055425" w:rsidRPr="00C921C8" w:rsidRDefault="00055425" w:rsidP="00B64764">
            <w:pPr>
              <w:pStyle w:val="formtext"/>
              <w:rPr>
                <w:rFonts w:ascii="Century Gothic" w:hAnsi="Century Gothic" w:cs="Arial"/>
              </w:rPr>
            </w:pPr>
            <w:r w:rsidRPr="00C921C8">
              <w:rPr>
                <w:rFonts w:ascii="Century Gothic" w:hAnsi="Century Gothic" w:cs="Arial"/>
                <w:b/>
                <w:bCs/>
              </w:rPr>
              <w:t>Print name and job title</w:t>
            </w:r>
          </w:p>
        </w:tc>
        <w:tc>
          <w:tcPr>
            <w:tcW w:w="2841" w:type="dxa"/>
            <w:tcBorders>
              <w:top w:val="single" w:sz="2" w:space="0" w:color="000000"/>
              <w:left w:val="single" w:sz="2" w:space="0" w:color="000000"/>
              <w:bottom w:val="single" w:sz="2" w:space="0" w:color="000000"/>
              <w:right w:val="single" w:sz="4" w:space="0" w:color="000000"/>
            </w:tcBorders>
            <w:tcMar>
              <w:top w:w="113" w:type="dxa"/>
              <w:left w:w="108" w:type="dxa"/>
              <w:bottom w:w="0" w:type="dxa"/>
              <w:right w:w="108" w:type="dxa"/>
            </w:tcMar>
          </w:tcPr>
          <w:p w:rsidR="00055425" w:rsidRPr="00C921C8" w:rsidRDefault="00055425" w:rsidP="00B64764">
            <w:pPr>
              <w:pStyle w:val="formtext"/>
              <w:rPr>
                <w:rFonts w:ascii="Century Gothic" w:hAnsi="Century Gothic" w:cs="Arial"/>
              </w:rPr>
            </w:pPr>
            <w:r w:rsidRPr="00C921C8">
              <w:rPr>
                <w:rFonts w:ascii="Century Gothic" w:hAnsi="Century Gothic" w:cs="Arial"/>
              </w:rPr>
              <w:t>Date:</w:t>
            </w:r>
          </w:p>
        </w:tc>
      </w:tr>
      <w:tr w:rsidR="00055425" w:rsidRPr="00C921C8" w:rsidTr="00B64764">
        <w:trPr>
          <w:trHeight w:val="1367"/>
        </w:trPr>
        <w:tc>
          <w:tcPr>
            <w:tcW w:w="3597" w:type="dxa"/>
            <w:tcBorders>
              <w:top w:val="single" w:sz="2" w:space="0" w:color="000000"/>
              <w:left w:val="single" w:sz="2" w:space="0" w:color="000000"/>
              <w:bottom w:val="single" w:sz="2" w:space="0" w:color="000000"/>
              <w:right w:val="single" w:sz="4" w:space="0" w:color="000000"/>
            </w:tcBorders>
            <w:tcMar>
              <w:top w:w="113" w:type="dxa"/>
              <w:left w:w="108" w:type="dxa"/>
              <w:bottom w:w="113" w:type="dxa"/>
              <w:right w:w="108" w:type="dxa"/>
            </w:tcMar>
          </w:tcPr>
          <w:p w:rsidR="00055425" w:rsidRPr="00C921C8" w:rsidRDefault="00055425" w:rsidP="00B64764">
            <w:pPr>
              <w:pStyle w:val="formtext"/>
              <w:rPr>
                <w:rFonts w:ascii="Century Gothic" w:hAnsi="Century Gothic" w:cs="Arial"/>
              </w:rPr>
            </w:pPr>
            <w:r w:rsidRPr="00C921C8">
              <w:rPr>
                <w:rFonts w:ascii="Century Gothic" w:hAnsi="Century Gothic" w:cs="Arial"/>
                <w:b/>
                <w:bCs/>
              </w:rPr>
              <w:t xml:space="preserve">Signed: </w:t>
            </w:r>
            <w:r w:rsidRPr="00C921C8">
              <w:rPr>
                <w:rFonts w:ascii="Century Gothic" w:hAnsi="Century Gothic" w:cs="Arial"/>
              </w:rPr>
              <w:br/>
            </w:r>
          </w:p>
        </w:tc>
        <w:tc>
          <w:tcPr>
            <w:tcW w:w="6016" w:type="dxa"/>
            <w:gridSpan w:val="2"/>
            <w:tcBorders>
              <w:top w:val="single" w:sz="2" w:space="0" w:color="000000"/>
              <w:left w:val="single" w:sz="2" w:space="0" w:color="000000"/>
              <w:bottom w:val="single" w:sz="2" w:space="0" w:color="000000"/>
              <w:right w:val="single" w:sz="4" w:space="0" w:color="000000"/>
            </w:tcBorders>
            <w:tcMar>
              <w:top w:w="113" w:type="dxa"/>
              <w:left w:w="108" w:type="dxa"/>
              <w:bottom w:w="0" w:type="dxa"/>
              <w:right w:w="108" w:type="dxa"/>
            </w:tcMar>
          </w:tcPr>
          <w:p w:rsidR="00055425" w:rsidRPr="00C921C8" w:rsidRDefault="00055425" w:rsidP="00B64764">
            <w:pPr>
              <w:pStyle w:val="NoParagraphStyle"/>
              <w:spacing w:line="240" w:lineRule="auto"/>
              <w:textAlignment w:val="auto"/>
              <w:rPr>
                <w:rFonts w:ascii="Century Gothic" w:hAnsi="Century Gothic" w:cs="Arial"/>
                <w:color w:val="auto"/>
                <w:lang w:val="en-US"/>
              </w:rPr>
            </w:pPr>
          </w:p>
        </w:tc>
      </w:tr>
      <w:tr w:rsidR="00055425" w:rsidRPr="00C921C8" w:rsidTr="00B64764">
        <w:trPr>
          <w:trHeight w:val="1613"/>
        </w:trPr>
        <w:tc>
          <w:tcPr>
            <w:tcW w:w="6772" w:type="dxa"/>
            <w:gridSpan w:val="2"/>
            <w:tcBorders>
              <w:top w:val="single" w:sz="2" w:space="0" w:color="000000"/>
              <w:left w:val="single" w:sz="2" w:space="0" w:color="000000"/>
              <w:bottom w:val="single" w:sz="2" w:space="0" w:color="000000"/>
              <w:right w:val="single" w:sz="4" w:space="0" w:color="000000"/>
            </w:tcBorders>
            <w:tcMar>
              <w:top w:w="113" w:type="dxa"/>
              <w:left w:w="108" w:type="dxa"/>
              <w:bottom w:w="0" w:type="dxa"/>
              <w:right w:w="108" w:type="dxa"/>
            </w:tcMar>
          </w:tcPr>
          <w:p w:rsidR="00055425" w:rsidRPr="00C921C8" w:rsidRDefault="00055425" w:rsidP="00B64764">
            <w:pPr>
              <w:pStyle w:val="formtext"/>
              <w:rPr>
                <w:rFonts w:ascii="Century Gothic" w:hAnsi="Century Gothic" w:cs="Arial"/>
              </w:rPr>
            </w:pPr>
            <w:r w:rsidRPr="00C921C8">
              <w:rPr>
                <w:rFonts w:ascii="Century Gothic" w:hAnsi="Century Gothic" w:cs="Arial"/>
                <w:b/>
                <w:bCs/>
              </w:rPr>
              <w:t>Print name and job title</w:t>
            </w:r>
          </w:p>
        </w:tc>
        <w:tc>
          <w:tcPr>
            <w:tcW w:w="2841" w:type="dxa"/>
            <w:tcBorders>
              <w:top w:val="single" w:sz="2" w:space="0" w:color="000000"/>
              <w:left w:val="single" w:sz="2" w:space="0" w:color="000000"/>
              <w:bottom w:val="single" w:sz="2" w:space="0" w:color="000000"/>
              <w:right w:val="single" w:sz="4" w:space="0" w:color="000000"/>
            </w:tcBorders>
            <w:tcMar>
              <w:top w:w="113" w:type="dxa"/>
              <w:left w:w="108" w:type="dxa"/>
              <w:bottom w:w="0" w:type="dxa"/>
              <w:right w:w="108" w:type="dxa"/>
            </w:tcMar>
          </w:tcPr>
          <w:p w:rsidR="00055425" w:rsidRPr="00C921C8" w:rsidRDefault="00055425" w:rsidP="00B64764">
            <w:pPr>
              <w:pStyle w:val="formtext"/>
              <w:rPr>
                <w:rFonts w:ascii="Century Gothic" w:hAnsi="Century Gothic" w:cs="Arial"/>
              </w:rPr>
            </w:pPr>
            <w:r w:rsidRPr="00C921C8">
              <w:rPr>
                <w:rFonts w:ascii="Century Gothic" w:hAnsi="Century Gothic" w:cs="Arial"/>
              </w:rPr>
              <w:t>Date:</w:t>
            </w:r>
          </w:p>
        </w:tc>
      </w:tr>
    </w:tbl>
    <w:p w:rsidR="007078DE" w:rsidRDefault="007078DE" w:rsidP="00BF56A9">
      <w:pPr>
        <w:autoSpaceDE w:val="0"/>
        <w:autoSpaceDN w:val="0"/>
        <w:adjustRightInd w:val="0"/>
        <w:spacing w:after="0" w:line="240" w:lineRule="auto"/>
        <w:rPr>
          <w:rFonts w:ascii="Century Gothic" w:hAnsi="Century Gothic" w:cs="TT163t00"/>
          <w:b/>
          <w:sz w:val="36"/>
          <w:u w:val="single"/>
        </w:rPr>
      </w:pPr>
    </w:p>
    <w:p w:rsidR="00516E7F" w:rsidRDefault="0072489D" w:rsidP="00BF56A9">
      <w:pPr>
        <w:autoSpaceDE w:val="0"/>
        <w:autoSpaceDN w:val="0"/>
        <w:adjustRightInd w:val="0"/>
        <w:spacing w:after="0" w:line="240" w:lineRule="auto"/>
        <w:rPr>
          <w:rFonts w:ascii="Century Gothic" w:hAnsi="Century Gothic" w:cs="TT163t00"/>
          <w:b/>
          <w:sz w:val="36"/>
          <w:u w:val="single"/>
        </w:rPr>
      </w:pPr>
      <w:r w:rsidRPr="0072489D">
        <w:rPr>
          <w:rFonts w:ascii="Century Gothic" w:hAnsi="Century Gothic" w:cs="TT163t00"/>
          <w:b/>
          <w:sz w:val="36"/>
          <w:u w:val="single"/>
        </w:rPr>
        <w:lastRenderedPageBreak/>
        <w:t>Section 2 - Safe Working with Young People</w:t>
      </w:r>
    </w:p>
    <w:p w:rsidR="0072489D" w:rsidRDefault="0072489D" w:rsidP="00BF56A9">
      <w:pPr>
        <w:autoSpaceDE w:val="0"/>
        <w:autoSpaceDN w:val="0"/>
        <w:adjustRightInd w:val="0"/>
        <w:spacing w:after="0" w:line="240" w:lineRule="auto"/>
        <w:rPr>
          <w:rFonts w:ascii="Century Gothic" w:hAnsi="Century Gothic" w:cs="TT163t00"/>
          <w:b/>
          <w:sz w:val="36"/>
          <w:u w:val="single"/>
        </w:rPr>
      </w:pPr>
    </w:p>
    <w:p w:rsidR="0072489D" w:rsidRDefault="00D72C7C" w:rsidP="00BF56A9">
      <w:pPr>
        <w:autoSpaceDE w:val="0"/>
        <w:autoSpaceDN w:val="0"/>
        <w:adjustRightInd w:val="0"/>
        <w:spacing w:after="0" w:line="240" w:lineRule="auto"/>
        <w:rPr>
          <w:rFonts w:ascii="Century Gothic" w:hAnsi="Century Gothic" w:cs="TT163t00"/>
        </w:rPr>
      </w:pPr>
      <w:r w:rsidRPr="00D72C7C">
        <w:rPr>
          <w:rFonts w:ascii="Century Gothic" w:hAnsi="Century Gothic" w:cs="TT163t00"/>
        </w:rPr>
        <w:t xml:space="preserve">Wirral Youth Zone </w:t>
      </w:r>
      <w:r>
        <w:rPr>
          <w:rFonts w:ascii="Century Gothic" w:hAnsi="Century Gothic" w:cs="TT163t00"/>
        </w:rPr>
        <w:t>aims to be a safe and welcoming place for all young people, this section of the policy sets out how we will work safely with young people on and off site and maintain high standards when working with young people.</w:t>
      </w:r>
    </w:p>
    <w:p w:rsidR="008E2903" w:rsidRDefault="008E2903" w:rsidP="00BF56A9">
      <w:pPr>
        <w:autoSpaceDE w:val="0"/>
        <w:autoSpaceDN w:val="0"/>
        <w:adjustRightInd w:val="0"/>
        <w:spacing w:after="0" w:line="240" w:lineRule="auto"/>
        <w:rPr>
          <w:rFonts w:ascii="Century Gothic" w:hAnsi="Century Gothic" w:cs="TT163t00"/>
        </w:rPr>
      </w:pPr>
    </w:p>
    <w:p w:rsidR="008E2903" w:rsidRPr="008E2903" w:rsidRDefault="008E2903" w:rsidP="00BF56A9">
      <w:pPr>
        <w:autoSpaceDE w:val="0"/>
        <w:autoSpaceDN w:val="0"/>
        <w:adjustRightInd w:val="0"/>
        <w:spacing w:after="0" w:line="240" w:lineRule="auto"/>
        <w:rPr>
          <w:rFonts w:ascii="Century Gothic" w:hAnsi="Century Gothic" w:cs="TT163t00"/>
          <w:b/>
        </w:rPr>
      </w:pPr>
      <w:r>
        <w:rPr>
          <w:rFonts w:ascii="Century Gothic" w:hAnsi="Century Gothic" w:cs="TT163t00"/>
        </w:rPr>
        <w:t xml:space="preserve">This policy should be read alongside </w:t>
      </w:r>
      <w:r w:rsidRPr="008E2903">
        <w:rPr>
          <w:rFonts w:ascii="Century Gothic" w:hAnsi="Century Gothic" w:cs="TT163t00"/>
          <w:b/>
        </w:rPr>
        <w:t>The Health and Safety Policy</w:t>
      </w:r>
    </w:p>
    <w:p w:rsidR="00BF56A9" w:rsidRPr="00BD0489" w:rsidRDefault="00BF56A9" w:rsidP="00BF56A9">
      <w:pPr>
        <w:autoSpaceDE w:val="0"/>
        <w:autoSpaceDN w:val="0"/>
        <w:adjustRightInd w:val="0"/>
        <w:spacing w:after="0" w:line="240" w:lineRule="auto"/>
        <w:rPr>
          <w:rFonts w:cs="TT163t00"/>
          <w:b/>
        </w:rPr>
      </w:pPr>
    </w:p>
    <w:p w:rsidR="00A61343" w:rsidRPr="00BD0489" w:rsidRDefault="001B4AD7" w:rsidP="00A61343">
      <w:pPr>
        <w:autoSpaceDE w:val="0"/>
        <w:autoSpaceDN w:val="0"/>
        <w:adjustRightInd w:val="0"/>
        <w:spacing w:after="0" w:line="240" w:lineRule="auto"/>
        <w:rPr>
          <w:rFonts w:ascii="Century Gothic" w:hAnsi="Century Gothic" w:cs="TT163t00"/>
          <w:b/>
        </w:rPr>
      </w:pPr>
      <w:r>
        <w:rPr>
          <w:rFonts w:ascii="Century Gothic" w:hAnsi="Century Gothic" w:cs="TT163t00"/>
          <w:b/>
        </w:rPr>
        <w:t>1.0</w:t>
      </w:r>
      <w:r w:rsidR="00BD1D2E">
        <w:rPr>
          <w:rFonts w:ascii="Century Gothic" w:hAnsi="Century Gothic" w:cs="TT163t00"/>
          <w:b/>
        </w:rPr>
        <w:t xml:space="preserve"> </w:t>
      </w:r>
      <w:r w:rsidR="00372506" w:rsidRPr="00BD0489">
        <w:rPr>
          <w:rFonts w:ascii="Century Gothic" w:hAnsi="Century Gothic" w:cs="TT163t00"/>
          <w:b/>
        </w:rPr>
        <w:t>Respect Agreement and Behaviour</w:t>
      </w:r>
      <w:r w:rsidR="00A61343" w:rsidRPr="00BD0489">
        <w:rPr>
          <w:rFonts w:ascii="Century Gothic" w:hAnsi="Century Gothic" w:cs="TT163t00"/>
          <w:b/>
        </w:rPr>
        <w:t xml:space="preserve"> </w:t>
      </w:r>
      <w:r w:rsidR="00A61343" w:rsidRPr="00BD0489">
        <w:rPr>
          <w:rFonts w:ascii="Century Gothic" w:hAnsi="Century Gothic"/>
          <w:b/>
        </w:rPr>
        <w:t>Management Policy</w:t>
      </w:r>
    </w:p>
    <w:p w:rsidR="00A61343" w:rsidRPr="00A61343" w:rsidRDefault="00A61343" w:rsidP="00A61343">
      <w:pPr>
        <w:spacing w:after="0"/>
        <w:rPr>
          <w:rFonts w:ascii="Century Gothic" w:hAnsi="Century Gothic"/>
        </w:rPr>
      </w:pPr>
    </w:p>
    <w:p w:rsidR="00A61343" w:rsidRPr="00A61343" w:rsidRDefault="00BD1D2E" w:rsidP="00A61343">
      <w:pPr>
        <w:spacing w:after="0"/>
        <w:rPr>
          <w:rFonts w:ascii="Century Gothic" w:hAnsi="Century Gothic"/>
        </w:rPr>
      </w:pPr>
      <w:r w:rsidRPr="00BD1D2E">
        <w:rPr>
          <w:rFonts w:ascii="Century Gothic" w:hAnsi="Century Gothic"/>
        </w:rPr>
        <w:t xml:space="preserve">Wirral Youth Zone </w:t>
      </w:r>
      <w:r w:rsidR="00A61343" w:rsidRPr="00BD1D2E">
        <w:rPr>
          <w:rFonts w:ascii="Century Gothic" w:hAnsi="Century Gothic"/>
        </w:rPr>
        <w:t>is an</w:t>
      </w:r>
      <w:r w:rsidR="00A61343" w:rsidRPr="00A61343">
        <w:rPr>
          <w:rFonts w:ascii="Century Gothic" w:hAnsi="Century Gothic"/>
        </w:rPr>
        <w:t xml:space="preserve"> open access youth facility, where all young </w:t>
      </w:r>
      <w:r w:rsidR="00A61343" w:rsidRPr="00BD1D2E">
        <w:rPr>
          <w:rFonts w:ascii="Century Gothic" w:hAnsi="Century Gothic"/>
        </w:rPr>
        <w:t>people</w:t>
      </w:r>
      <w:r w:rsidRPr="00BD1D2E">
        <w:rPr>
          <w:rFonts w:ascii="Century Gothic" w:hAnsi="Century Gothic"/>
        </w:rPr>
        <w:t xml:space="preserve"> are welcomed. It is recognised </w:t>
      </w:r>
      <w:r w:rsidR="00A61343" w:rsidRPr="00BD1D2E">
        <w:rPr>
          <w:rFonts w:ascii="Century Gothic" w:hAnsi="Century Gothic"/>
        </w:rPr>
        <w:t xml:space="preserve">that some young people who access </w:t>
      </w:r>
      <w:r w:rsidRPr="00BD1D2E">
        <w:rPr>
          <w:rFonts w:ascii="Century Gothic" w:hAnsi="Century Gothic"/>
        </w:rPr>
        <w:t xml:space="preserve">will </w:t>
      </w:r>
      <w:r w:rsidR="00A61343" w:rsidRPr="00BD1D2E">
        <w:rPr>
          <w:rFonts w:ascii="Century Gothic" w:hAnsi="Century Gothic"/>
        </w:rPr>
        <w:t>need support to manage their behaviour to ensure that they participate positively</w:t>
      </w:r>
      <w:r w:rsidR="00A61343" w:rsidRPr="00A61343">
        <w:rPr>
          <w:rFonts w:ascii="Century Gothic" w:hAnsi="Century Gothic"/>
        </w:rPr>
        <w:t xml:space="preserve"> and engage with staff, volunteers and other members appropriately and respectfully. In order for all young p</w:t>
      </w:r>
      <w:r w:rsidR="0072489D">
        <w:rPr>
          <w:rFonts w:ascii="Century Gothic" w:hAnsi="Century Gothic"/>
        </w:rPr>
        <w:t>eople to engage positively, Wirral Youth Zone</w:t>
      </w:r>
      <w:r w:rsidR="00A61343" w:rsidRPr="00A61343">
        <w:rPr>
          <w:rFonts w:ascii="Century Gothic" w:hAnsi="Century Gothic"/>
        </w:rPr>
        <w:t xml:space="preserve"> has a cl</w:t>
      </w:r>
      <w:r w:rsidR="0072489D">
        <w:rPr>
          <w:rFonts w:ascii="Century Gothic" w:hAnsi="Century Gothic"/>
        </w:rPr>
        <w:t xml:space="preserve">ear expectation of young people’s behaviour </w:t>
      </w:r>
      <w:r w:rsidR="00A61343" w:rsidRPr="00A61343">
        <w:rPr>
          <w:rFonts w:ascii="Century Gothic" w:hAnsi="Century Gothic"/>
        </w:rPr>
        <w:t>within the Respect Agreement</w:t>
      </w:r>
    </w:p>
    <w:p w:rsidR="00A61343" w:rsidRPr="00A61343" w:rsidRDefault="00A61343" w:rsidP="00A61343">
      <w:pPr>
        <w:spacing w:after="0"/>
        <w:rPr>
          <w:rFonts w:ascii="Century Gothic" w:hAnsi="Century Gothic"/>
        </w:rPr>
      </w:pPr>
    </w:p>
    <w:p w:rsidR="00A61343" w:rsidRPr="00A61343" w:rsidRDefault="00010942" w:rsidP="00A61343">
      <w:pPr>
        <w:spacing w:after="0"/>
        <w:rPr>
          <w:rFonts w:ascii="Century Gothic" w:hAnsi="Century Gothic"/>
          <w:b/>
        </w:rPr>
      </w:pPr>
      <w:r>
        <w:rPr>
          <w:rFonts w:ascii="Century Gothic" w:hAnsi="Century Gothic"/>
          <w:b/>
        </w:rPr>
        <w:t>1</w:t>
      </w:r>
      <w:r w:rsidR="00BD1D2E">
        <w:rPr>
          <w:rFonts w:ascii="Century Gothic" w:hAnsi="Century Gothic"/>
          <w:b/>
        </w:rPr>
        <w:t xml:space="preserve">.1 </w:t>
      </w:r>
      <w:r w:rsidR="00A61343" w:rsidRPr="00A61343">
        <w:rPr>
          <w:rFonts w:ascii="Century Gothic" w:hAnsi="Century Gothic"/>
          <w:b/>
        </w:rPr>
        <w:t>Respect Agreement</w:t>
      </w:r>
    </w:p>
    <w:p w:rsidR="00A61343" w:rsidRPr="00A61343" w:rsidRDefault="00A61343" w:rsidP="00A61343">
      <w:pPr>
        <w:spacing w:after="0"/>
        <w:rPr>
          <w:rFonts w:ascii="Century Gothic" w:hAnsi="Century Gothic"/>
          <w:b/>
        </w:rPr>
      </w:pPr>
    </w:p>
    <w:p w:rsidR="00A61343" w:rsidRPr="0072489D" w:rsidRDefault="00A61343" w:rsidP="0072489D">
      <w:pPr>
        <w:pStyle w:val="ListParagraph"/>
        <w:spacing w:after="0"/>
        <w:rPr>
          <w:rFonts w:ascii="Century Gothic" w:hAnsi="Century Gothic"/>
          <w:b/>
          <w:i/>
        </w:rPr>
      </w:pPr>
      <w:r w:rsidRPr="0072489D">
        <w:rPr>
          <w:rFonts w:ascii="Century Gothic" w:hAnsi="Century Gothic"/>
          <w:b/>
          <w:i/>
        </w:rPr>
        <w:t>We ask our members to respect the building, respect the staff and respect each other</w:t>
      </w:r>
    </w:p>
    <w:p w:rsidR="00A61343" w:rsidRPr="00A61343" w:rsidRDefault="00A61343" w:rsidP="00A61343">
      <w:pPr>
        <w:pStyle w:val="ListParagraph"/>
        <w:spacing w:after="0"/>
        <w:rPr>
          <w:rFonts w:ascii="Century Gothic" w:hAnsi="Century Gothic"/>
          <w:b/>
        </w:rPr>
      </w:pPr>
    </w:p>
    <w:p w:rsidR="00A61343" w:rsidRPr="00A61343" w:rsidRDefault="00A61343" w:rsidP="000B6F22">
      <w:pPr>
        <w:pStyle w:val="ListParagraph"/>
        <w:numPr>
          <w:ilvl w:val="0"/>
          <w:numId w:val="14"/>
        </w:numPr>
        <w:spacing w:after="0"/>
        <w:rPr>
          <w:rFonts w:ascii="Century Gothic" w:hAnsi="Century Gothic"/>
          <w:b/>
        </w:rPr>
      </w:pPr>
      <w:r w:rsidRPr="00A61343">
        <w:rPr>
          <w:rFonts w:ascii="Century Gothic" w:hAnsi="Century Gothic"/>
        </w:rPr>
        <w:t>If we witness behaviour, we view to be unacceptable we will challenge it in a positive way on an individual basis with the young person in question.</w:t>
      </w:r>
    </w:p>
    <w:p w:rsidR="00A61343" w:rsidRPr="00A61343" w:rsidRDefault="00A61343" w:rsidP="000B6F22">
      <w:pPr>
        <w:pStyle w:val="ListParagraph"/>
        <w:numPr>
          <w:ilvl w:val="0"/>
          <w:numId w:val="14"/>
        </w:numPr>
        <w:spacing w:after="0"/>
        <w:rPr>
          <w:rFonts w:ascii="Century Gothic" w:hAnsi="Century Gothic"/>
          <w:b/>
        </w:rPr>
      </w:pPr>
      <w:r w:rsidRPr="00A61343">
        <w:rPr>
          <w:rFonts w:ascii="Century Gothic" w:hAnsi="Century Gothic"/>
        </w:rPr>
        <w:t>Where necessary, a young person may be subject to a ‘cooling off period’ where they are asked to return the next day/week when their behaviour will be discussed with them by a member of staff.</w:t>
      </w:r>
    </w:p>
    <w:p w:rsidR="00A61343" w:rsidRPr="00A61343" w:rsidRDefault="00A61343" w:rsidP="000B6F22">
      <w:pPr>
        <w:pStyle w:val="ListParagraph"/>
        <w:numPr>
          <w:ilvl w:val="0"/>
          <w:numId w:val="14"/>
        </w:numPr>
        <w:spacing w:after="0"/>
        <w:rPr>
          <w:rFonts w:ascii="Century Gothic" w:hAnsi="Century Gothic"/>
          <w:b/>
        </w:rPr>
      </w:pPr>
      <w:r w:rsidRPr="00A61343">
        <w:rPr>
          <w:rFonts w:ascii="Century Gothic" w:hAnsi="Century Gothic"/>
        </w:rPr>
        <w:t>Key members of staff may impose short term bans on young people while their behaviour is addressed with them.</w:t>
      </w:r>
    </w:p>
    <w:p w:rsidR="00A61343" w:rsidRPr="00A61343" w:rsidRDefault="00A61343" w:rsidP="000B6F22">
      <w:pPr>
        <w:pStyle w:val="ListParagraph"/>
        <w:numPr>
          <w:ilvl w:val="0"/>
          <w:numId w:val="14"/>
        </w:numPr>
        <w:spacing w:after="0"/>
        <w:rPr>
          <w:rFonts w:ascii="Century Gothic" w:hAnsi="Century Gothic"/>
          <w:b/>
        </w:rPr>
      </w:pPr>
      <w:r w:rsidRPr="00A61343">
        <w:rPr>
          <w:rFonts w:ascii="Century Gothic" w:hAnsi="Century Gothic"/>
        </w:rPr>
        <w:t>Where necessary and where we feel appropriate, we may i</w:t>
      </w:r>
      <w:r>
        <w:rPr>
          <w:rFonts w:ascii="Century Gothic" w:hAnsi="Century Gothic"/>
        </w:rPr>
        <w:t>nvolve their parents</w:t>
      </w:r>
    </w:p>
    <w:p w:rsidR="00A61343" w:rsidRPr="00A61343" w:rsidRDefault="00A61343" w:rsidP="00A61343">
      <w:pPr>
        <w:pStyle w:val="ListParagraph"/>
        <w:spacing w:after="0"/>
        <w:rPr>
          <w:rFonts w:ascii="Century Gothic" w:hAnsi="Century Gothic"/>
          <w:b/>
        </w:rPr>
      </w:pPr>
    </w:p>
    <w:p w:rsidR="00A61343" w:rsidRPr="00A61343" w:rsidRDefault="00A61343" w:rsidP="000B6F22">
      <w:pPr>
        <w:pStyle w:val="ListParagraph"/>
        <w:numPr>
          <w:ilvl w:val="0"/>
          <w:numId w:val="14"/>
        </w:numPr>
        <w:spacing w:after="0"/>
        <w:rPr>
          <w:rFonts w:ascii="Century Gothic" w:hAnsi="Century Gothic"/>
          <w:b/>
        </w:rPr>
      </w:pPr>
      <w:r w:rsidRPr="00A61343">
        <w:rPr>
          <w:rFonts w:ascii="Century Gothic" w:hAnsi="Century Gothic"/>
          <w:b/>
        </w:rPr>
        <w:t>We operate a zero tolerance policy on bullying.</w:t>
      </w:r>
    </w:p>
    <w:p w:rsidR="00A61343" w:rsidRPr="00A61343" w:rsidRDefault="00A61343" w:rsidP="00A61343">
      <w:pPr>
        <w:spacing w:after="0"/>
        <w:rPr>
          <w:rFonts w:ascii="Century Gothic" w:hAnsi="Century Gothic"/>
        </w:rPr>
      </w:pPr>
    </w:p>
    <w:p w:rsidR="00A61343" w:rsidRPr="00A61343" w:rsidRDefault="00741B41" w:rsidP="00A61343">
      <w:pPr>
        <w:spacing w:after="0"/>
        <w:rPr>
          <w:rFonts w:ascii="Century Gothic" w:hAnsi="Century Gothic"/>
          <w:b/>
        </w:rPr>
      </w:pPr>
      <w:r>
        <w:rPr>
          <w:rFonts w:ascii="Century Gothic" w:hAnsi="Century Gothic"/>
          <w:b/>
        </w:rPr>
        <w:t>1</w:t>
      </w:r>
      <w:r w:rsidR="00BD1D2E">
        <w:rPr>
          <w:rFonts w:ascii="Century Gothic" w:hAnsi="Century Gothic"/>
          <w:b/>
        </w:rPr>
        <w:t xml:space="preserve">.2 </w:t>
      </w:r>
      <w:r w:rsidR="00A61343" w:rsidRPr="00A61343">
        <w:rPr>
          <w:rFonts w:ascii="Century Gothic" w:hAnsi="Century Gothic"/>
          <w:b/>
        </w:rPr>
        <w:t>Drugs Alcohol</w:t>
      </w:r>
    </w:p>
    <w:p w:rsidR="00A61343" w:rsidRPr="00A61343" w:rsidRDefault="00A61343" w:rsidP="00A61343">
      <w:pPr>
        <w:spacing w:after="0"/>
        <w:rPr>
          <w:rFonts w:ascii="Century Gothic" w:hAnsi="Century Gothic"/>
        </w:rPr>
      </w:pPr>
    </w:p>
    <w:p w:rsidR="00A61343" w:rsidRPr="00A61343" w:rsidRDefault="00A61343" w:rsidP="000B6F22">
      <w:pPr>
        <w:pStyle w:val="ListParagraph"/>
        <w:numPr>
          <w:ilvl w:val="0"/>
          <w:numId w:val="15"/>
        </w:numPr>
        <w:spacing w:after="0"/>
        <w:rPr>
          <w:rFonts w:ascii="Century Gothic" w:hAnsi="Century Gothic"/>
        </w:rPr>
      </w:pPr>
      <w:r w:rsidRPr="00A61343">
        <w:rPr>
          <w:rFonts w:ascii="Century Gothic" w:hAnsi="Century Gothic"/>
        </w:rPr>
        <w:t>We operate a zero tolerance policy on drugs and alcohol in The Hive, Wirral Youth Zone.</w:t>
      </w:r>
    </w:p>
    <w:p w:rsidR="00A61343" w:rsidRPr="00A61343" w:rsidRDefault="00A61343" w:rsidP="000B6F22">
      <w:pPr>
        <w:pStyle w:val="ListParagraph"/>
        <w:numPr>
          <w:ilvl w:val="0"/>
          <w:numId w:val="15"/>
        </w:numPr>
        <w:spacing w:after="0"/>
        <w:rPr>
          <w:rFonts w:ascii="Century Gothic" w:hAnsi="Century Gothic"/>
        </w:rPr>
      </w:pPr>
      <w:r w:rsidRPr="00A61343">
        <w:rPr>
          <w:rFonts w:ascii="Century Gothic" w:hAnsi="Century Gothic"/>
        </w:rPr>
        <w:t>If a young person arrives at the Youth Zone and appears to be under the influence of alcohol, we will ask them to take a voluntary breath test.</w:t>
      </w:r>
    </w:p>
    <w:p w:rsidR="00A61343" w:rsidRPr="00A61343" w:rsidRDefault="00A61343" w:rsidP="000B6F22">
      <w:pPr>
        <w:pStyle w:val="ListParagraph"/>
        <w:numPr>
          <w:ilvl w:val="0"/>
          <w:numId w:val="15"/>
        </w:numPr>
        <w:spacing w:after="0"/>
        <w:rPr>
          <w:rFonts w:ascii="Century Gothic" w:hAnsi="Century Gothic"/>
        </w:rPr>
      </w:pPr>
      <w:r w:rsidRPr="00A61343">
        <w:rPr>
          <w:rFonts w:ascii="Century Gothic" w:hAnsi="Century Gothic"/>
        </w:rPr>
        <w:t>If the results are positive, we will then assess whether they are able to make it home safely by themselves or with friends. If we feel they will be safe, they will be asked to leave.</w:t>
      </w:r>
    </w:p>
    <w:p w:rsidR="00A61343" w:rsidRPr="00A61343" w:rsidRDefault="00A61343" w:rsidP="000B6F22">
      <w:pPr>
        <w:pStyle w:val="ListParagraph"/>
        <w:numPr>
          <w:ilvl w:val="0"/>
          <w:numId w:val="15"/>
        </w:numPr>
        <w:spacing w:after="0"/>
        <w:rPr>
          <w:rFonts w:ascii="Century Gothic" w:hAnsi="Century Gothic"/>
        </w:rPr>
      </w:pPr>
      <w:r w:rsidRPr="00A61343">
        <w:rPr>
          <w:rFonts w:ascii="Century Gothic" w:hAnsi="Century Gothic"/>
        </w:rPr>
        <w:t>If we feel they will not be able to make it home safely, we will call their parents to collect them.</w:t>
      </w:r>
    </w:p>
    <w:p w:rsidR="00A61343" w:rsidRPr="00A61343" w:rsidRDefault="00A61343" w:rsidP="000B6F22">
      <w:pPr>
        <w:pStyle w:val="ListParagraph"/>
        <w:numPr>
          <w:ilvl w:val="0"/>
          <w:numId w:val="15"/>
        </w:numPr>
        <w:spacing w:after="0"/>
        <w:rPr>
          <w:rFonts w:ascii="Century Gothic" w:hAnsi="Century Gothic"/>
        </w:rPr>
      </w:pPr>
      <w:r w:rsidRPr="00A61343">
        <w:rPr>
          <w:rFonts w:ascii="Century Gothic" w:hAnsi="Century Gothic"/>
        </w:rPr>
        <w:lastRenderedPageBreak/>
        <w:t>If we cannot make contact with their parents, we will report the matter to the police.</w:t>
      </w:r>
    </w:p>
    <w:p w:rsidR="00A61343" w:rsidRPr="00A61343" w:rsidRDefault="00A61343" w:rsidP="000B6F22">
      <w:pPr>
        <w:pStyle w:val="ListParagraph"/>
        <w:numPr>
          <w:ilvl w:val="0"/>
          <w:numId w:val="15"/>
        </w:numPr>
        <w:spacing w:after="0"/>
        <w:rPr>
          <w:rFonts w:ascii="Century Gothic" w:hAnsi="Century Gothic"/>
        </w:rPr>
      </w:pPr>
      <w:r w:rsidRPr="00A61343">
        <w:rPr>
          <w:rFonts w:ascii="Century Gothic" w:hAnsi="Century Gothic"/>
        </w:rPr>
        <w:t>The same procedure would be followed if we believed a young person was under the influence of drugs.</w:t>
      </w:r>
    </w:p>
    <w:p w:rsidR="00A61343" w:rsidRPr="00A61343" w:rsidRDefault="00A61343" w:rsidP="00A61343">
      <w:pPr>
        <w:spacing w:after="0"/>
        <w:rPr>
          <w:rFonts w:ascii="Century Gothic" w:hAnsi="Century Gothic"/>
        </w:rPr>
      </w:pPr>
    </w:p>
    <w:p w:rsidR="00A61343" w:rsidRPr="00A61343" w:rsidRDefault="00A61343" w:rsidP="00A61343">
      <w:pPr>
        <w:spacing w:after="0"/>
        <w:rPr>
          <w:rFonts w:ascii="Century Gothic" w:hAnsi="Century Gothic"/>
        </w:rPr>
      </w:pPr>
      <w:r w:rsidRPr="00A61343">
        <w:rPr>
          <w:rFonts w:ascii="Century Gothic" w:hAnsi="Century Gothic"/>
        </w:rPr>
        <w:t xml:space="preserve">A behaviour management procedure has been developed to ensure that young peoples’ behaviour is appropriate, unacceptable behaviour is challenged, young people are supported to understand when their behaviour is unacceptable and what </w:t>
      </w:r>
      <w:r w:rsidR="00D72C7C">
        <w:rPr>
          <w:rFonts w:ascii="Century Gothic" w:hAnsi="Century Gothic"/>
        </w:rPr>
        <w:t>Wirral Youth Zone</w:t>
      </w:r>
      <w:r w:rsidRPr="00A61343">
        <w:rPr>
          <w:rFonts w:ascii="Century Gothic" w:hAnsi="Century Gothic"/>
        </w:rPr>
        <w:t xml:space="preserve"> expects from the behaviour of its members.  It is important that young people’s behaviour is managed effectively to ensure their safety, the safety of other young people and staff and to enable all young people to benefit from the vast </w:t>
      </w:r>
      <w:r w:rsidR="00D72C7C">
        <w:rPr>
          <w:rFonts w:ascii="Century Gothic" w:hAnsi="Century Gothic"/>
        </w:rPr>
        <w:t>range of opportunities on offer.</w:t>
      </w:r>
    </w:p>
    <w:p w:rsidR="00A61343" w:rsidRPr="00A61343" w:rsidRDefault="00A61343" w:rsidP="00A61343">
      <w:pPr>
        <w:spacing w:after="0"/>
        <w:rPr>
          <w:rFonts w:ascii="Century Gothic" w:hAnsi="Century Gothic"/>
        </w:rPr>
      </w:pPr>
    </w:p>
    <w:p w:rsidR="00A61343" w:rsidRPr="00A61343" w:rsidRDefault="00010942" w:rsidP="00A61343">
      <w:pPr>
        <w:spacing w:after="0"/>
        <w:rPr>
          <w:rFonts w:ascii="Century Gothic" w:hAnsi="Century Gothic"/>
          <w:b/>
        </w:rPr>
      </w:pPr>
      <w:r>
        <w:rPr>
          <w:rFonts w:ascii="Century Gothic" w:hAnsi="Century Gothic"/>
          <w:b/>
        </w:rPr>
        <w:t>1</w:t>
      </w:r>
      <w:r w:rsidR="00BD1D2E">
        <w:rPr>
          <w:rFonts w:ascii="Century Gothic" w:hAnsi="Century Gothic"/>
          <w:b/>
        </w:rPr>
        <w:t xml:space="preserve">.3 </w:t>
      </w:r>
      <w:r w:rsidR="00A61343" w:rsidRPr="00A61343">
        <w:rPr>
          <w:rFonts w:ascii="Century Gothic" w:hAnsi="Century Gothic"/>
          <w:b/>
        </w:rPr>
        <w:t>Behaviour management principles</w:t>
      </w:r>
    </w:p>
    <w:p w:rsidR="00A61343" w:rsidRPr="00A61343" w:rsidRDefault="00A61343" w:rsidP="00A61343">
      <w:pPr>
        <w:spacing w:after="0"/>
        <w:rPr>
          <w:rFonts w:ascii="Century Gothic" w:hAnsi="Century Gothic"/>
          <w:b/>
        </w:rPr>
      </w:pPr>
    </w:p>
    <w:p w:rsidR="00A61343" w:rsidRDefault="00A61343" w:rsidP="00A61343">
      <w:pPr>
        <w:spacing w:after="0"/>
        <w:rPr>
          <w:rFonts w:ascii="Century Gothic" w:hAnsi="Century Gothic"/>
        </w:rPr>
      </w:pPr>
      <w:r w:rsidRPr="00A61343">
        <w:rPr>
          <w:rFonts w:ascii="Century Gothic" w:hAnsi="Century Gothic"/>
        </w:rPr>
        <w:t xml:space="preserve">At </w:t>
      </w:r>
      <w:r w:rsidR="00BD1D2E">
        <w:rPr>
          <w:rFonts w:ascii="Century Gothic" w:hAnsi="Century Gothic"/>
        </w:rPr>
        <w:t>Wirral Youth Zone</w:t>
      </w:r>
      <w:r w:rsidRPr="00A61343">
        <w:rPr>
          <w:rFonts w:ascii="Century Gothic" w:hAnsi="Century Gothic"/>
        </w:rPr>
        <w:t xml:space="preserve"> our offer of activities are underpinned by youth work principles and practice. The way we manage behaviour of young people is based within a framework of recognised youth work principles:</w:t>
      </w:r>
    </w:p>
    <w:p w:rsidR="00D72C7C" w:rsidRPr="00A61343" w:rsidRDefault="00D72C7C" w:rsidP="00A61343">
      <w:pPr>
        <w:spacing w:after="0"/>
        <w:rPr>
          <w:rFonts w:ascii="Century Gothic" w:hAnsi="Century Gothic"/>
        </w:rPr>
      </w:pP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Young people choose to be involved, because they want to relax, meet friends and to have fun,</w:t>
      </w: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The work starts from where young people are, operating from their own personal and social space,</w:t>
      </w: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It seeks to go beyond where young people start, to widen horizons, promote participation and invite social commitment, in particular by encouraging them to be and creative in their responses to their experience and the world around them,</w:t>
      </w: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It respects and values individual differences by supporting and strengthening young people’s belief in themselves, and their capacity to grow and to change,</w:t>
      </w: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It recognises, respects and is actively responsive to the wider networks of peers, communities, families and cultures which are important to young people, and through these networks seeks to help young people to achieve stronger relationships and collective identities, through the promotion of inclusivity,</w:t>
      </w:r>
    </w:p>
    <w:p w:rsidR="00A61343" w:rsidRPr="00D72C7C" w:rsidRDefault="00A61343" w:rsidP="000B6F22">
      <w:pPr>
        <w:pStyle w:val="ListParagraph"/>
        <w:numPr>
          <w:ilvl w:val="0"/>
          <w:numId w:val="13"/>
        </w:numPr>
        <w:spacing w:after="0"/>
        <w:rPr>
          <w:rFonts w:ascii="Century Gothic" w:hAnsi="Century Gothic"/>
        </w:rPr>
      </w:pPr>
      <w:r w:rsidRPr="00A61343">
        <w:rPr>
          <w:rFonts w:ascii="Century Gothic" w:hAnsi="Century Gothic"/>
        </w:rPr>
        <w:t>It works with other agencies which contribute to young people’s social, educational and</w:t>
      </w:r>
      <w:r w:rsidR="00D72C7C">
        <w:rPr>
          <w:rFonts w:ascii="Century Gothic" w:hAnsi="Century Gothic"/>
        </w:rPr>
        <w:t xml:space="preserve"> </w:t>
      </w:r>
      <w:r w:rsidRPr="00D72C7C">
        <w:rPr>
          <w:rFonts w:ascii="Century Gothic" w:hAnsi="Century Gothic"/>
        </w:rPr>
        <w:t>personal development,</w:t>
      </w: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It is concerned with how young people feel, and not just with what they know and can do,</w:t>
      </w: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It is concerned with facilitating and empowering the voice of young people, enabling them to influence the environment in which they live,</w:t>
      </w: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It recognises the young person as a partner in a learning process, complementing formal education, promoting their access to learning opportunities which enable them to fulfil their potential,</w:t>
      </w:r>
    </w:p>
    <w:p w:rsidR="0070137C" w:rsidRDefault="00A61343" w:rsidP="00A61343">
      <w:pPr>
        <w:pStyle w:val="ListParagraph"/>
        <w:numPr>
          <w:ilvl w:val="0"/>
          <w:numId w:val="13"/>
        </w:numPr>
        <w:spacing w:after="0"/>
        <w:rPr>
          <w:rFonts w:ascii="Century Gothic" w:hAnsi="Century Gothic"/>
        </w:rPr>
      </w:pPr>
      <w:r w:rsidRPr="00A61343">
        <w:rPr>
          <w:rFonts w:ascii="Century Gothic" w:hAnsi="Century Gothic"/>
        </w:rPr>
        <w:lastRenderedPageBreak/>
        <w:t>It safeguards the welfare of young people, and provides them with a safe environment</w:t>
      </w:r>
      <w:r w:rsidR="00BD1D2E">
        <w:rPr>
          <w:rFonts w:ascii="Century Gothic" w:hAnsi="Century Gothic"/>
        </w:rPr>
        <w:t xml:space="preserve"> i</w:t>
      </w:r>
      <w:r w:rsidRPr="00BD1D2E">
        <w:rPr>
          <w:rFonts w:ascii="Century Gothic" w:hAnsi="Century Gothic"/>
        </w:rPr>
        <w:t>n which to explore their values, beliefs, ideas and issues.</w:t>
      </w:r>
    </w:p>
    <w:p w:rsidR="0070137C" w:rsidRDefault="0070137C" w:rsidP="0070137C">
      <w:pPr>
        <w:pStyle w:val="ListParagraph"/>
        <w:spacing w:after="0"/>
        <w:rPr>
          <w:rFonts w:ascii="Century Gothic" w:hAnsi="Century Gothic"/>
        </w:rPr>
      </w:pPr>
    </w:p>
    <w:p w:rsidR="00A61343" w:rsidRPr="0070137C" w:rsidRDefault="00010942" w:rsidP="0070137C">
      <w:pPr>
        <w:spacing w:after="0"/>
        <w:rPr>
          <w:rFonts w:ascii="Century Gothic" w:hAnsi="Century Gothic"/>
        </w:rPr>
      </w:pPr>
      <w:r>
        <w:rPr>
          <w:rFonts w:ascii="Century Gothic" w:hAnsi="Century Gothic"/>
          <w:b/>
        </w:rPr>
        <w:t>1</w:t>
      </w:r>
      <w:r w:rsidR="00BD1D2E" w:rsidRPr="0070137C">
        <w:rPr>
          <w:rFonts w:ascii="Century Gothic" w:hAnsi="Century Gothic"/>
          <w:b/>
        </w:rPr>
        <w:t xml:space="preserve">.4 </w:t>
      </w:r>
      <w:r w:rsidR="00A61343" w:rsidRPr="0070137C">
        <w:rPr>
          <w:rFonts w:ascii="Century Gothic" w:hAnsi="Century Gothic"/>
          <w:b/>
        </w:rPr>
        <w:t>Responding to inappropriate or unacceptable behaviour</w:t>
      </w:r>
    </w:p>
    <w:p w:rsidR="00A61343" w:rsidRPr="00A61343" w:rsidRDefault="00A61343" w:rsidP="00A61343">
      <w:pPr>
        <w:spacing w:after="0"/>
        <w:rPr>
          <w:rFonts w:ascii="Century Gothic" w:hAnsi="Century Gothic"/>
          <w:b/>
        </w:rPr>
      </w:pPr>
    </w:p>
    <w:p w:rsidR="00A61343" w:rsidRPr="00A61343" w:rsidRDefault="00A61343" w:rsidP="00A61343">
      <w:pPr>
        <w:spacing w:after="0"/>
        <w:rPr>
          <w:rFonts w:ascii="Century Gothic" w:hAnsi="Century Gothic"/>
        </w:rPr>
      </w:pPr>
      <w:r w:rsidRPr="00A61343">
        <w:rPr>
          <w:rFonts w:ascii="Century Gothic" w:hAnsi="Century Gothic"/>
        </w:rPr>
        <w:t>We understand the need to be consistent in the way tha</w:t>
      </w:r>
      <w:r w:rsidR="0070137C">
        <w:rPr>
          <w:rFonts w:ascii="Century Gothic" w:hAnsi="Century Gothic"/>
        </w:rPr>
        <w:t>t we respond to unacceptable or i</w:t>
      </w:r>
      <w:r w:rsidRPr="00A61343">
        <w:rPr>
          <w:rFonts w:ascii="Century Gothic" w:hAnsi="Century Gothic"/>
        </w:rPr>
        <w:t>nappropriate behaviour and we do this guidance below in implementing a staged approach in responding to this behaviour.</w:t>
      </w:r>
    </w:p>
    <w:p w:rsidR="00A61343" w:rsidRPr="00A61343" w:rsidRDefault="00A61343" w:rsidP="00A61343">
      <w:pPr>
        <w:spacing w:after="0"/>
        <w:rPr>
          <w:rFonts w:ascii="Century Gothic" w:hAnsi="Century Gothic"/>
        </w:rPr>
      </w:pPr>
    </w:p>
    <w:p w:rsidR="00A61343" w:rsidRPr="007D5D72" w:rsidRDefault="00A61343" w:rsidP="00A61343">
      <w:pPr>
        <w:spacing w:after="0"/>
        <w:rPr>
          <w:rFonts w:ascii="Century Gothic" w:hAnsi="Century Gothic"/>
          <w:b/>
        </w:rPr>
      </w:pPr>
      <w:r w:rsidRPr="007D5D72">
        <w:rPr>
          <w:rFonts w:ascii="Century Gothic" w:hAnsi="Century Gothic"/>
          <w:b/>
        </w:rPr>
        <w:t>Low Level Behaviour Issues</w:t>
      </w:r>
    </w:p>
    <w:p w:rsidR="007D5D72" w:rsidRPr="00A61343" w:rsidRDefault="007D5D72" w:rsidP="00A61343">
      <w:pPr>
        <w:spacing w:after="0"/>
        <w:rPr>
          <w:rFonts w:ascii="Century Gothic" w:hAnsi="Century Gothic"/>
        </w:rPr>
      </w:pP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This level of response is for low level behaviour issues including, but not exclusively</w:t>
      </w: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Swearing or using derogatory language</w:t>
      </w: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Running through the centre</w:t>
      </w: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Jumping over furniture</w:t>
      </w: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Not treating the building or equipment respectfully</w:t>
      </w: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Name calling other young people or team members</w:t>
      </w:r>
    </w:p>
    <w:p w:rsidR="00A61343" w:rsidRPr="00A61343" w:rsidRDefault="00A61343" w:rsidP="00A61343">
      <w:pPr>
        <w:pStyle w:val="ListParagraph"/>
        <w:spacing w:after="0"/>
        <w:rPr>
          <w:rFonts w:ascii="Century Gothic" w:hAnsi="Century Gothic"/>
        </w:rPr>
      </w:pPr>
    </w:p>
    <w:p w:rsidR="00A61343" w:rsidRPr="00A61343" w:rsidRDefault="00A61343" w:rsidP="00A61343">
      <w:pPr>
        <w:spacing w:after="0"/>
        <w:rPr>
          <w:rFonts w:ascii="Century Gothic" w:hAnsi="Century Gothic"/>
        </w:rPr>
      </w:pPr>
      <w:r w:rsidRPr="00A61343">
        <w:rPr>
          <w:rFonts w:ascii="Century Gothic" w:hAnsi="Century Gothic"/>
        </w:rPr>
        <w:t>In dealing with this behaviour</w:t>
      </w:r>
      <w:r w:rsidR="005508BA">
        <w:rPr>
          <w:rFonts w:ascii="Century Gothic" w:hAnsi="Century Gothic"/>
        </w:rPr>
        <w:t>,</w:t>
      </w:r>
      <w:r w:rsidRPr="00A61343">
        <w:rPr>
          <w:rFonts w:ascii="Century Gothic" w:hAnsi="Century Gothic"/>
        </w:rPr>
        <w:t xml:space="preserve"> team members will challenge young people by explaining to young people why that particular behaviour is unacceptable and what the expected behaviour should be</w:t>
      </w:r>
    </w:p>
    <w:p w:rsidR="00A61343" w:rsidRPr="00A61343" w:rsidRDefault="00A61343" w:rsidP="00A61343">
      <w:pPr>
        <w:spacing w:after="0"/>
        <w:rPr>
          <w:rFonts w:ascii="Century Gothic" w:hAnsi="Century Gothic"/>
        </w:rPr>
      </w:pPr>
    </w:p>
    <w:p w:rsidR="00A61343" w:rsidRPr="007D5D72" w:rsidRDefault="00A61343" w:rsidP="00A61343">
      <w:pPr>
        <w:spacing w:after="0"/>
        <w:rPr>
          <w:rFonts w:ascii="Century Gothic" w:hAnsi="Century Gothic"/>
          <w:b/>
        </w:rPr>
      </w:pPr>
      <w:r w:rsidRPr="007D5D72">
        <w:rPr>
          <w:rFonts w:ascii="Century Gothic" w:hAnsi="Century Gothic"/>
          <w:b/>
        </w:rPr>
        <w:t>Medium Level Behaviour Issues</w:t>
      </w:r>
    </w:p>
    <w:p w:rsidR="00A61343" w:rsidRPr="00A61343" w:rsidRDefault="00A61343" w:rsidP="00A61343">
      <w:pPr>
        <w:spacing w:after="0"/>
        <w:rPr>
          <w:rFonts w:ascii="Century Gothic" w:hAnsi="Century Gothic"/>
        </w:rPr>
      </w:pPr>
    </w:p>
    <w:p w:rsidR="00A61343" w:rsidRDefault="00A61343" w:rsidP="00A61343">
      <w:pPr>
        <w:spacing w:after="0"/>
        <w:rPr>
          <w:rFonts w:ascii="Century Gothic" w:hAnsi="Century Gothic"/>
        </w:rPr>
      </w:pPr>
      <w:r w:rsidRPr="00A61343">
        <w:rPr>
          <w:rFonts w:ascii="Century Gothic" w:hAnsi="Century Gothic"/>
        </w:rPr>
        <w:t>This level of response is for medium level behaviour issues including, but not exclusively:</w:t>
      </w:r>
    </w:p>
    <w:p w:rsidR="0070137C" w:rsidRPr="00A61343" w:rsidRDefault="0070137C" w:rsidP="00A61343">
      <w:pPr>
        <w:spacing w:after="0"/>
        <w:rPr>
          <w:rFonts w:ascii="Century Gothic" w:hAnsi="Century Gothic"/>
        </w:rPr>
      </w:pP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Repetitive and re-currant low level behaviour issues throughout the course of a session</w:t>
      </w:r>
    </w:p>
    <w:p w:rsidR="00A61343" w:rsidRP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Escalating arguments between young people</w:t>
      </w:r>
    </w:p>
    <w:p w:rsidR="00A61343" w:rsidRDefault="00A61343" w:rsidP="000B6F22">
      <w:pPr>
        <w:pStyle w:val="ListParagraph"/>
        <w:numPr>
          <w:ilvl w:val="0"/>
          <w:numId w:val="13"/>
        </w:numPr>
        <w:spacing w:after="0"/>
        <w:rPr>
          <w:rFonts w:ascii="Century Gothic" w:hAnsi="Century Gothic"/>
        </w:rPr>
      </w:pPr>
      <w:r w:rsidRPr="00A61343">
        <w:rPr>
          <w:rFonts w:ascii="Century Gothic" w:hAnsi="Century Gothic"/>
        </w:rPr>
        <w:t>Young people who are accused of bullying</w:t>
      </w:r>
    </w:p>
    <w:p w:rsidR="0070137C" w:rsidRPr="00A61343" w:rsidRDefault="0070137C" w:rsidP="0070137C">
      <w:pPr>
        <w:pStyle w:val="ListParagraph"/>
        <w:spacing w:after="0"/>
        <w:rPr>
          <w:rFonts w:ascii="Century Gothic" w:hAnsi="Century Gothic"/>
        </w:rPr>
      </w:pPr>
    </w:p>
    <w:p w:rsidR="00A61343" w:rsidRPr="00A61343" w:rsidRDefault="00A61343" w:rsidP="00A61343">
      <w:pPr>
        <w:spacing w:after="0"/>
        <w:rPr>
          <w:rFonts w:ascii="Century Gothic" w:hAnsi="Century Gothic"/>
        </w:rPr>
      </w:pPr>
      <w:r w:rsidRPr="00A61343">
        <w:rPr>
          <w:rFonts w:ascii="Century Gothic" w:hAnsi="Century Gothic"/>
        </w:rPr>
        <w:t>In dealing with this behaviour the staff member leading the activity or area will with support from the session leader will speak to the individual or group of young away from the session in the intervention room and will explain to young people why that particular behaviour is unacceptable and what the expected behaviour should be. They will also explain the consequences of this behaviour continuing. Lead Workers may choose to contact parents or guardians at this point depending on the situation.</w:t>
      </w:r>
    </w:p>
    <w:p w:rsidR="00A61343" w:rsidRPr="00A61343" w:rsidRDefault="00A61343" w:rsidP="00A61343">
      <w:pPr>
        <w:spacing w:after="0"/>
        <w:rPr>
          <w:rFonts w:ascii="Century Gothic" w:hAnsi="Century Gothic"/>
        </w:rPr>
      </w:pPr>
    </w:p>
    <w:p w:rsidR="00BC05B7" w:rsidRDefault="00A61343" w:rsidP="00A61343">
      <w:pPr>
        <w:spacing w:after="0"/>
        <w:rPr>
          <w:rFonts w:ascii="Century Gothic" w:hAnsi="Century Gothic"/>
        </w:rPr>
      </w:pPr>
      <w:r w:rsidRPr="00A61343">
        <w:rPr>
          <w:rFonts w:ascii="Century Gothic" w:hAnsi="Century Gothic"/>
        </w:rPr>
        <w:t xml:space="preserve">Lead Workers may deem it appropriate to ask the young people to leave the centre for the rest of the evening. </w:t>
      </w:r>
    </w:p>
    <w:p w:rsidR="00BC05B7" w:rsidRDefault="00BC05B7" w:rsidP="00A61343">
      <w:pPr>
        <w:spacing w:after="0"/>
        <w:rPr>
          <w:rFonts w:ascii="Century Gothic" w:hAnsi="Century Gothic"/>
        </w:rPr>
      </w:pPr>
    </w:p>
    <w:p w:rsidR="00A61343" w:rsidRDefault="00A61343" w:rsidP="00A61343">
      <w:pPr>
        <w:spacing w:after="0"/>
        <w:rPr>
          <w:rFonts w:ascii="Century Gothic" w:hAnsi="Century Gothic"/>
          <w:highlight w:val="yellow"/>
        </w:rPr>
      </w:pPr>
      <w:r w:rsidRPr="00A61343">
        <w:rPr>
          <w:rFonts w:ascii="Century Gothic" w:hAnsi="Century Gothic"/>
        </w:rPr>
        <w:lastRenderedPageBreak/>
        <w:t xml:space="preserve">They may also agree a ‘cool off’ or ‘time out’ period with the young people, in order </w:t>
      </w:r>
      <w:r w:rsidRPr="007D5D72">
        <w:rPr>
          <w:rFonts w:ascii="Century Gothic" w:hAnsi="Century Gothic"/>
        </w:rPr>
        <w:t xml:space="preserve">for young people to reflect on their behaviour whilst away from </w:t>
      </w:r>
      <w:r w:rsidR="00BD1D2E" w:rsidRPr="007D5D72">
        <w:rPr>
          <w:rFonts w:ascii="Century Gothic" w:hAnsi="Century Gothic"/>
        </w:rPr>
        <w:t>Wirral Youth Zone</w:t>
      </w:r>
      <w:r w:rsidRPr="007D5D72">
        <w:rPr>
          <w:rFonts w:ascii="Century Gothic" w:hAnsi="Century Gothic"/>
        </w:rPr>
        <w:t>. The time frame for this will be agreed by the Lead Worker and the young person but would not ordinarily extend over 1 week</w:t>
      </w:r>
      <w:r w:rsidR="005508BA">
        <w:rPr>
          <w:rFonts w:ascii="Century Gothic" w:hAnsi="Century Gothic"/>
        </w:rPr>
        <w:t xml:space="preserve">.  The decision to issuing </w:t>
      </w:r>
      <w:r w:rsidR="00BC05B7" w:rsidRPr="007D5D72">
        <w:rPr>
          <w:rFonts w:ascii="Century Gothic" w:hAnsi="Century Gothic"/>
        </w:rPr>
        <w:t>a time out period does not happen immediately after the incident but is discussed with the team at session debrief.</w:t>
      </w:r>
    </w:p>
    <w:p w:rsidR="00BC05B7" w:rsidRPr="00A61343" w:rsidRDefault="00BC05B7" w:rsidP="00A61343">
      <w:pPr>
        <w:spacing w:after="0"/>
        <w:rPr>
          <w:rFonts w:ascii="Century Gothic" w:hAnsi="Century Gothic"/>
        </w:rPr>
      </w:pPr>
    </w:p>
    <w:p w:rsidR="00A61343" w:rsidRDefault="00A61343" w:rsidP="00A61343">
      <w:pPr>
        <w:spacing w:after="0"/>
        <w:rPr>
          <w:rFonts w:ascii="Century Gothic" w:hAnsi="Century Gothic"/>
        </w:rPr>
      </w:pPr>
      <w:r w:rsidRPr="00A61343">
        <w:rPr>
          <w:rFonts w:ascii="Century Gothic" w:hAnsi="Century Gothic"/>
        </w:rPr>
        <w:t>Junior members asked to leave the session will ha</w:t>
      </w:r>
      <w:r w:rsidR="00BC05B7">
        <w:rPr>
          <w:rFonts w:ascii="Century Gothic" w:hAnsi="Century Gothic"/>
        </w:rPr>
        <w:t xml:space="preserve">ve their parent or carer </w:t>
      </w:r>
      <w:r w:rsidRPr="00A61343">
        <w:rPr>
          <w:rFonts w:ascii="Century Gothic" w:hAnsi="Century Gothic"/>
        </w:rPr>
        <w:t>contacted by telephone and only young people who have consent to leave the centre without a parent/gu</w:t>
      </w:r>
      <w:r w:rsidR="00BC05B7">
        <w:rPr>
          <w:rFonts w:ascii="Century Gothic" w:hAnsi="Century Gothic"/>
        </w:rPr>
        <w:t>ardian will be allowed to leave independently otherwise parents/</w:t>
      </w:r>
      <w:r w:rsidRPr="00A61343">
        <w:rPr>
          <w:rFonts w:ascii="Century Gothic" w:hAnsi="Century Gothic"/>
        </w:rPr>
        <w:t>carers will be asked to come and collect them.</w:t>
      </w:r>
    </w:p>
    <w:p w:rsidR="00234677" w:rsidRDefault="00234677" w:rsidP="00A61343">
      <w:pPr>
        <w:spacing w:after="0"/>
        <w:rPr>
          <w:rFonts w:ascii="Century Gothic" w:hAnsi="Century Gothic"/>
        </w:rPr>
      </w:pPr>
    </w:p>
    <w:p w:rsidR="00BC05B7" w:rsidRDefault="00BC05B7" w:rsidP="00A61343">
      <w:pPr>
        <w:spacing w:after="0"/>
        <w:rPr>
          <w:rFonts w:ascii="Century Gothic" w:hAnsi="Century Gothic"/>
        </w:rPr>
      </w:pPr>
      <w:r w:rsidRPr="007D5D72">
        <w:rPr>
          <w:rFonts w:ascii="Century Gothic" w:hAnsi="Century Gothic"/>
        </w:rPr>
        <w:t>The parent of Senior member will be contracted at the discretion of</w:t>
      </w:r>
      <w:r>
        <w:rPr>
          <w:rFonts w:ascii="Century Gothic" w:hAnsi="Century Gothic"/>
        </w:rPr>
        <w:t xml:space="preserve"> the L</w:t>
      </w:r>
      <w:r w:rsidR="00234677">
        <w:rPr>
          <w:rFonts w:ascii="Century Gothic" w:hAnsi="Century Gothic"/>
        </w:rPr>
        <w:t>ead</w:t>
      </w:r>
      <w:r>
        <w:rPr>
          <w:rFonts w:ascii="Century Gothic" w:hAnsi="Century Gothic"/>
        </w:rPr>
        <w:t xml:space="preserve"> Worker and will consider factors such as:</w:t>
      </w:r>
    </w:p>
    <w:p w:rsidR="00BC05B7" w:rsidRDefault="00BC05B7" w:rsidP="00FA3B9F">
      <w:pPr>
        <w:pStyle w:val="ListParagraph"/>
        <w:numPr>
          <w:ilvl w:val="0"/>
          <w:numId w:val="48"/>
        </w:numPr>
        <w:spacing w:after="0"/>
        <w:rPr>
          <w:rFonts w:ascii="Century Gothic" w:hAnsi="Century Gothic"/>
        </w:rPr>
      </w:pPr>
      <w:r>
        <w:rPr>
          <w:rFonts w:ascii="Century Gothic" w:hAnsi="Century Gothic"/>
        </w:rPr>
        <w:t>Age of the young person</w:t>
      </w:r>
    </w:p>
    <w:p w:rsidR="00BC05B7" w:rsidRDefault="00BC05B7" w:rsidP="00FA3B9F">
      <w:pPr>
        <w:pStyle w:val="ListParagraph"/>
        <w:numPr>
          <w:ilvl w:val="0"/>
          <w:numId w:val="48"/>
        </w:numPr>
        <w:spacing w:after="0"/>
        <w:rPr>
          <w:rFonts w:ascii="Century Gothic" w:hAnsi="Century Gothic"/>
        </w:rPr>
      </w:pPr>
      <w:r>
        <w:rPr>
          <w:rFonts w:ascii="Century Gothic" w:hAnsi="Century Gothic"/>
        </w:rPr>
        <w:t>Distance from their home</w:t>
      </w:r>
    </w:p>
    <w:p w:rsidR="00BC05B7" w:rsidRDefault="00BC05B7" w:rsidP="00FA3B9F">
      <w:pPr>
        <w:pStyle w:val="ListParagraph"/>
        <w:numPr>
          <w:ilvl w:val="0"/>
          <w:numId w:val="48"/>
        </w:numPr>
        <w:spacing w:after="0"/>
        <w:rPr>
          <w:rFonts w:ascii="Century Gothic" w:hAnsi="Century Gothic"/>
        </w:rPr>
      </w:pPr>
      <w:r>
        <w:rPr>
          <w:rFonts w:ascii="Century Gothic" w:hAnsi="Century Gothic"/>
        </w:rPr>
        <w:t>Any safeguarding risk such as vulnerability or CSE</w:t>
      </w:r>
    </w:p>
    <w:p w:rsidR="001D5139" w:rsidRDefault="001D5139" w:rsidP="001D5139">
      <w:pPr>
        <w:spacing w:after="0"/>
        <w:rPr>
          <w:rFonts w:ascii="Century Gothic" w:hAnsi="Century Gothic"/>
        </w:rPr>
      </w:pPr>
    </w:p>
    <w:p w:rsidR="001D5139" w:rsidRPr="00A61343" w:rsidRDefault="001D5139" w:rsidP="001D5139">
      <w:pPr>
        <w:spacing w:after="0"/>
        <w:rPr>
          <w:rFonts w:ascii="Century Gothic" w:hAnsi="Century Gothic"/>
        </w:rPr>
      </w:pPr>
      <w:r>
        <w:rPr>
          <w:rFonts w:ascii="Century Gothic" w:hAnsi="Century Gothic"/>
        </w:rPr>
        <w:t>When a senior member is asked to leave they should be asked to leave the vicinity of the site straight away and explained the consequences if they don’t.</w:t>
      </w:r>
    </w:p>
    <w:p w:rsidR="001D5139" w:rsidRDefault="001D5139" w:rsidP="001D5139">
      <w:pPr>
        <w:spacing w:after="0"/>
        <w:rPr>
          <w:rFonts w:ascii="Century Gothic" w:hAnsi="Century Gothic"/>
        </w:rPr>
      </w:pPr>
    </w:p>
    <w:p w:rsidR="001D5139" w:rsidRPr="001D5139" w:rsidRDefault="001D5139" w:rsidP="001D5139">
      <w:pPr>
        <w:spacing w:after="0"/>
        <w:rPr>
          <w:rFonts w:ascii="Century Gothic" w:hAnsi="Century Gothic"/>
        </w:rPr>
      </w:pPr>
      <w:r>
        <w:rPr>
          <w:rFonts w:ascii="Century Gothic" w:hAnsi="Century Gothic"/>
        </w:rPr>
        <w:t>Any young person issued with</w:t>
      </w:r>
      <w:r w:rsidRPr="00A61343">
        <w:rPr>
          <w:rFonts w:ascii="Century Gothic" w:hAnsi="Century Gothic"/>
        </w:rPr>
        <w:t xml:space="preserve"> a ‘cool</w:t>
      </w:r>
      <w:r>
        <w:rPr>
          <w:rFonts w:ascii="Century Gothic" w:hAnsi="Century Gothic"/>
        </w:rPr>
        <w:t>ing</w:t>
      </w:r>
      <w:r w:rsidRPr="00A61343">
        <w:rPr>
          <w:rFonts w:ascii="Century Gothic" w:hAnsi="Century Gothic"/>
        </w:rPr>
        <w:t xml:space="preserve"> off’ or ‘time out’</w:t>
      </w:r>
      <w:r>
        <w:rPr>
          <w:rFonts w:ascii="Century Gothic" w:hAnsi="Century Gothic"/>
        </w:rPr>
        <w:t xml:space="preserve"> longer than missing the rest of evenings session will always have a parent or guardian informed</w:t>
      </w:r>
    </w:p>
    <w:p w:rsidR="00A61343" w:rsidRPr="00A61343" w:rsidRDefault="00A61343" w:rsidP="00A61343">
      <w:pPr>
        <w:spacing w:after="0"/>
        <w:rPr>
          <w:rFonts w:ascii="Century Gothic" w:hAnsi="Century Gothic"/>
        </w:rPr>
      </w:pPr>
    </w:p>
    <w:p w:rsidR="00A61343" w:rsidRPr="007D5D72" w:rsidRDefault="00A61343" w:rsidP="00A61343">
      <w:pPr>
        <w:spacing w:after="0"/>
        <w:rPr>
          <w:rFonts w:ascii="Century Gothic" w:hAnsi="Century Gothic"/>
          <w:b/>
        </w:rPr>
      </w:pPr>
      <w:r w:rsidRPr="007D5D72">
        <w:rPr>
          <w:rFonts w:ascii="Century Gothic" w:hAnsi="Century Gothic"/>
          <w:b/>
        </w:rPr>
        <w:t>High Level Behaviour Issues</w:t>
      </w:r>
    </w:p>
    <w:p w:rsidR="00A61343" w:rsidRPr="00A61343" w:rsidRDefault="00A61343" w:rsidP="00A61343">
      <w:pPr>
        <w:spacing w:after="0"/>
        <w:rPr>
          <w:rFonts w:ascii="Century Gothic" w:hAnsi="Century Gothic"/>
        </w:rPr>
      </w:pPr>
    </w:p>
    <w:p w:rsidR="00A61343" w:rsidRPr="00A61343" w:rsidRDefault="00A61343" w:rsidP="00A61343">
      <w:pPr>
        <w:spacing w:after="0"/>
        <w:rPr>
          <w:rFonts w:ascii="Century Gothic" w:hAnsi="Century Gothic"/>
        </w:rPr>
      </w:pPr>
      <w:r w:rsidRPr="00A61343">
        <w:rPr>
          <w:rFonts w:ascii="Century Gothic" w:hAnsi="Century Gothic"/>
        </w:rPr>
        <w:t>This level of response is for high level behaviour issues including, but not exclusively:</w:t>
      </w:r>
    </w:p>
    <w:p w:rsidR="00A61343" w:rsidRPr="00BD1D2E" w:rsidRDefault="00A61343" w:rsidP="000B6F22">
      <w:pPr>
        <w:pStyle w:val="ListParagraph"/>
        <w:numPr>
          <w:ilvl w:val="0"/>
          <w:numId w:val="13"/>
        </w:numPr>
        <w:spacing w:after="0"/>
        <w:rPr>
          <w:rFonts w:ascii="Century Gothic" w:hAnsi="Century Gothic"/>
        </w:rPr>
      </w:pPr>
      <w:r w:rsidRPr="00A61343">
        <w:rPr>
          <w:rFonts w:ascii="Century Gothic" w:hAnsi="Century Gothic"/>
        </w:rPr>
        <w:t>Repetitive and re-currant medium level behaviour issues throughout the course of a</w:t>
      </w:r>
      <w:r w:rsidR="00BD1D2E">
        <w:rPr>
          <w:rFonts w:ascii="Century Gothic" w:hAnsi="Century Gothic"/>
        </w:rPr>
        <w:t xml:space="preserve"> </w:t>
      </w:r>
      <w:r w:rsidRPr="00BD1D2E">
        <w:rPr>
          <w:rFonts w:ascii="Century Gothic" w:hAnsi="Century Gothic"/>
        </w:rPr>
        <w:t>session</w:t>
      </w:r>
    </w:p>
    <w:p w:rsidR="00A61343" w:rsidRPr="00A61343" w:rsidRDefault="00A61343" w:rsidP="000B6F22">
      <w:pPr>
        <w:pStyle w:val="ListParagraph"/>
        <w:numPr>
          <w:ilvl w:val="0"/>
          <w:numId w:val="16"/>
        </w:numPr>
        <w:spacing w:after="0"/>
        <w:rPr>
          <w:rFonts w:ascii="Century Gothic" w:hAnsi="Century Gothic"/>
        </w:rPr>
      </w:pPr>
      <w:r w:rsidRPr="00A61343">
        <w:rPr>
          <w:rFonts w:ascii="Century Gothic" w:hAnsi="Century Gothic"/>
        </w:rPr>
        <w:t>Young people fighting or being aggressive with each other</w:t>
      </w:r>
    </w:p>
    <w:p w:rsidR="00A61343" w:rsidRPr="00A61343" w:rsidRDefault="00A61343" w:rsidP="000B6F22">
      <w:pPr>
        <w:pStyle w:val="ListParagraph"/>
        <w:numPr>
          <w:ilvl w:val="0"/>
          <w:numId w:val="16"/>
        </w:numPr>
        <w:spacing w:after="0"/>
        <w:rPr>
          <w:rFonts w:ascii="Century Gothic" w:hAnsi="Century Gothic"/>
        </w:rPr>
      </w:pPr>
      <w:r w:rsidRPr="00A61343">
        <w:rPr>
          <w:rFonts w:ascii="Century Gothic" w:hAnsi="Century Gothic"/>
        </w:rPr>
        <w:t>Young people being aggressive towards team members</w:t>
      </w:r>
    </w:p>
    <w:p w:rsidR="00A61343" w:rsidRPr="00A61343" w:rsidRDefault="00A61343" w:rsidP="000B6F22">
      <w:pPr>
        <w:pStyle w:val="ListParagraph"/>
        <w:numPr>
          <w:ilvl w:val="0"/>
          <w:numId w:val="16"/>
        </w:numPr>
        <w:spacing w:after="0"/>
        <w:rPr>
          <w:rFonts w:ascii="Century Gothic" w:hAnsi="Century Gothic"/>
        </w:rPr>
      </w:pPr>
      <w:r w:rsidRPr="00A61343">
        <w:rPr>
          <w:rFonts w:ascii="Century Gothic" w:hAnsi="Century Gothic"/>
        </w:rPr>
        <w:t>Young people involved in a serious incident of vandalism</w:t>
      </w:r>
    </w:p>
    <w:p w:rsidR="00A61343" w:rsidRPr="00A61343" w:rsidRDefault="00A61343" w:rsidP="000B6F22">
      <w:pPr>
        <w:pStyle w:val="ListParagraph"/>
        <w:numPr>
          <w:ilvl w:val="0"/>
          <w:numId w:val="16"/>
        </w:numPr>
        <w:spacing w:after="0"/>
        <w:rPr>
          <w:rFonts w:ascii="Century Gothic" w:hAnsi="Century Gothic"/>
        </w:rPr>
      </w:pPr>
      <w:r w:rsidRPr="00A61343">
        <w:rPr>
          <w:rFonts w:ascii="Century Gothic" w:hAnsi="Century Gothic"/>
        </w:rPr>
        <w:t>Young people putting their own safety, other young peoples or team members at risk</w:t>
      </w:r>
    </w:p>
    <w:p w:rsidR="00A61343" w:rsidRPr="00A61343" w:rsidRDefault="00A61343" w:rsidP="000B6F22">
      <w:pPr>
        <w:pStyle w:val="ListParagraph"/>
        <w:numPr>
          <w:ilvl w:val="0"/>
          <w:numId w:val="16"/>
        </w:numPr>
        <w:spacing w:after="0"/>
        <w:rPr>
          <w:rFonts w:ascii="Century Gothic" w:hAnsi="Century Gothic"/>
        </w:rPr>
      </w:pPr>
      <w:r w:rsidRPr="00A61343">
        <w:rPr>
          <w:rFonts w:ascii="Century Gothic" w:hAnsi="Century Gothic"/>
        </w:rPr>
        <w:t>Young people who are under the influence of alcohol or have been misusing substances</w:t>
      </w:r>
    </w:p>
    <w:p w:rsidR="00A61343" w:rsidRPr="00A61343" w:rsidRDefault="00A61343" w:rsidP="00A61343">
      <w:pPr>
        <w:pStyle w:val="ListParagraph"/>
        <w:spacing w:after="0"/>
        <w:rPr>
          <w:rFonts w:ascii="Century Gothic" w:hAnsi="Century Gothic"/>
        </w:rPr>
      </w:pPr>
    </w:p>
    <w:p w:rsidR="00A61343" w:rsidRPr="00A61343" w:rsidRDefault="00A61343" w:rsidP="00A61343">
      <w:pPr>
        <w:spacing w:after="0"/>
        <w:rPr>
          <w:rFonts w:ascii="Century Gothic" w:hAnsi="Century Gothic"/>
        </w:rPr>
      </w:pPr>
      <w:r w:rsidRPr="00A61343">
        <w:rPr>
          <w:rFonts w:ascii="Century Gothic" w:hAnsi="Century Gothic"/>
        </w:rPr>
        <w:t>In dealing with this behaviour the team member leading on the zone with support from the Lead Worker will speak to the individual or group of young people in the intervention room and will explain to young people why that particular behaviour is unacceptable and what the expected behaviour should be. They will also explain the consequences of this behaviour and will apply the following consequences as is deemed appropriate.</w:t>
      </w:r>
    </w:p>
    <w:p w:rsidR="00A61343" w:rsidRPr="00A61343" w:rsidRDefault="00A61343" w:rsidP="00A61343">
      <w:pPr>
        <w:spacing w:after="0"/>
        <w:rPr>
          <w:rFonts w:ascii="Century Gothic" w:hAnsi="Century Gothic"/>
        </w:rPr>
      </w:pPr>
    </w:p>
    <w:p w:rsidR="00A61343" w:rsidRPr="00A61343" w:rsidRDefault="00A61343" w:rsidP="00A61343">
      <w:pPr>
        <w:spacing w:after="0"/>
        <w:rPr>
          <w:rFonts w:ascii="Century Gothic" w:hAnsi="Century Gothic"/>
        </w:rPr>
      </w:pPr>
      <w:r w:rsidRPr="00A61343">
        <w:rPr>
          <w:rFonts w:ascii="Century Gothic" w:hAnsi="Century Gothic"/>
        </w:rPr>
        <w:t>1. Contact parent or carer</w:t>
      </w:r>
    </w:p>
    <w:p w:rsidR="00A61343" w:rsidRPr="00A61343" w:rsidRDefault="00A61343" w:rsidP="00A61343">
      <w:pPr>
        <w:spacing w:after="0"/>
        <w:rPr>
          <w:rFonts w:ascii="Century Gothic" w:hAnsi="Century Gothic"/>
        </w:rPr>
      </w:pPr>
      <w:r w:rsidRPr="00A61343">
        <w:rPr>
          <w:rFonts w:ascii="Century Gothic" w:hAnsi="Century Gothic"/>
        </w:rPr>
        <w:lastRenderedPageBreak/>
        <w:t>2. Issue a ‘cool off period’ or ‘time out’</w:t>
      </w:r>
    </w:p>
    <w:p w:rsidR="00A61343" w:rsidRPr="00A61343" w:rsidRDefault="00A61343" w:rsidP="00A61343">
      <w:pPr>
        <w:spacing w:after="0"/>
        <w:rPr>
          <w:rFonts w:ascii="Century Gothic" w:hAnsi="Century Gothic"/>
        </w:rPr>
      </w:pPr>
      <w:r w:rsidRPr="00A61343">
        <w:rPr>
          <w:rFonts w:ascii="Century Gothic" w:hAnsi="Century Gothic"/>
        </w:rPr>
        <w:t>3. Issue a 1 week exclusion</w:t>
      </w:r>
    </w:p>
    <w:p w:rsidR="00A61343" w:rsidRPr="00A61343" w:rsidRDefault="00A61343" w:rsidP="00A61343">
      <w:pPr>
        <w:spacing w:after="0"/>
        <w:rPr>
          <w:rFonts w:ascii="Century Gothic" w:hAnsi="Century Gothic"/>
        </w:rPr>
      </w:pPr>
      <w:r w:rsidRPr="00A61343">
        <w:rPr>
          <w:rFonts w:ascii="Century Gothic" w:hAnsi="Century Gothic"/>
        </w:rPr>
        <w:t>4. Issue a 2 week exclusion</w:t>
      </w:r>
    </w:p>
    <w:p w:rsidR="00A61343" w:rsidRPr="00A61343" w:rsidRDefault="00A61343" w:rsidP="00A61343">
      <w:pPr>
        <w:spacing w:after="0"/>
        <w:rPr>
          <w:rFonts w:ascii="Century Gothic" w:hAnsi="Century Gothic"/>
        </w:rPr>
      </w:pPr>
      <w:r w:rsidRPr="00A61343">
        <w:rPr>
          <w:rFonts w:ascii="Century Gothic" w:hAnsi="Century Gothic"/>
        </w:rPr>
        <w:t>5. Issue a 4 week exclusion</w:t>
      </w:r>
    </w:p>
    <w:p w:rsidR="00A61343" w:rsidRPr="00A61343" w:rsidRDefault="00A61343" w:rsidP="00A61343">
      <w:pPr>
        <w:spacing w:after="0"/>
        <w:rPr>
          <w:rFonts w:ascii="Century Gothic" w:hAnsi="Century Gothic"/>
        </w:rPr>
      </w:pPr>
      <w:r w:rsidRPr="00A61343">
        <w:rPr>
          <w:rFonts w:ascii="Century Gothic" w:hAnsi="Century Gothic"/>
        </w:rPr>
        <w:t>6. Issue a 3 month exclusion</w:t>
      </w:r>
    </w:p>
    <w:p w:rsidR="00A61343" w:rsidRPr="00A61343" w:rsidRDefault="00A61343" w:rsidP="00A61343">
      <w:pPr>
        <w:spacing w:after="0"/>
        <w:rPr>
          <w:rFonts w:ascii="Century Gothic" w:hAnsi="Century Gothic"/>
        </w:rPr>
      </w:pPr>
    </w:p>
    <w:p w:rsidR="0070137C" w:rsidRDefault="005508BA" w:rsidP="00A61343">
      <w:pPr>
        <w:spacing w:after="0"/>
        <w:rPr>
          <w:rFonts w:ascii="Century Gothic" w:hAnsi="Century Gothic"/>
        </w:rPr>
      </w:pPr>
      <w:r>
        <w:rPr>
          <w:rFonts w:ascii="Century Gothic" w:hAnsi="Century Gothic"/>
        </w:rPr>
        <w:t>If an exclusion, different f</w:t>
      </w:r>
      <w:r w:rsidR="001D5139">
        <w:rPr>
          <w:rFonts w:ascii="Century Gothic" w:hAnsi="Century Gothic"/>
        </w:rPr>
        <w:t>r</w:t>
      </w:r>
      <w:r>
        <w:rPr>
          <w:rFonts w:ascii="Century Gothic" w:hAnsi="Century Gothic"/>
        </w:rPr>
        <w:t>o</w:t>
      </w:r>
      <w:r w:rsidR="001D5139">
        <w:rPr>
          <w:rFonts w:ascii="Century Gothic" w:hAnsi="Century Gothic"/>
        </w:rPr>
        <w:t>m a “</w:t>
      </w:r>
      <w:r w:rsidR="001D5139" w:rsidRPr="00A61343">
        <w:rPr>
          <w:rFonts w:ascii="Century Gothic" w:hAnsi="Century Gothic"/>
        </w:rPr>
        <w:t>cool off period’ or ‘time out’</w:t>
      </w:r>
      <w:r w:rsidR="001D5139">
        <w:rPr>
          <w:rFonts w:ascii="Century Gothic" w:hAnsi="Century Gothic"/>
        </w:rPr>
        <w:t xml:space="preserve"> </w:t>
      </w:r>
      <w:r w:rsidR="00A61343" w:rsidRPr="00A61343">
        <w:rPr>
          <w:rFonts w:ascii="Century Gothic" w:hAnsi="Century Gothic"/>
        </w:rPr>
        <w:t xml:space="preserve">is issued, </w:t>
      </w:r>
      <w:r w:rsidR="0070137C">
        <w:rPr>
          <w:rFonts w:ascii="Century Gothic" w:hAnsi="Century Gothic"/>
        </w:rPr>
        <w:t xml:space="preserve">we will always explain to the young person the reasons for the exclusion and parents will always be informed for young people aged 17 or under, a letter may also be sent to parents. </w:t>
      </w:r>
    </w:p>
    <w:p w:rsidR="00651E50" w:rsidRPr="00A61343" w:rsidRDefault="00651E50" w:rsidP="00A61343">
      <w:pPr>
        <w:spacing w:after="0"/>
        <w:rPr>
          <w:rFonts w:ascii="Century Gothic" w:hAnsi="Century Gothic"/>
        </w:rPr>
      </w:pPr>
    </w:p>
    <w:p w:rsidR="00A61343" w:rsidRPr="00A61343" w:rsidRDefault="00A61343" w:rsidP="00A61343">
      <w:pPr>
        <w:spacing w:after="0"/>
        <w:rPr>
          <w:rFonts w:ascii="Century Gothic" w:hAnsi="Century Gothic"/>
        </w:rPr>
      </w:pPr>
      <w:r w:rsidRPr="00A61343">
        <w:rPr>
          <w:rFonts w:ascii="Century Gothic" w:hAnsi="Century Gothic"/>
        </w:rPr>
        <w:t xml:space="preserve">At the end of the exclusion period they will </w:t>
      </w:r>
      <w:r w:rsidR="00BD1D2E">
        <w:rPr>
          <w:rFonts w:ascii="Century Gothic" w:hAnsi="Century Gothic"/>
        </w:rPr>
        <w:t>be re-integra</w:t>
      </w:r>
      <w:r w:rsidR="00603D5B">
        <w:rPr>
          <w:rFonts w:ascii="Century Gothic" w:hAnsi="Century Gothic"/>
        </w:rPr>
        <w:t>ted back into Wirral Youth Zone</w:t>
      </w:r>
      <w:r w:rsidRPr="00A61343">
        <w:rPr>
          <w:rFonts w:ascii="Century Gothic" w:hAnsi="Century Gothic"/>
        </w:rPr>
        <w:t xml:space="preserve"> following a me</w:t>
      </w:r>
      <w:r w:rsidR="00603D5B">
        <w:rPr>
          <w:rFonts w:ascii="Century Gothic" w:hAnsi="Century Gothic"/>
        </w:rPr>
        <w:t xml:space="preserve">eting between the young person and if relevant </w:t>
      </w:r>
      <w:r w:rsidRPr="00A61343">
        <w:rPr>
          <w:rFonts w:ascii="Century Gothic" w:hAnsi="Century Gothic"/>
        </w:rPr>
        <w:t xml:space="preserve">parent or carer and Lead Worker. </w:t>
      </w:r>
    </w:p>
    <w:p w:rsidR="00462B05" w:rsidRDefault="00462B05" w:rsidP="00462B05">
      <w:pPr>
        <w:rPr>
          <w:rFonts w:ascii="Century Gothic" w:hAnsi="Century Gothic" w:cs="Arial"/>
        </w:rPr>
      </w:pPr>
    </w:p>
    <w:p w:rsidR="00516E7F" w:rsidRPr="00516E7F" w:rsidRDefault="00010942" w:rsidP="00516E7F">
      <w:pPr>
        <w:rPr>
          <w:rFonts w:ascii="Century Gothic" w:hAnsi="Century Gothic" w:cs="Arial"/>
          <w:b/>
          <w:sz w:val="24"/>
        </w:rPr>
      </w:pPr>
      <w:r>
        <w:rPr>
          <w:rFonts w:ascii="Century Gothic" w:hAnsi="Century Gothic" w:cs="Arial"/>
          <w:b/>
          <w:sz w:val="24"/>
        </w:rPr>
        <w:t>2</w:t>
      </w:r>
      <w:r w:rsidR="00516E7F">
        <w:rPr>
          <w:rFonts w:ascii="Century Gothic" w:hAnsi="Century Gothic" w:cs="Arial"/>
          <w:b/>
          <w:sz w:val="24"/>
        </w:rPr>
        <w:t xml:space="preserve">.0 </w:t>
      </w:r>
      <w:r w:rsidR="00516E7F" w:rsidRPr="00803369">
        <w:rPr>
          <w:rFonts w:ascii="Century Gothic" w:hAnsi="Century Gothic" w:cs="Arial"/>
          <w:b/>
          <w:sz w:val="24"/>
        </w:rPr>
        <w:t>Lone Working</w:t>
      </w:r>
    </w:p>
    <w:p w:rsidR="00516E7F" w:rsidRDefault="00516E7F" w:rsidP="00516E7F">
      <w:pPr>
        <w:rPr>
          <w:rFonts w:ascii="Century Gothic" w:hAnsi="Century Gothic" w:cs="Arial"/>
        </w:rPr>
      </w:pPr>
      <w:r w:rsidRPr="008974B2">
        <w:rPr>
          <w:rFonts w:ascii="Century Gothic" w:hAnsi="Century Gothic" w:cs="Arial"/>
        </w:rPr>
        <w:t>F</w:t>
      </w:r>
      <w:r>
        <w:rPr>
          <w:rFonts w:ascii="Century Gothic" w:hAnsi="Century Gothic" w:cs="Arial"/>
        </w:rPr>
        <w:t xml:space="preserve">or the purpose of this policy </w:t>
      </w:r>
      <w:r w:rsidRPr="008974B2">
        <w:rPr>
          <w:rFonts w:ascii="Century Gothic" w:hAnsi="Century Gothic" w:cs="Arial"/>
        </w:rPr>
        <w:t xml:space="preserve">lone working </w:t>
      </w:r>
      <w:r>
        <w:rPr>
          <w:rFonts w:ascii="Century Gothic" w:hAnsi="Century Gothic" w:cs="Arial"/>
        </w:rPr>
        <w:t xml:space="preserve">means any work situations where </w:t>
      </w:r>
      <w:r w:rsidRPr="008974B2">
        <w:rPr>
          <w:rFonts w:ascii="Century Gothic" w:hAnsi="Century Gothic" w:cs="Arial"/>
        </w:rPr>
        <w:t xml:space="preserve">a member of staff or a volunteer is </w:t>
      </w:r>
      <w:r>
        <w:rPr>
          <w:rFonts w:ascii="Century Gothic" w:hAnsi="Century Gothic" w:cs="Arial"/>
        </w:rPr>
        <w:t xml:space="preserve">working </w:t>
      </w:r>
      <w:r w:rsidRPr="008974B2">
        <w:rPr>
          <w:rFonts w:ascii="Century Gothic" w:hAnsi="Century Gothic" w:cs="Arial"/>
        </w:rPr>
        <w:t>o</w:t>
      </w:r>
      <w:r>
        <w:rPr>
          <w:rFonts w:ascii="Century Gothic" w:hAnsi="Century Gothic" w:cs="Arial"/>
        </w:rPr>
        <w:t>n their own with a young person for a prolonged period of time or possible away from other staff and volunteers. Loan working is different from short occasions where staff may end up on their own with young people for shorter periods of time with the normal operation of a Youth Zone, for example a young person accessing the art room at the start of a session.</w:t>
      </w:r>
    </w:p>
    <w:p w:rsidR="00516E7F" w:rsidRPr="00516E7F" w:rsidRDefault="00516E7F" w:rsidP="00516E7F">
      <w:pPr>
        <w:rPr>
          <w:rFonts w:ascii="Century Gothic" w:hAnsi="Century Gothic" w:cs="Arial"/>
        </w:rPr>
      </w:pPr>
      <w:r w:rsidRPr="008974B2">
        <w:rPr>
          <w:rFonts w:ascii="Century Gothic" w:hAnsi="Century Gothic" w:cs="Arial"/>
        </w:rPr>
        <w:t>Members of staff and volunteers should seek to avoid lone work</w:t>
      </w:r>
      <w:r>
        <w:rPr>
          <w:rFonts w:ascii="Century Gothic" w:hAnsi="Century Gothic" w:cs="Arial"/>
        </w:rPr>
        <w:t xml:space="preserve">ing situations if possible, however there are </w:t>
      </w:r>
      <w:r w:rsidRPr="008974B2">
        <w:rPr>
          <w:rFonts w:ascii="Century Gothic" w:hAnsi="Century Gothic" w:cs="Arial"/>
        </w:rPr>
        <w:t xml:space="preserve">some circumstances where lone working </w:t>
      </w:r>
      <w:r>
        <w:rPr>
          <w:rFonts w:ascii="Century Gothic" w:hAnsi="Century Gothic" w:cs="Arial"/>
        </w:rPr>
        <w:t xml:space="preserve">may be required.  In </w:t>
      </w:r>
      <w:r w:rsidRPr="008974B2">
        <w:rPr>
          <w:rFonts w:ascii="Century Gothic" w:hAnsi="Century Gothic" w:cs="Arial"/>
        </w:rPr>
        <w:t xml:space="preserve">a </w:t>
      </w:r>
      <w:r w:rsidRPr="008974B2">
        <w:rPr>
          <w:rFonts w:ascii="Century Gothic" w:hAnsi="Century Gothic"/>
        </w:rPr>
        <w:t>loan working situation the safety of both young people, workers and volunteers is paramount and The Hive is committed to minimising the risk of lone working for its employees and volunteers.</w:t>
      </w:r>
      <w:r w:rsidRPr="008974B2">
        <w:rPr>
          <w:rFonts w:ascii="Century Gothic" w:hAnsi="Century Gothic" w:cs="Arial"/>
          <w:b/>
        </w:rPr>
        <w:t xml:space="preserve"> </w:t>
      </w:r>
    </w:p>
    <w:p w:rsidR="00516E7F" w:rsidRPr="00516E7F" w:rsidRDefault="00516E7F" w:rsidP="00516E7F">
      <w:pPr>
        <w:rPr>
          <w:rFonts w:ascii="Century Gothic" w:hAnsi="Century Gothic" w:cs="Arial"/>
        </w:rPr>
      </w:pPr>
      <w:r w:rsidRPr="001B42E4">
        <w:rPr>
          <w:rFonts w:ascii="Century Gothic" w:hAnsi="Century Gothic" w:cs="Arial"/>
        </w:rPr>
        <w:t>It is the Hive policy that volunteers should not lone work unless they are under taking a specific and specialist role for which they have been trained, for example mentoring or volunteers providing a professional counselling service</w:t>
      </w:r>
    </w:p>
    <w:p w:rsidR="00516E7F" w:rsidRDefault="00516E7F" w:rsidP="00516E7F">
      <w:pPr>
        <w:rPr>
          <w:rFonts w:ascii="Century Gothic" w:hAnsi="Century Gothic" w:cs="Arial"/>
        </w:rPr>
      </w:pPr>
      <w:r>
        <w:rPr>
          <w:rFonts w:ascii="Century Gothic" w:hAnsi="Century Gothic" w:cs="Arial"/>
        </w:rPr>
        <w:t>Example of when lone working may have to take place, the list is not exhaustive:</w:t>
      </w:r>
    </w:p>
    <w:p w:rsidR="00516E7F" w:rsidRPr="006D331E" w:rsidRDefault="00516E7F" w:rsidP="000B6F22">
      <w:pPr>
        <w:numPr>
          <w:ilvl w:val="0"/>
          <w:numId w:val="25"/>
        </w:numPr>
        <w:spacing w:after="0" w:line="240" w:lineRule="auto"/>
        <w:rPr>
          <w:rFonts w:ascii="Century Gothic" w:hAnsi="Century Gothic" w:cs="Arial"/>
        </w:rPr>
      </w:pPr>
      <w:r>
        <w:rPr>
          <w:rFonts w:ascii="Century Gothic" w:hAnsi="Century Gothic" w:cs="Arial"/>
        </w:rPr>
        <w:t>Mentoring, informal counselling and providing advice support and guidance</w:t>
      </w:r>
    </w:p>
    <w:p w:rsidR="00516E7F" w:rsidRDefault="00516E7F" w:rsidP="000B6F22">
      <w:pPr>
        <w:numPr>
          <w:ilvl w:val="0"/>
          <w:numId w:val="25"/>
        </w:numPr>
        <w:spacing w:after="0" w:line="240" w:lineRule="auto"/>
        <w:rPr>
          <w:rFonts w:ascii="Century Gothic" w:hAnsi="Century Gothic" w:cs="Arial"/>
        </w:rPr>
      </w:pPr>
      <w:r>
        <w:rPr>
          <w:rFonts w:ascii="Century Gothic" w:hAnsi="Century Gothic" w:cs="Arial"/>
        </w:rPr>
        <w:t>Transporting young people in emergency or unavoidable situations</w:t>
      </w:r>
    </w:p>
    <w:p w:rsidR="00516E7F" w:rsidRDefault="00516E7F" w:rsidP="000B6F22">
      <w:pPr>
        <w:numPr>
          <w:ilvl w:val="0"/>
          <w:numId w:val="25"/>
        </w:numPr>
        <w:spacing w:after="0" w:line="240" w:lineRule="auto"/>
        <w:rPr>
          <w:rFonts w:ascii="Century Gothic" w:hAnsi="Century Gothic" w:cs="Arial"/>
        </w:rPr>
      </w:pPr>
      <w:r>
        <w:rPr>
          <w:rFonts w:ascii="Century Gothic" w:hAnsi="Century Gothic" w:cs="Arial"/>
        </w:rPr>
        <w:t>One to ones</w:t>
      </w:r>
    </w:p>
    <w:p w:rsidR="00516E7F" w:rsidRDefault="00516E7F" w:rsidP="000B6F22">
      <w:pPr>
        <w:numPr>
          <w:ilvl w:val="0"/>
          <w:numId w:val="25"/>
        </w:numPr>
        <w:spacing w:after="0" w:line="240" w:lineRule="auto"/>
        <w:rPr>
          <w:rFonts w:ascii="Century Gothic" w:hAnsi="Century Gothic" w:cs="Arial"/>
        </w:rPr>
      </w:pPr>
      <w:r>
        <w:rPr>
          <w:rFonts w:ascii="Century Gothic" w:hAnsi="Century Gothic" w:cs="Arial"/>
        </w:rPr>
        <w:t>Meeting i</w:t>
      </w:r>
      <w:r w:rsidRPr="008974B2">
        <w:rPr>
          <w:rFonts w:ascii="Century Gothic" w:hAnsi="Century Gothic" w:cs="Arial"/>
        </w:rPr>
        <w:t>n a public place</w:t>
      </w:r>
    </w:p>
    <w:p w:rsidR="00516E7F" w:rsidRDefault="00516E7F" w:rsidP="000B6F22">
      <w:pPr>
        <w:numPr>
          <w:ilvl w:val="0"/>
          <w:numId w:val="25"/>
        </w:numPr>
        <w:spacing w:after="0" w:line="240" w:lineRule="auto"/>
        <w:rPr>
          <w:rFonts w:ascii="Century Gothic" w:hAnsi="Century Gothic" w:cs="Arial"/>
        </w:rPr>
      </w:pPr>
      <w:r w:rsidRPr="008974B2">
        <w:rPr>
          <w:rFonts w:ascii="Century Gothic" w:hAnsi="Century Gothic" w:cs="Arial"/>
        </w:rPr>
        <w:t xml:space="preserve">Young </w:t>
      </w:r>
      <w:r>
        <w:rPr>
          <w:rFonts w:ascii="Century Gothic" w:hAnsi="Century Gothic" w:cs="Arial"/>
        </w:rPr>
        <w:t>people on work placements</w:t>
      </w:r>
    </w:p>
    <w:p w:rsidR="00516E7F" w:rsidRDefault="00516E7F" w:rsidP="000B6F22">
      <w:pPr>
        <w:numPr>
          <w:ilvl w:val="0"/>
          <w:numId w:val="25"/>
        </w:numPr>
        <w:spacing w:after="0" w:line="240" w:lineRule="auto"/>
        <w:rPr>
          <w:rFonts w:ascii="Century Gothic" w:hAnsi="Century Gothic" w:cs="Arial"/>
        </w:rPr>
      </w:pPr>
      <w:r w:rsidRPr="008974B2">
        <w:rPr>
          <w:rFonts w:ascii="Century Gothic" w:hAnsi="Century Gothic" w:cs="Arial"/>
        </w:rPr>
        <w:t>Emergency Situations</w:t>
      </w:r>
    </w:p>
    <w:p w:rsidR="00516E7F" w:rsidRPr="00516E7F" w:rsidRDefault="00516E7F" w:rsidP="00516E7F">
      <w:pPr>
        <w:spacing w:after="0" w:line="240" w:lineRule="auto"/>
        <w:ind w:left="720"/>
        <w:rPr>
          <w:rFonts w:ascii="Century Gothic" w:hAnsi="Century Gothic" w:cs="Arial"/>
        </w:rPr>
      </w:pPr>
    </w:p>
    <w:p w:rsidR="00516E7F" w:rsidRPr="008974B2" w:rsidRDefault="00516E7F" w:rsidP="00516E7F">
      <w:pPr>
        <w:rPr>
          <w:rFonts w:ascii="Century Gothic" w:hAnsi="Century Gothic" w:cs="Arial"/>
        </w:rPr>
      </w:pPr>
      <w:r w:rsidRPr="008974B2">
        <w:rPr>
          <w:rFonts w:ascii="Century Gothic" w:hAnsi="Century Gothic" w:cs="Arial"/>
        </w:rPr>
        <w:t>The primary risk to members of staff or volunteers when lone working is in</w:t>
      </w:r>
      <w:r>
        <w:rPr>
          <w:rFonts w:ascii="Century Gothic" w:hAnsi="Century Gothic" w:cs="Arial"/>
        </w:rPr>
        <w:t xml:space="preserve"> </w:t>
      </w:r>
      <w:r w:rsidRPr="008974B2">
        <w:rPr>
          <w:rFonts w:ascii="Century Gothic" w:hAnsi="Century Gothic" w:cs="Arial"/>
        </w:rPr>
        <w:t>relation to allegations of sexual or physical abuse of a young person.</w:t>
      </w:r>
      <w:r>
        <w:rPr>
          <w:rFonts w:ascii="Century Gothic" w:hAnsi="Century Gothic" w:cs="Arial"/>
        </w:rPr>
        <w:t xml:space="preserve"> </w:t>
      </w:r>
      <w:r w:rsidR="005508BA" w:rsidRPr="008974B2">
        <w:rPr>
          <w:rFonts w:ascii="Century Gothic" w:hAnsi="Century Gothic" w:cs="Arial"/>
        </w:rPr>
        <w:t>Therefore,</w:t>
      </w:r>
      <w:r w:rsidRPr="008974B2">
        <w:rPr>
          <w:rFonts w:ascii="Century Gothic" w:hAnsi="Century Gothic" w:cs="Arial"/>
        </w:rPr>
        <w:t xml:space="preserve"> generic risk assessments must be undertaken for all</w:t>
      </w:r>
      <w:r>
        <w:rPr>
          <w:rFonts w:ascii="Century Gothic" w:hAnsi="Century Gothic" w:cs="Arial"/>
        </w:rPr>
        <w:t xml:space="preserve"> </w:t>
      </w:r>
      <w:r w:rsidRPr="008974B2">
        <w:rPr>
          <w:rFonts w:ascii="Century Gothic" w:hAnsi="Century Gothic" w:cs="Arial"/>
        </w:rPr>
        <w:t>activities/situations where lone working can occur.</w:t>
      </w:r>
    </w:p>
    <w:p w:rsidR="00516E7F" w:rsidRDefault="00516E7F" w:rsidP="00516E7F">
      <w:pPr>
        <w:rPr>
          <w:rFonts w:ascii="Century Gothic" w:hAnsi="Century Gothic" w:cs="Arial"/>
        </w:rPr>
      </w:pPr>
      <w:r w:rsidRPr="008974B2">
        <w:rPr>
          <w:rFonts w:ascii="Century Gothic" w:hAnsi="Century Gothic" w:cs="Arial"/>
        </w:rPr>
        <w:t>Risk assessment is the first step towards sta</w:t>
      </w:r>
      <w:r>
        <w:rPr>
          <w:rFonts w:ascii="Century Gothic" w:hAnsi="Century Gothic" w:cs="Arial"/>
        </w:rPr>
        <w:t xml:space="preserve">ying safe. The aim is to ensure </w:t>
      </w:r>
      <w:r w:rsidRPr="008974B2">
        <w:rPr>
          <w:rFonts w:ascii="Century Gothic" w:hAnsi="Century Gothic" w:cs="Arial"/>
        </w:rPr>
        <w:t>that risks are managed to ensure positive outcomes with a minimum possibility</w:t>
      </w:r>
      <w:r>
        <w:rPr>
          <w:rFonts w:ascii="Century Gothic" w:hAnsi="Century Gothic" w:cs="Arial"/>
        </w:rPr>
        <w:t xml:space="preserve"> </w:t>
      </w:r>
      <w:r w:rsidRPr="008974B2">
        <w:rPr>
          <w:rFonts w:ascii="Century Gothic" w:hAnsi="Century Gothic" w:cs="Arial"/>
        </w:rPr>
        <w:t>of harm</w:t>
      </w:r>
      <w:r>
        <w:rPr>
          <w:rFonts w:ascii="Century Gothic" w:hAnsi="Century Gothic" w:cs="Arial"/>
        </w:rPr>
        <w:t>.</w:t>
      </w:r>
    </w:p>
    <w:p w:rsidR="00516E7F" w:rsidRPr="00516E7F" w:rsidRDefault="00516E7F" w:rsidP="00516E7F">
      <w:pPr>
        <w:rPr>
          <w:rFonts w:ascii="Century Gothic" w:hAnsi="Century Gothic" w:cs="Arial"/>
          <w:b/>
        </w:rPr>
      </w:pPr>
      <w:r w:rsidRPr="00803369">
        <w:rPr>
          <w:rFonts w:ascii="Century Gothic" w:hAnsi="Century Gothic" w:cs="Arial"/>
          <w:b/>
        </w:rPr>
        <w:lastRenderedPageBreak/>
        <w:t>Lone Working Check List and Risk Assessment</w:t>
      </w:r>
    </w:p>
    <w:p w:rsidR="00516E7F" w:rsidRDefault="00516E7F" w:rsidP="000B6F22">
      <w:pPr>
        <w:numPr>
          <w:ilvl w:val="0"/>
          <w:numId w:val="17"/>
        </w:numPr>
        <w:spacing w:after="0" w:line="240" w:lineRule="auto"/>
        <w:rPr>
          <w:rFonts w:ascii="Century Gothic" w:hAnsi="Century Gothic"/>
        </w:rPr>
      </w:pPr>
      <w:r>
        <w:rPr>
          <w:rFonts w:ascii="Century Gothic" w:hAnsi="Century Gothic"/>
        </w:rPr>
        <w:t>Can l</w:t>
      </w:r>
      <w:r w:rsidRPr="008974B2">
        <w:rPr>
          <w:rFonts w:ascii="Century Gothic" w:hAnsi="Century Gothic"/>
        </w:rPr>
        <w:t>one working be avoided? If so don’t lone work</w:t>
      </w:r>
    </w:p>
    <w:p w:rsidR="00516E7F" w:rsidRDefault="00516E7F" w:rsidP="000B6F22">
      <w:pPr>
        <w:numPr>
          <w:ilvl w:val="0"/>
          <w:numId w:val="17"/>
        </w:numPr>
        <w:spacing w:after="0" w:line="240" w:lineRule="auto"/>
        <w:rPr>
          <w:rFonts w:ascii="Century Gothic" w:hAnsi="Century Gothic"/>
        </w:rPr>
      </w:pPr>
      <w:r>
        <w:rPr>
          <w:rFonts w:ascii="Century Gothic" w:hAnsi="Century Gothic"/>
        </w:rPr>
        <w:t xml:space="preserve">Can another member of staff or </w:t>
      </w:r>
      <w:r w:rsidR="005508BA">
        <w:rPr>
          <w:rFonts w:ascii="Century Gothic" w:hAnsi="Century Gothic"/>
        </w:rPr>
        <w:t>volunteer attend?</w:t>
      </w:r>
    </w:p>
    <w:p w:rsidR="00516E7F" w:rsidRDefault="005508BA" w:rsidP="000B6F22">
      <w:pPr>
        <w:numPr>
          <w:ilvl w:val="0"/>
          <w:numId w:val="17"/>
        </w:numPr>
        <w:spacing w:after="0" w:line="240" w:lineRule="auto"/>
        <w:rPr>
          <w:rFonts w:ascii="Century Gothic" w:hAnsi="Century Gothic"/>
        </w:rPr>
      </w:pPr>
      <w:r>
        <w:rPr>
          <w:rFonts w:ascii="Century Gothic" w:hAnsi="Century Gothic"/>
        </w:rPr>
        <w:t>Are</w:t>
      </w:r>
      <w:r w:rsidR="00516E7F">
        <w:rPr>
          <w:rFonts w:ascii="Century Gothic" w:hAnsi="Century Gothic"/>
        </w:rPr>
        <w:t xml:space="preserve"> there any concerns over the behaviour or volatility of the young person, do they pose a specific risk to staff or </w:t>
      </w:r>
      <w:r>
        <w:rPr>
          <w:rFonts w:ascii="Century Gothic" w:hAnsi="Century Gothic"/>
        </w:rPr>
        <w:t>volunteers?</w:t>
      </w:r>
    </w:p>
    <w:p w:rsidR="00516E7F" w:rsidRDefault="00516E7F" w:rsidP="000B6F22">
      <w:pPr>
        <w:numPr>
          <w:ilvl w:val="0"/>
          <w:numId w:val="17"/>
        </w:numPr>
        <w:spacing w:after="0" w:line="240" w:lineRule="auto"/>
        <w:rPr>
          <w:rFonts w:ascii="Century Gothic" w:hAnsi="Century Gothic"/>
        </w:rPr>
      </w:pPr>
      <w:r>
        <w:rPr>
          <w:rFonts w:ascii="Century Gothic" w:hAnsi="Century Gothic"/>
        </w:rPr>
        <w:t xml:space="preserve">If you need to lone work you must let another member of staff know who you working with, when you are working and when you start and finish.  If the work is taking place off </w:t>
      </w:r>
      <w:r w:rsidR="005508BA">
        <w:rPr>
          <w:rFonts w:ascii="Century Gothic" w:hAnsi="Century Gothic"/>
        </w:rPr>
        <w:t>site,</w:t>
      </w:r>
      <w:r>
        <w:rPr>
          <w:rFonts w:ascii="Century Gothic" w:hAnsi="Century Gothic"/>
        </w:rPr>
        <w:t xml:space="preserve"> you must let the appropriate Session </w:t>
      </w:r>
      <w:r w:rsidR="00D72C7C">
        <w:rPr>
          <w:rFonts w:ascii="Century Gothic" w:hAnsi="Century Gothic"/>
        </w:rPr>
        <w:t>Lead or Head of Youth Work know</w:t>
      </w:r>
    </w:p>
    <w:p w:rsidR="00516E7F" w:rsidRDefault="00516E7F" w:rsidP="000B6F22">
      <w:pPr>
        <w:numPr>
          <w:ilvl w:val="0"/>
          <w:numId w:val="17"/>
        </w:numPr>
        <w:spacing w:after="0" w:line="240" w:lineRule="auto"/>
        <w:rPr>
          <w:rFonts w:ascii="Century Gothic" w:hAnsi="Century Gothic"/>
        </w:rPr>
      </w:pPr>
      <w:r>
        <w:rPr>
          <w:rFonts w:ascii="Century Gothic" w:hAnsi="Century Gothic"/>
        </w:rPr>
        <w:t>Use common sense</w:t>
      </w:r>
    </w:p>
    <w:p w:rsidR="00516E7F" w:rsidRDefault="00516E7F" w:rsidP="000B6F22">
      <w:pPr>
        <w:numPr>
          <w:ilvl w:val="0"/>
          <w:numId w:val="17"/>
        </w:numPr>
        <w:spacing w:after="0" w:line="240" w:lineRule="auto"/>
        <w:rPr>
          <w:rFonts w:ascii="Century Gothic" w:hAnsi="Century Gothic"/>
        </w:rPr>
      </w:pPr>
      <w:r>
        <w:rPr>
          <w:rFonts w:ascii="Century Gothic" w:hAnsi="Century Gothic"/>
        </w:rPr>
        <w:t>Ensure you have a mobile phone or another method of communication with you</w:t>
      </w:r>
    </w:p>
    <w:p w:rsidR="00516E7F" w:rsidRDefault="00516E7F" w:rsidP="000B6F22">
      <w:pPr>
        <w:numPr>
          <w:ilvl w:val="0"/>
          <w:numId w:val="17"/>
        </w:numPr>
        <w:spacing w:after="0" w:line="240" w:lineRule="auto"/>
        <w:rPr>
          <w:rFonts w:ascii="Century Gothic" w:hAnsi="Century Gothic"/>
        </w:rPr>
      </w:pPr>
      <w:r>
        <w:rPr>
          <w:rFonts w:ascii="Century Gothic" w:hAnsi="Century Gothic"/>
        </w:rPr>
        <w:t>Where appropriate use a visible setting, such as a room with windows in a well-used area of the Youth Zone</w:t>
      </w:r>
    </w:p>
    <w:p w:rsidR="00516E7F" w:rsidRDefault="00516E7F" w:rsidP="000B6F22">
      <w:pPr>
        <w:numPr>
          <w:ilvl w:val="0"/>
          <w:numId w:val="17"/>
        </w:numPr>
        <w:spacing w:after="0" w:line="240" w:lineRule="auto"/>
        <w:rPr>
          <w:rFonts w:ascii="Century Gothic" w:hAnsi="Century Gothic"/>
        </w:rPr>
      </w:pPr>
      <w:r>
        <w:rPr>
          <w:rFonts w:ascii="Century Gothic" w:hAnsi="Century Gothic"/>
        </w:rPr>
        <w:t>Keep in good communication with staff where possible and appropriate</w:t>
      </w:r>
    </w:p>
    <w:p w:rsidR="00516E7F" w:rsidRDefault="00516E7F" w:rsidP="00516E7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979"/>
        <w:gridCol w:w="3057"/>
      </w:tblGrid>
      <w:tr w:rsidR="00516E7F" w:rsidRPr="00476DA8" w:rsidTr="009C117F">
        <w:tc>
          <w:tcPr>
            <w:tcW w:w="3285" w:type="dxa"/>
            <w:shd w:val="clear" w:color="auto" w:fill="auto"/>
          </w:tcPr>
          <w:p w:rsidR="00516E7F" w:rsidRPr="00476DA8" w:rsidRDefault="00516E7F" w:rsidP="009C117F">
            <w:pPr>
              <w:rPr>
                <w:rFonts w:ascii="Century Gothic" w:hAnsi="Century Gothic"/>
              </w:rPr>
            </w:pPr>
            <w:r w:rsidRPr="00476DA8">
              <w:rPr>
                <w:rFonts w:ascii="Century Gothic" w:hAnsi="Century Gothic"/>
              </w:rPr>
              <w:t>Situation</w:t>
            </w:r>
          </w:p>
        </w:tc>
        <w:tc>
          <w:tcPr>
            <w:tcW w:w="3285" w:type="dxa"/>
            <w:shd w:val="clear" w:color="auto" w:fill="auto"/>
          </w:tcPr>
          <w:p w:rsidR="00516E7F" w:rsidRPr="00476DA8" w:rsidRDefault="00516E7F" w:rsidP="009C117F">
            <w:pPr>
              <w:rPr>
                <w:rFonts w:ascii="Century Gothic" w:hAnsi="Century Gothic"/>
              </w:rPr>
            </w:pPr>
            <w:r w:rsidRPr="00476DA8">
              <w:rPr>
                <w:rFonts w:ascii="Century Gothic" w:hAnsi="Century Gothic"/>
              </w:rPr>
              <w:t>Issues to be taken into account</w:t>
            </w:r>
          </w:p>
        </w:tc>
        <w:tc>
          <w:tcPr>
            <w:tcW w:w="3285" w:type="dxa"/>
            <w:shd w:val="clear" w:color="auto" w:fill="auto"/>
          </w:tcPr>
          <w:p w:rsidR="00516E7F" w:rsidRPr="00476DA8" w:rsidRDefault="00516E7F" w:rsidP="009C117F">
            <w:pPr>
              <w:rPr>
                <w:rFonts w:ascii="Century Gothic" w:hAnsi="Century Gothic"/>
              </w:rPr>
            </w:pPr>
            <w:r w:rsidRPr="00476DA8">
              <w:rPr>
                <w:rFonts w:ascii="Century Gothic" w:hAnsi="Century Gothic"/>
              </w:rPr>
              <w:t>Control Measures</w:t>
            </w:r>
          </w:p>
        </w:tc>
      </w:tr>
      <w:tr w:rsidR="00516E7F" w:rsidRPr="00476DA8" w:rsidTr="009C117F">
        <w:tc>
          <w:tcPr>
            <w:tcW w:w="3285" w:type="dxa"/>
            <w:shd w:val="clear" w:color="auto" w:fill="auto"/>
          </w:tcPr>
          <w:p w:rsidR="00516E7F" w:rsidRPr="00476DA8" w:rsidRDefault="00516E7F" w:rsidP="009C117F">
            <w:pPr>
              <w:rPr>
                <w:rFonts w:ascii="Century Gothic" w:hAnsi="Century Gothic"/>
              </w:rPr>
            </w:pPr>
            <w:r w:rsidRPr="00476DA8">
              <w:rPr>
                <w:rFonts w:ascii="Century Gothic" w:hAnsi="Century Gothic"/>
              </w:rPr>
              <w:t>All situations</w:t>
            </w:r>
          </w:p>
        </w:tc>
        <w:tc>
          <w:tcPr>
            <w:tcW w:w="3285" w:type="dxa"/>
            <w:shd w:val="clear" w:color="auto" w:fill="auto"/>
          </w:tcPr>
          <w:p w:rsidR="00D72C7C" w:rsidRDefault="00516E7F" w:rsidP="009C117F">
            <w:pPr>
              <w:rPr>
                <w:rFonts w:ascii="Century Gothic" w:hAnsi="Century Gothic"/>
              </w:rPr>
            </w:pPr>
            <w:r w:rsidRPr="00476DA8">
              <w:rPr>
                <w:rFonts w:ascii="Century Gothic" w:hAnsi="Century Gothic"/>
              </w:rPr>
              <w:t xml:space="preserve">Risk of allegation of abuse </w:t>
            </w:r>
          </w:p>
          <w:p w:rsidR="00D72C7C" w:rsidRDefault="00516E7F" w:rsidP="009C117F">
            <w:pPr>
              <w:rPr>
                <w:rFonts w:ascii="Century Gothic" w:hAnsi="Century Gothic"/>
              </w:rPr>
            </w:pPr>
            <w:r w:rsidRPr="00476DA8">
              <w:rPr>
                <w:rFonts w:ascii="Century Gothic" w:hAnsi="Century Gothic"/>
              </w:rPr>
              <w:t xml:space="preserve">Risk of physical assault on staff </w:t>
            </w:r>
          </w:p>
          <w:p w:rsidR="00D72C7C" w:rsidRDefault="00516E7F" w:rsidP="009C117F">
            <w:pPr>
              <w:rPr>
                <w:rFonts w:ascii="Century Gothic" w:hAnsi="Century Gothic"/>
              </w:rPr>
            </w:pPr>
            <w:r w:rsidRPr="00476DA8">
              <w:rPr>
                <w:rFonts w:ascii="Century Gothic" w:hAnsi="Century Gothic"/>
              </w:rPr>
              <w:t xml:space="preserve">The range of locations Time of Day Experience of Staff </w:t>
            </w:r>
          </w:p>
          <w:p w:rsidR="00D72C7C" w:rsidRDefault="00516E7F" w:rsidP="009C117F">
            <w:pPr>
              <w:rPr>
                <w:rFonts w:ascii="Century Gothic" w:hAnsi="Century Gothic"/>
              </w:rPr>
            </w:pPr>
            <w:r w:rsidRPr="00476DA8">
              <w:rPr>
                <w:rFonts w:ascii="Century Gothic" w:hAnsi="Century Gothic"/>
              </w:rPr>
              <w:t>Training Levels of Staff</w:t>
            </w:r>
          </w:p>
          <w:p w:rsidR="00D72C7C" w:rsidRDefault="00516E7F" w:rsidP="009C117F">
            <w:pPr>
              <w:rPr>
                <w:rFonts w:ascii="Century Gothic" w:hAnsi="Century Gothic"/>
              </w:rPr>
            </w:pPr>
            <w:r w:rsidRPr="00476DA8">
              <w:rPr>
                <w:rFonts w:ascii="Century Gothic" w:hAnsi="Century Gothic"/>
              </w:rPr>
              <w:t xml:space="preserve">Nature of the Activity </w:t>
            </w:r>
          </w:p>
          <w:p w:rsidR="00D72C7C" w:rsidRDefault="00516E7F" w:rsidP="009C117F">
            <w:pPr>
              <w:rPr>
                <w:rFonts w:ascii="Century Gothic" w:hAnsi="Century Gothic"/>
              </w:rPr>
            </w:pPr>
            <w:r w:rsidRPr="00476DA8">
              <w:rPr>
                <w:rFonts w:ascii="Century Gothic" w:hAnsi="Century Gothic"/>
              </w:rPr>
              <w:t xml:space="preserve">Possibility of substance misuse by young person </w:t>
            </w:r>
          </w:p>
          <w:p w:rsidR="00516E7F" w:rsidRPr="00476DA8" w:rsidRDefault="00516E7F" w:rsidP="009C117F">
            <w:pPr>
              <w:rPr>
                <w:rFonts w:ascii="Century Gothic" w:hAnsi="Century Gothic"/>
              </w:rPr>
            </w:pPr>
            <w:r w:rsidRPr="00476DA8">
              <w:rPr>
                <w:rFonts w:ascii="Century Gothic" w:hAnsi="Century Gothic"/>
              </w:rPr>
              <w:t>Relationship with the young person</w:t>
            </w:r>
          </w:p>
        </w:tc>
        <w:tc>
          <w:tcPr>
            <w:tcW w:w="3285" w:type="dxa"/>
            <w:shd w:val="clear" w:color="auto" w:fill="auto"/>
          </w:tcPr>
          <w:p w:rsidR="00516E7F" w:rsidRPr="00476DA8" w:rsidRDefault="00516E7F" w:rsidP="009C117F">
            <w:pPr>
              <w:rPr>
                <w:rFonts w:ascii="Century Gothic" w:hAnsi="Century Gothic"/>
              </w:rPr>
            </w:pPr>
            <w:r w:rsidRPr="00476DA8">
              <w:rPr>
                <w:rFonts w:ascii="Century Gothic" w:hAnsi="Century Gothic"/>
              </w:rPr>
              <w:t>Communication with other staff and session lead</w:t>
            </w:r>
          </w:p>
          <w:p w:rsidR="00516E7F" w:rsidRPr="00476DA8" w:rsidRDefault="00516E7F" w:rsidP="009C117F">
            <w:pPr>
              <w:rPr>
                <w:rFonts w:ascii="Century Gothic" w:hAnsi="Century Gothic"/>
              </w:rPr>
            </w:pPr>
            <w:r w:rsidRPr="00476DA8">
              <w:rPr>
                <w:rFonts w:ascii="Century Gothic" w:hAnsi="Century Gothic"/>
              </w:rPr>
              <w:t>Let other staff know what you doing, who you are with, who long you plan to be and where you will be</w:t>
            </w:r>
          </w:p>
          <w:p w:rsidR="00516E7F" w:rsidRPr="00476DA8" w:rsidRDefault="00516E7F" w:rsidP="009C117F">
            <w:pPr>
              <w:rPr>
                <w:rFonts w:ascii="Century Gothic" w:hAnsi="Century Gothic"/>
              </w:rPr>
            </w:pPr>
            <w:r w:rsidRPr="00476DA8">
              <w:rPr>
                <w:rFonts w:ascii="Century Gothic" w:hAnsi="Century Gothic"/>
              </w:rPr>
              <w:t>Use a visible location</w:t>
            </w:r>
          </w:p>
          <w:p w:rsidR="00516E7F" w:rsidRPr="00476DA8" w:rsidRDefault="00516E7F" w:rsidP="009C117F">
            <w:pPr>
              <w:rPr>
                <w:rFonts w:ascii="Century Gothic" w:hAnsi="Century Gothic"/>
              </w:rPr>
            </w:pPr>
            <w:r w:rsidRPr="00476DA8">
              <w:rPr>
                <w:rFonts w:ascii="Century Gothic" w:hAnsi="Century Gothic"/>
              </w:rPr>
              <w:t xml:space="preserve">Drug/Alcohol awareness </w:t>
            </w:r>
          </w:p>
          <w:p w:rsidR="00516E7F" w:rsidRPr="00476DA8" w:rsidRDefault="00516E7F" w:rsidP="009C117F">
            <w:pPr>
              <w:rPr>
                <w:rFonts w:ascii="Century Gothic" w:hAnsi="Century Gothic"/>
              </w:rPr>
            </w:pPr>
            <w:r w:rsidRPr="00476DA8">
              <w:rPr>
                <w:rFonts w:ascii="Century Gothic" w:hAnsi="Century Gothic"/>
              </w:rPr>
              <w:t xml:space="preserve">De-escalation training </w:t>
            </w:r>
          </w:p>
          <w:p w:rsidR="00516E7F" w:rsidRPr="00476DA8" w:rsidRDefault="00516E7F" w:rsidP="009C117F">
            <w:pPr>
              <w:rPr>
                <w:rFonts w:ascii="Century Gothic" w:hAnsi="Century Gothic"/>
              </w:rPr>
            </w:pPr>
            <w:r w:rsidRPr="00476DA8">
              <w:rPr>
                <w:rFonts w:ascii="Century Gothic" w:hAnsi="Century Gothic"/>
              </w:rPr>
              <w:t>Mobile phones or radio fully charged</w:t>
            </w:r>
          </w:p>
        </w:tc>
      </w:tr>
      <w:tr w:rsidR="00516E7F" w:rsidRPr="00476DA8" w:rsidTr="009C117F">
        <w:tc>
          <w:tcPr>
            <w:tcW w:w="3285" w:type="dxa"/>
            <w:shd w:val="clear" w:color="auto" w:fill="auto"/>
          </w:tcPr>
          <w:p w:rsidR="00516E7F" w:rsidRPr="00476DA8" w:rsidRDefault="00516E7F" w:rsidP="009C117F">
            <w:pPr>
              <w:rPr>
                <w:rFonts w:ascii="Century Gothic" w:hAnsi="Century Gothic"/>
              </w:rPr>
            </w:pPr>
            <w:r w:rsidRPr="00476DA8">
              <w:rPr>
                <w:rFonts w:ascii="Century Gothic" w:hAnsi="Century Gothic"/>
              </w:rPr>
              <w:t>Transporting Young People</w:t>
            </w:r>
          </w:p>
        </w:tc>
        <w:tc>
          <w:tcPr>
            <w:tcW w:w="3285" w:type="dxa"/>
            <w:shd w:val="clear" w:color="auto" w:fill="auto"/>
          </w:tcPr>
          <w:p w:rsidR="00D72C7C" w:rsidRDefault="00516E7F" w:rsidP="009C117F">
            <w:pPr>
              <w:rPr>
                <w:rFonts w:ascii="Century Gothic" w:hAnsi="Century Gothic"/>
              </w:rPr>
            </w:pPr>
            <w:r w:rsidRPr="00476DA8">
              <w:rPr>
                <w:rFonts w:ascii="Century Gothic" w:hAnsi="Century Gothic"/>
              </w:rPr>
              <w:t xml:space="preserve">Breakdown of your vehicle </w:t>
            </w:r>
          </w:p>
          <w:p w:rsidR="00516E7F" w:rsidRPr="00476DA8" w:rsidRDefault="00516E7F" w:rsidP="009C117F">
            <w:pPr>
              <w:rPr>
                <w:rFonts w:ascii="Century Gothic" w:hAnsi="Century Gothic"/>
              </w:rPr>
            </w:pPr>
            <w:r w:rsidRPr="00476DA8">
              <w:rPr>
                <w:rFonts w:ascii="Century Gothic" w:hAnsi="Century Gothic"/>
              </w:rPr>
              <w:t>Young people jumping out of the vehicle</w:t>
            </w:r>
          </w:p>
          <w:p w:rsidR="00516E7F" w:rsidRPr="00476DA8" w:rsidRDefault="00516E7F" w:rsidP="009C117F">
            <w:pPr>
              <w:rPr>
                <w:rFonts w:ascii="Century Gothic" w:hAnsi="Century Gothic"/>
              </w:rPr>
            </w:pPr>
            <w:r w:rsidRPr="00476DA8">
              <w:rPr>
                <w:rFonts w:ascii="Century Gothic" w:hAnsi="Century Gothic"/>
              </w:rPr>
              <w:t>Getting lost</w:t>
            </w:r>
          </w:p>
          <w:p w:rsidR="00516E7F" w:rsidRPr="00476DA8" w:rsidRDefault="00516E7F" w:rsidP="009C117F">
            <w:pPr>
              <w:rPr>
                <w:rFonts w:ascii="Century Gothic" w:hAnsi="Century Gothic"/>
              </w:rPr>
            </w:pPr>
            <w:r w:rsidRPr="00476DA8">
              <w:rPr>
                <w:rFonts w:ascii="Century Gothic" w:hAnsi="Century Gothic"/>
              </w:rPr>
              <w:t>Road traffic accident</w:t>
            </w:r>
          </w:p>
        </w:tc>
        <w:tc>
          <w:tcPr>
            <w:tcW w:w="3285" w:type="dxa"/>
            <w:shd w:val="clear" w:color="auto" w:fill="auto"/>
          </w:tcPr>
          <w:p w:rsidR="00516E7F" w:rsidRPr="00476DA8" w:rsidRDefault="00516E7F" w:rsidP="009C117F">
            <w:pPr>
              <w:rPr>
                <w:rFonts w:ascii="Century Gothic" w:hAnsi="Century Gothic"/>
              </w:rPr>
            </w:pPr>
            <w:r w:rsidRPr="00476DA8">
              <w:rPr>
                <w:rFonts w:ascii="Century Gothic" w:hAnsi="Century Gothic"/>
              </w:rPr>
              <w:t xml:space="preserve">Business insurance cover in place </w:t>
            </w:r>
          </w:p>
          <w:p w:rsidR="00516E7F" w:rsidRPr="00476DA8" w:rsidRDefault="00516E7F" w:rsidP="009C117F">
            <w:pPr>
              <w:rPr>
                <w:rFonts w:ascii="Century Gothic" w:hAnsi="Century Gothic"/>
              </w:rPr>
            </w:pPr>
            <w:r w:rsidRPr="00476DA8">
              <w:rPr>
                <w:rFonts w:ascii="Century Gothic" w:hAnsi="Century Gothic"/>
              </w:rPr>
              <w:t xml:space="preserve">Seatbelts provided and worn Young people to sit in back of the vehicle </w:t>
            </w:r>
          </w:p>
          <w:p w:rsidR="00516E7F" w:rsidRPr="00476DA8" w:rsidRDefault="00516E7F" w:rsidP="009C117F">
            <w:pPr>
              <w:rPr>
                <w:rFonts w:ascii="Century Gothic" w:hAnsi="Century Gothic"/>
              </w:rPr>
            </w:pPr>
            <w:r w:rsidRPr="00476DA8">
              <w:rPr>
                <w:rFonts w:ascii="Century Gothic" w:hAnsi="Century Gothic"/>
              </w:rPr>
              <w:t>Planned route before you set off</w:t>
            </w:r>
          </w:p>
          <w:p w:rsidR="00516E7F" w:rsidRPr="00476DA8" w:rsidRDefault="00516E7F" w:rsidP="009C117F">
            <w:pPr>
              <w:rPr>
                <w:rFonts w:ascii="Century Gothic" w:hAnsi="Century Gothic"/>
              </w:rPr>
            </w:pPr>
            <w:r w:rsidRPr="00476DA8">
              <w:rPr>
                <w:rFonts w:ascii="Century Gothic" w:hAnsi="Century Gothic"/>
              </w:rPr>
              <w:t xml:space="preserve">Other workers to be aware of your planned departure and arrival </w:t>
            </w:r>
            <w:r w:rsidRPr="00476DA8">
              <w:rPr>
                <w:rFonts w:ascii="Century Gothic" w:hAnsi="Century Gothic"/>
              </w:rPr>
              <w:lastRenderedPageBreak/>
              <w:t>time, back up by constant communication</w:t>
            </w:r>
          </w:p>
          <w:p w:rsidR="00516E7F" w:rsidRPr="00476DA8" w:rsidRDefault="00516E7F" w:rsidP="009C117F">
            <w:pPr>
              <w:rPr>
                <w:rFonts w:ascii="Century Gothic" w:hAnsi="Century Gothic"/>
              </w:rPr>
            </w:pPr>
            <w:r w:rsidRPr="00476DA8">
              <w:rPr>
                <w:rFonts w:ascii="Century Gothic" w:hAnsi="Century Gothic"/>
              </w:rPr>
              <w:t>Seek verbal consent form parent of guardian in emergency situations and follow up with SMS message if possible</w:t>
            </w:r>
          </w:p>
          <w:p w:rsidR="00516E7F" w:rsidRPr="00476DA8" w:rsidRDefault="00516E7F" w:rsidP="009C117F">
            <w:pPr>
              <w:rPr>
                <w:rFonts w:ascii="Century Gothic" w:hAnsi="Century Gothic"/>
              </w:rPr>
            </w:pPr>
            <w:r w:rsidRPr="00476DA8">
              <w:rPr>
                <w:rFonts w:ascii="Century Gothic" w:hAnsi="Century Gothic"/>
              </w:rPr>
              <w:t xml:space="preserve">Is public transport or taxi a suitable alternative, time and use of a vehicle are important factors in an emergency situation </w:t>
            </w:r>
          </w:p>
          <w:p w:rsidR="00516E7F" w:rsidRPr="00476DA8" w:rsidRDefault="00516E7F" w:rsidP="009C117F">
            <w:pPr>
              <w:rPr>
                <w:rFonts w:ascii="Century Gothic" w:hAnsi="Century Gothic"/>
              </w:rPr>
            </w:pPr>
          </w:p>
        </w:tc>
      </w:tr>
      <w:tr w:rsidR="00516E7F" w:rsidRPr="00476DA8" w:rsidTr="009C117F">
        <w:tc>
          <w:tcPr>
            <w:tcW w:w="3285" w:type="dxa"/>
            <w:shd w:val="clear" w:color="auto" w:fill="auto"/>
          </w:tcPr>
          <w:p w:rsidR="00516E7F" w:rsidRPr="00476DA8" w:rsidRDefault="00516E7F" w:rsidP="009C117F">
            <w:pPr>
              <w:rPr>
                <w:rFonts w:ascii="Century Gothic" w:hAnsi="Century Gothic"/>
              </w:rPr>
            </w:pPr>
            <w:r w:rsidRPr="00476DA8">
              <w:rPr>
                <w:rFonts w:ascii="Century Gothic" w:hAnsi="Century Gothic"/>
              </w:rPr>
              <w:lastRenderedPageBreak/>
              <w:t>Lone working in the centre</w:t>
            </w:r>
          </w:p>
        </w:tc>
        <w:tc>
          <w:tcPr>
            <w:tcW w:w="3285" w:type="dxa"/>
            <w:shd w:val="clear" w:color="auto" w:fill="auto"/>
          </w:tcPr>
          <w:p w:rsidR="00516E7F" w:rsidRPr="00476DA8" w:rsidRDefault="00516E7F" w:rsidP="009C117F">
            <w:pPr>
              <w:rPr>
                <w:rFonts w:ascii="Century Gothic" w:hAnsi="Century Gothic"/>
              </w:rPr>
            </w:pPr>
            <w:r w:rsidRPr="00476DA8">
              <w:rPr>
                <w:rFonts w:ascii="Century Gothic" w:hAnsi="Century Gothic"/>
              </w:rPr>
              <w:t>May be a response to an unplanned situation, e.g.: First Aid, offering 1-2-1 support, although others are in the building</w:t>
            </w:r>
          </w:p>
        </w:tc>
        <w:tc>
          <w:tcPr>
            <w:tcW w:w="3285" w:type="dxa"/>
            <w:shd w:val="clear" w:color="auto" w:fill="auto"/>
          </w:tcPr>
          <w:p w:rsidR="00516E7F" w:rsidRPr="00476DA8" w:rsidRDefault="00516E7F" w:rsidP="009C117F">
            <w:pPr>
              <w:rPr>
                <w:rFonts w:ascii="Century Gothic" w:hAnsi="Century Gothic"/>
              </w:rPr>
            </w:pPr>
            <w:r w:rsidRPr="00476DA8">
              <w:rPr>
                <w:rFonts w:ascii="Century Gothic" w:hAnsi="Century Gothic"/>
              </w:rPr>
              <w:t xml:space="preserve">Let others know before you get in the lone working situation/and when you have finished </w:t>
            </w:r>
          </w:p>
          <w:p w:rsidR="00516E7F" w:rsidRPr="00476DA8" w:rsidRDefault="00516E7F" w:rsidP="009C117F">
            <w:pPr>
              <w:rPr>
                <w:rFonts w:ascii="Century Gothic" w:hAnsi="Century Gothic"/>
              </w:rPr>
            </w:pPr>
            <w:r w:rsidRPr="00476DA8">
              <w:rPr>
                <w:rFonts w:ascii="Century Gothic" w:hAnsi="Century Gothic"/>
              </w:rPr>
              <w:t>Try to use room covered by CCTV</w:t>
            </w:r>
          </w:p>
          <w:p w:rsidR="00516E7F" w:rsidRPr="00476DA8" w:rsidRDefault="002C0609" w:rsidP="009C117F">
            <w:pPr>
              <w:rPr>
                <w:rFonts w:ascii="Century Gothic" w:hAnsi="Century Gothic"/>
              </w:rPr>
            </w:pPr>
            <w:r>
              <w:rPr>
                <w:rFonts w:ascii="Century Gothic" w:hAnsi="Century Gothic"/>
              </w:rPr>
              <w:t>Keep doors open</w:t>
            </w:r>
            <w:r w:rsidR="00516E7F" w:rsidRPr="00476DA8">
              <w:rPr>
                <w:rFonts w:ascii="Century Gothic" w:hAnsi="Century Gothic"/>
              </w:rPr>
              <w:t xml:space="preserve"> so that others are able to oversee the situation If it is not necessary </w:t>
            </w:r>
            <w:r>
              <w:rPr>
                <w:rFonts w:ascii="Century Gothic" w:hAnsi="Century Gothic"/>
              </w:rPr>
              <w:t>to go into a confined area, e.g</w:t>
            </w:r>
            <w:r w:rsidR="00516E7F" w:rsidRPr="00476DA8">
              <w:rPr>
                <w:rFonts w:ascii="Century Gothic" w:hAnsi="Century Gothic"/>
              </w:rPr>
              <w:t xml:space="preserve">: First Aid treatment, stay in a public area </w:t>
            </w:r>
          </w:p>
          <w:p w:rsidR="00516E7F" w:rsidRPr="00476DA8" w:rsidRDefault="00516E7F" w:rsidP="009C117F">
            <w:pPr>
              <w:rPr>
                <w:rFonts w:ascii="Century Gothic" w:hAnsi="Century Gothic"/>
              </w:rPr>
            </w:pPr>
            <w:r w:rsidRPr="00476DA8">
              <w:rPr>
                <w:rFonts w:ascii="Century Gothic" w:hAnsi="Century Gothic"/>
              </w:rPr>
              <w:t>Where possible take another member of staff or volunteer into the room with you</w:t>
            </w:r>
          </w:p>
          <w:p w:rsidR="00516E7F" w:rsidRPr="00476DA8" w:rsidRDefault="00516E7F" w:rsidP="009C117F">
            <w:pPr>
              <w:rPr>
                <w:rFonts w:ascii="Century Gothic" w:hAnsi="Century Gothic"/>
              </w:rPr>
            </w:pPr>
          </w:p>
          <w:p w:rsidR="00516E7F" w:rsidRPr="00476DA8" w:rsidRDefault="00516E7F" w:rsidP="009C117F">
            <w:pPr>
              <w:rPr>
                <w:rFonts w:ascii="Century Gothic" w:hAnsi="Century Gothic"/>
              </w:rPr>
            </w:pPr>
          </w:p>
        </w:tc>
      </w:tr>
      <w:tr w:rsidR="00487197" w:rsidRPr="00476DA8" w:rsidTr="009C117F">
        <w:tc>
          <w:tcPr>
            <w:tcW w:w="3285" w:type="dxa"/>
            <w:shd w:val="clear" w:color="auto" w:fill="auto"/>
          </w:tcPr>
          <w:p w:rsidR="00487197" w:rsidRPr="00476DA8" w:rsidRDefault="00487197" w:rsidP="009C117F">
            <w:pPr>
              <w:rPr>
                <w:rFonts w:ascii="Century Gothic" w:hAnsi="Century Gothic"/>
              </w:rPr>
            </w:pPr>
            <w:r>
              <w:rPr>
                <w:rFonts w:ascii="Century Gothic" w:hAnsi="Century Gothic"/>
              </w:rPr>
              <w:t>Lone Working Off Site</w:t>
            </w:r>
          </w:p>
        </w:tc>
        <w:tc>
          <w:tcPr>
            <w:tcW w:w="3285" w:type="dxa"/>
            <w:shd w:val="clear" w:color="auto" w:fill="auto"/>
          </w:tcPr>
          <w:p w:rsidR="00487197" w:rsidRPr="00476DA8" w:rsidRDefault="00CD36AE" w:rsidP="009C117F">
            <w:pPr>
              <w:rPr>
                <w:rFonts w:ascii="Century Gothic" w:hAnsi="Century Gothic"/>
              </w:rPr>
            </w:pPr>
            <w:r>
              <w:rPr>
                <w:rFonts w:ascii="Century Gothic" w:hAnsi="Century Gothic"/>
              </w:rPr>
              <w:t>Dealing with unplanned issues such as first aid or behaviour</w:t>
            </w:r>
          </w:p>
        </w:tc>
        <w:tc>
          <w:tcPr>
            <w:tcW w:w="3285" w:type="dxa"/>
            <w:shd w:val="clear" w:color="auto" w:fill="auto"/>
          </w:tcPr>
          <w:p w:rsidR="00487197" w:rsidRDefault="00CD36AE" w:rsidP="009C117F">
            <w:pPr>
              <w:rPr>
                <w:rFonts w:ascii="Century Gothic" w:hAnsi="Century Gothic"/>
              </w:rPr>
            </w:pPr>
            <w:r>
              <w:rPr>
                <w:rFonts w:ascii="Century Gothic" w:hAnsi="Century Gothic"/>
              </w:rPr>
              <w:t>First aid training</w:t>
            </w:r>
          </w:p>
          <w:p w:rsidR="00CD36AE" w:rsidRDefault="00CD36AE" w:rsidP="009C117F">
            <w:pPr>
              <w:rPr>
                <w:rFonts w:ascii="Century Gothic" w:hAnsi="Century Gothic"/>
              </w:rPr>
            </w:pPr>
            <w:r>
              <w:rPr>
                <w:rFonts w:ascii="Century Gothic" w:hAnsi="Century Gothic"/>
              </w:rPr>
              <w:t>Clear on call contact system in place</w:t>
            </w:r>
          </w:p>
          <w:p w:rsidR="003467CC" w:rsidRPr="00476DA8" w:rsidRDefault="00CD36AE" w:rsidP="009C117F">
            <w:pPr>
              <w:rPr>
                <w:rFonts w:ascii="Century Gothic" w:hAnsi="Century Gothic"/>
              </w:rPr>
            </w:pPr>
            <w:r>
              <w:rPr>
                <w:rFonts w:ascii="Century Gothic" w:hAnsi="Century Gothic"/>
              </w:rPr>
              <w:t xml:space="preserve">Well planned activities with consideration given to make up and nature of </w:t>
            </w:r>
            <w:r>
              <w:rPr>
                <w:rFonts w:ascii="Century Gothic" w:hAnsi="Century Gothic"/>
              </w:rPr>
              <w:lastRenderedPageBreak/>
              <w:t>group and location of activities</w:t>
            </w:r>
            <w:r w:rsidR="003467CC">
              <w:rPr>
                <w:rFonts w:ascii="Century Gothic" w:hAnsi="Century Gothic"/>
              </w:rPr>
              <w:t>.</w:t>
            </w:r>
          </w:p>
        </w:tc>
      </w:tr>
    </w:tbl>
    <w:p w:rsidR="00516E7F" w:rsidRDefault="00516E7F" w:rsidP="00516E7F"/>
    <w:p w:rsidR="00826D24" w:rsidRPr="0071738E" w:rsidRDefault="00010942" w:rsidP="00826D24">
      <w:pPr>
        <w:spacing w:after="0" w:line="240" w:lineRule="auto"/>
        <w:rPr>
          <w:rFonts w:ascii="Century Gothic" w:hAnsi="Century Gothic"/>
          <w:b/>
          <w:sz w:val="24"/>
        </w:rPr>
      </w:pPr>
      <w:r>
        <w:rPr>
          <w:rFonts w:ascii="Century Gothic" w:hAnsi="Century Gothic"/>
          <w:b/>
          <w:sz w:val="24"/>
        </w:rPr>
        <w:t>3</w:t>
      </w:r>
      <w:r w:rsidR="008A224B">
        <w:rPr>
          <w:rFonts w:ascii="Century Gothic" w:hAnsi="Century Gothic"/>
          <w:b/>
          <w:sz w:val="24"/>
        </w:rPr>
        <w:t>.0</w:t>
      </w:r>
      <w:r w:rsidR="00516E7F" w:rsidRPr="00516E7F">
        <w:rPr>
          <w:rFonts w:ascii="Century Gothic" w:hAnsi="Century Gothic"/>
          <w:b/>
          <w:sz w:val="24"/>
        </w:rPr>
        <w:t xml:space="preserve"> </w:t>
      </w:r>
      <w:r w:rsidR="00826D24" w:rsidRPr="00516E7F">
        <w:rPr>
          <w:rFonts w:ascii="Century Gothic" w:hAnsi="Century Gothic"/>
          <w:b/>
          <w:sz w:val="24"/>
        </w:rPr>
        <w:t>Social m</w:t>
      </w:r>
      <w:r w:rsidR="00516E7F">
        <w:rPr>
          <w:rFonts w:ascii="Century Gothic" w:hAnsi="Century Gothic"/>
          <w:b/>
          <w:sz w:val="24"/>
        </w:rPr>
        <w:t>edia and engaging young people</w:t>
      </w:r>
    </w:p>
    <w:p w:rsidR="00826D24" w:rsidRPr="00826D24" w:rsidRDefault="00826D24" w:rsidP="000B6F22">
      <w:pPr>
        <w:pStyle w:val="ListParagraph"/>
        <w:numPr>
          <w:ilvl w:val="0"/>
          <w:numId w:val="23"/>
        </w:numPr>
        <w:spacing w:after="0" w:line="240" w:lineRule="auto"/>
        <w:contextualSpacing w:val="0"/>
        <w:rPr>
          <w:rFonts w:ascii="Century Gothic" w:hAnsi="Century Gothic" w:cs="Arial"/>
        </w:rPr>
      </w:pPr>
      <w:r w:rsidRPr="00826D24">
        <w:rPr>
          <w:rFonts w:ascii="Century Gothic" w:hAnsi="Century Gothic" w:cs="Arial"/>
        </w:rPr>
        <w:t>Staff are not permitted to, ‘friend’, ‘connect’, ‘follow’ or otherwise link any</w:t>
      </w:r>
      <w:r w:rsidRPr="00826D24">
        <w:rPr>
          <w:rFonts w:ascii="Century Gothic" w:hAnsi="Century Gothic" w:cs="Arial"/>
          <w:b/>
        </w:rPr>
        <w:t xml:space="preserve"> personal </w:t>
      </w:r>
      <w:r w:rsidRPr="00826D24">
        <w:rPr>
          <w:rFonts w:ascii="Century Gothic" w:hAnsi="Century Gothic" w:cs="Arial"/>
        </w:rPr>
        <w:t xml:space="preserve">social media account to that of any Youth Zone member for any reason. </w:t>
      </w:r>
    </w:p>
    <w:p w:rsidR="00826D24" w:rsidRPr="00826D24" w:rsidRDefault="00826D24" w:rsidP="000B6F22">
      <w:pPr>
        <w:pStyle w:val="ListParagraph"/>
        <w:numPr>
          <w:ilvl w:val="0"/>
          <w:numId w:val="23"/>
        </w:numPr>
        <w:spacing w:after="0" w:line="240" w:lineRule="auto"/>
        <w:contextualSpacing w:val="0"/>
        <w:rPr>
          <w:rFonts w:ascii="Century Gothic" w:hAnsi="Century Gothic" w:cs="Arial"/>
        </w:rPr>
      </w:pPr>
      <w:r w:rsidRPr="00826D24">
        <w:rPr>
          <w:rFonts w:ascii="Century Gothic" w:hAnsi="Century Gothic" w:cs="Arial"/>
        </w:rPr>
        <w:t xml:space="preserve">Staff must ensure requests are not accepted and members who are successful in connecting with you on social media should be removed or blocked immediately. </w:t>
      </w:r>
    </w:p>
    <w:p w:rsidR="0071738E" w:rsidRDefault="0071738E" w:rsidP="00AF5E1F">
      <w:pPr>
        <w:spacing w:after="0" w:line="240" w:lineRule="auto"/>
        <w:rPr>
          <w:rFonts w:ascii="Century Gothic" w:hAnsi="Century Gothic" w:cs="Arial"/>
        </w:rPr>
      </w:pPr>
      <w:r>
        <w:rPr>
          <w:rFonts w:ascii="Century Gothic" w:hAnsi="Century Gothic" w:cs="Arial"/>
        </w:rPr>
        <w:t xml:space="preserve">            </w:t>
      </w:r>
      <w:r w:rsidR="00826D24" w:rsidRPr="00826D24">
        <w:rPr>
          <w:rFonts w:ascii="Century Gothic" w:hAnsi="Century Gothic" w:cs="Arial"/>
        </w:rPr>
        <w:t xml:space="preserve">Staff who have existing links with </w:t>
      </w:r>
    </w:p>
    <w:p w:rsidR="005C55EE" w:rsidRDefault="005C55EE" w:rsidP="00AF5E1F">
      <w:pPr>
        <w:spacing w:after="0" w:line="240" w:lineRule="auto"/>
        <w:rPr>
          <w:rFonts w:ascii="Century Gothic" w:hAnsi="Century Gothic" w:cs="Arial"/>
          <w:b/>
        </w:rPr>
      </w:pPr>
    </w:p>
    <w:p w:rsidR="005C55EE" w:rsidRDefault="005C55EE" w:rsidP="00AF5E1F">
      <w:pPr>
        <w:spacing w:after="0" w:line="240" w:lineRule="auto"/>
        <w:rPr>
          <w:rFonts w:ascii="Century Gothic" w:hAnsi="Century Gothic" w:cs="Arial"/>
          <w:b/>
        </w:rPr>
      </w:pPr>
    </w:p>
    <w:p w:rsidR="00AF5E1F" w:rsidRPr="008A224B" w:rsidRDefault="00010942" w:rsidP="00AF5E1F">
      <w:pPr>
        <w:spacing w:after="0" w:line="240" w:lineRule="auto"/>
        <w:rPr>
          <w:rFonts w:ascii="Century Gothic" w:hAnsi="Century Gothic" w:cs="Arial"/>
          <w:b/>
        </w:rPr>
      </w:pPr>
      <w:r>
        <w:rPr>
          <w:rFonts w:ascii="Century Gothic" w:hAnsi="Century Gothic" w:cs="Arial"/>
          <w:b/>
        </w:rPr>
        <w:t>3</w:t>
      </w:r>
      <w:r w:rsidR="00AF5E1F" w:rsidRPr="008A224B">
        <w:rPr>
          <w:rFonts w:ascii="Century Gothic" w:hAnsi="Century Gothic" w:cs="Arial"/>
          <w:b/>
        </w:rPr>
        <w:t>.1 Personal social media accounts:</w:t>
      </w:r>
    </w:p>
    <w:p w:rsidR="00826D24" w:rsidRPr="00826D24" w:rsidRDefault="00826D24" w:rsidP="000B6F22">
      <w:pPr>
        <w:pStyle w:val="ListParagraph"/>
        <w:numPr>
          <w:ilvl w:val="0"/>
          <w:numId w:val="23"/>
        </w:numPr>
        <w:spacing w:after="0" w:line="240" w:lineRule="auto"/>
        <w:contextualSpacing w:val="0"/>
        <w:rPr>
          <w:rFonts w:ascii="Century Gothic" w:hAnsi="Century Gothic" w:cs="Arial"/>
        </w:rPr>
      </w:pPr>
      <w:r w:rsidRPr="00826D24">
        <w:rPr>
          <w:rFonts w:ascii="Century Gothic" w:hAnsi="Century Gothic" w:cs="Arial"/>
        </w:rPr>
        <w:t xml:space="preserve">members on social media prior to their commencing work </w:t>
      </w:r>
      <w:r w:rsidR="00516E7F">
        <w:rPr>
          <w:rFonts w:ascii="Century Gothic" w:hAnsi="Century Gothic" w:cs="Arial"/>
        </w:rPr>
        <w:t xml:space="preserve">at Wirral Youth Zone </w:t>
      </w:r>
      <w:r w:rsidRPr="00826D24">
        <w:rPr>
          <w:rFonts w:ascii="Century Gothic" w:hAnsi="Century Gothic" w:cs="Arial"/>
        </w:rPr>
        <w:t>or the member joining, will be required to remove the member within one week of either occurrence taking place.</w:t>
      </w:r>
    </w:p>
    <w:p w:rsidR="00826D24" w:rsidRPr="00826D24" w:rsidRDefault="00826D24" w:rsidP="000B6F22">
      <w:pPr>
        <w:pStyle w:val="ListParagraph"/>
        <w:numPr>
          <w:ilvl w:val="0"/>
          <w:numId w:val="23"/>
        </w:numPr>
        <w:spacing w:after="0" w:line="240" w:lineRule="auto"/>
        <w:contextualSpacing w:val="0"/>
        <w:rPr>
          <w:rFonts w:ascii="Century Gothic" w:hAnsi="Century Gothic" w:cs="Arial"/>
        </w:rPr>
      </w:pPr>
      <w:r w:rsidRPr="00826D24">
        <w:rPr>
          <w:rFonts w:ascii="Century Gothic" w:hAnsi="Century Gothic" w:cs="Arial"/>
        </w:rPr>
        <w:t xml:space="preserve">Staff should check privacy settings on personal social media accounts regularly. Personal details such as contact numbers, BBM pins email addresses and photos and should be hidden from public access. For advice on privacy settings, please contact the </w:t>
      </w:r>
      <w:r>
        <w:rPr>
          <w:rFonts w:ascii="Century Gothic" w:hAnsi="Century Gothic" w:cs="Arial"/>
        </w:rPr>
        <w:t>Communications Coordinator</w:t>
      </w:r>
      <w:r w:rsidRPr="00826D24">
        <w:rPr>
          <w:rFonts w:ascii="Century Gothic" w:hAnsi="Century Gothic" w:cs="Arial"/>
        </w:rPr>
        <w:t>.</w:t>
      </w:r>
    </w:p>
    <w:p w:rsidR="00516E7F" w:rsidRDefault="00516E7F" w:rsidP="00826D24">
      <w:pPr>
        <w:spacing w:after="0" w:line="240" w:lineRule="auto"/>
        <w:rPr>
          <w:rFonts w:ascii="Century Gothic" w:hAnsi="Century Gothic" w:cs="Arial"/>
        </w:rPr>
      </w:pPr>
    </w:p>
    <w:p w:rsidR="00826D24" w:rsidRPr="0095514F" w:rsidRDefault="00010942" w:rsidP="00826D24">
      <w:pPr>
        <w:spacing w:after="0" w:line="240" w:lineRule="auto"/>
        <w:rPr>
          <w:rFonts w:ascii="Century Gothic" w:hAnsi="Century Gothic" w:cs="Arial"/>
          <w:b/>
        </w:rPr>
      </w:pPr>
      <w:r>
        <w:rPr>
          <w:rFonts w:ascii="Century Gothic" w:hAnsi="Century Gothic" w:cs="Arial"/>
          <w:b/>
        </w:rPr>
        <w:t>3</w:t>
      </w:r>
      <w:r w:rsidR="008A224B" w:rsidRPr="008A224B">
        <w:rPr>
          <w:rFonts w:ascii="Century Gothic" w:hAnsi="Century Gothic" w:cs="Arial"/>
          <w:b/>
        </w:rPr>
        <w:t xml:space="preserve">.2 </w:t>
      </w:r>
      <w:r w:rsidR="00826D24" w:rsidRPr="008A224B">
        <w:rPr>
          <w:rFonts w:ascii="Century Gothic" w:hAnsi="Century Gothic" w:cs="Arial"/>
          <w:b/>
        </w:rPr>
        <w:t>Prof</w:t>
      </w:r>
      <w:r w:rsidR="0095514F">
        <w:rPr>
          <w:rFonts w:ascii="Century Gothic" w:hAnsi="Century Gothic" w:cs="Arial"/>
          <w:b/>
        </w:rPr>
        <w:t>essional social media accounts:</w:t>
      </w:r>
    </w:p>
    <w:p w:rsidR="00826D24" w:rsidRPr="00826D24" w:rsidRDefault="00826D24" w:rsidP="000B6F22">
      <w:pPr>
        <w:pStyle w:val="ListParagraph"/>
        <w:numPr>
          <w:ilvl w:val="0"/>
          <w:numId w:val="26"/>
        </w:numPr>
        <w:rPr>
          <w:rFonts w:ascii="Century Gothic" w:hAnsi="Century Gothic" w:cs="Arial"/>
          <w:color w:val="000000" w:themeColor="text1"/>
        </w:rPr>
      </w:pPr>
      <w:r w:rsidRPr="00826D24">
        <w:rPr>
          <w:rFonts w:ascii="Century Gothic" w:hAnsi="Century Gothic" w:cs="Arial"/>
        </w:rPr>
        <w:t xml:space="preserve">Staff members with an approved professional Youth Zones social media account are permitted (but not obliged) to issue and accept ‘friend’, </w:t>
      </w:r>
      <w:r w:rsidRPr="00826D24">
        <w:rPr>
          <w:rFonts w:ascii="Century Gothic" w:hAnsi="Century Gothic" w:cs="Arial"/>
          <w:color w:val="000000" w:themeColor="text1"/>
        </w:rPr>
        <w:t xml:space="preserve">‘connect’, ‘follow’ requests to and from members provided there is a valid work related reason. Staff are responsible for ensuring that member social media accounts are genuine before accepting requests. </w:t>
      </w:r>
    </w:p>
    <w:p w:rsidR="00826D24" w:rsidRPr="00826D24" w:rsidRDefault="00826D24" w:rsidP="000B6F22">
      <w:pPr>
        <w:pStyle w:val="ListParagraph"/>
        <w:numPr>
          <w:ilvl w:val="0"/>
          <w:numId w:val="26"/>
        </w:numPr>
        <w:rPr>
          <w:rFonts w:ascii="Century Gothic" w:hAnsi="Century Gothic" w:cs="Arial"/>
          <w:b/>
          <w:color w:val="000000" w:themeColor="text1"/>
        </w:rPr>
      </w:pPr>
      <w:r w:rsidRPr="00826D24">
        <w:rPr>
          <w:rFonts w:ascii="Century Gothic" w:hAnsi="Century Gothic" w:cs="Arial"/>
          <w:color w:val="000000" w:themeColor="text1"/>
        </w:rPr>
        <w:t>In this case, each account created must ‘</w:t>
      </w:r>
      <w:r w:rsidR="00516E7F">
        <w:rPr>
          <w:rFonts w:ascii="Century Gothic" w:hAnsi="Century Gothic" w:cs="Arial"/>
          <w:color w:val="000000" w:themeColor="text1"/>
        </w:rPr>
        <w:t>friend’ ‘connect’ ‘follow’ Wirral Youth Zones Official</w:t>
      </w:r>
      <w:r w:rsidRPr="00826D24">
        <w:rPr>
          <w:rFonts w:ascii="Century Gothic" w:hAnsi="Century Gothic" w:cs="Arial"/>
          <w:color w:val="000000" w:themeColor="text1"/>
        </w:rPr>
        <w:t xml:space="preserve"> page and must supply all username’s and passwords to the communications coordinator for monitoring purposes. Any member of staff that has an official Youth Zones account is not permitted to ‘friend’, ‘connect’, ‘follow’ their own personal account.</w:t>
      </w:r>
    </w:p>
    <w:p w:rsidR="00826D24" w:rsidRPr="00826D24" w:rsidRDefault="00826D24" w:rsidP="000B6F22">
      <w:pPr>
        <w:pStyle w:val="ListParagraph"/>
        <w:numPr>
          <w:ilvl w:val="0"/>
          <w:numId w:val="23"/>
        </w:numPr>
        <w:spacing w:after="0" w:line="240" w:lineRule="auto"/>
        <w:contextualSpacing w:val="0"/>
        <w:rPr>
          <w:rFonts w:ascii="Century Gothic" w:hAnsi="Century Gothic" w:cs="Arial"/>
          <w:color w:val="000000" w:themeColor="text1"/>
        </w:rPr>
      </w:pPr>
      <w:r w:rsidRPr="00826D24">
        <w:rPr>
          <w:rFonts w:ascii="Century Gothic" w:hAnsi="Century Gothic" w:cs="Arial"/>
          <w:color w:val="000000" w:themeColor="text1"/>
        </w:rPr>
        <w:t>Communication with members should take place in op</w:t>
      </w:r>
      <w:r w:rsidR="00516E7F">
        <w:rPr>
          <w:rFonts w:ascii="Century Gothic" w:hAnsi="Century Gothic" w:cs="Arial"/>
          <w:color w:val="000000" w:themeColor="text1"/>
        </w:rPr>
        <w:t xml:space="preserve">en forums such as the main Wirral </w:t>
      </w:r>
      <w:r w:rsidRPr="00826D24">
        <w:rPr>
          <w:rFonts w:ascii="Century Gothic" w:hAnsi="Century Gothic" w:cs="Arial"/>
          <w:color w:val="000000" w:themeColor="text1"/>
        </w:rPr>
        <w:t>Youth Zone Facebook page, groups or group messages.  Another member of staff must always be included in these messages as this adds to accountability and creates an open forum, when communicating with young people on line the principle of avoiding loan working when possible applies as much in an online situation as it does in a physical location.</w:t>
      </w:r>
    </w:p>
    <w:p w:rsidR="00826D24" w:rsidRPr="00826D24" w:rsidRDefault="00826D24" w:rsidP="000B6F22">
      <w:pPr>
        <w:pStyle w:val="ListParagraph"/>
        <w:numPr>
          <w:ilvl w:val="0"/>
          <w:numId w:val="23"/>
        </w:numPr>
        <w:spacing w:after="0" w:line="240" w:lineRule="auto"/>
        <w:contextualSpacing w:val="0"/>
        <w:rPr>
          <w:rFonts w:ascii="Century Gothic" w:hAnsi="Century Gothic" w:cs="Arial"/>
          <w:color w:val="000000" w:themeColor="text1"/>
        </w:rPr>
      </w:pPr>
      <w:r w:rsidRPr="00826D24">
        <w:rPr>
          <w:rFonts w:ascii="Century Gothic" w:hAnsi="Century Gothic" w:cs="Arial"/>
          <w:color w:val="000000" w:themeColor="text1"/>
        </w:rPr>
        <w:t>Communication with young people through social media must always be for a specific purpose such as planning an event or sharing information.  Staff should avoid overly social chat and conversation and mindful of the time at which they are communicating.</w:t>
      </w:r>
    </w:p>
    <w:p w:rsidR="00826D24" w:rsidRPr="00826D24" w:rsidRDefault="00826D24" w:rsidP="000B6F22">
      <w:pPr>
        <w:pStyle w:val="ListParagraph"/>
        <w:numPr>
          <w:ilvl w:val="0"/>
          <w:numId w:val="23"/>
        </w:numPr>
        <w:spacing w:after="0" w:line="240" w:lineRule="auto"/>
        <w:contextualSpacing w:val="0"/>
        <w:rPr>
          <w:rFonts w:ascii="Century Gothic" w:hAnsi="Century Gothic" w:cs="Arial"/>
          <w:color w:val="000000" w:themeColor="text1"/>
        </w:rPr>
      </w:pPr>
      <w:r w:rsidRPr="00826D24">
        <w:rPr>
          <w:rFonts w:ascii="Century Gothic" w:hAnsi="Century Gothic" w:cs="Arial"/>
          <w:color w:val="000000" w:themeColor="text1"/>
        </w:rPr>
        <w:t xml:space="preserve">The private or direct messaging function in a one to one setting </w:t>
      </w:r>
      <w:r w:rsidR="00461235">
        <w:rPr>
          <w:rFonts w:ascii="Century Gothic" w:hAnsi="Century Gothic" w:cs="Arial"/>
          <w:color w:val="000000" w:themeColor="text1"/>
        </w:rPr>
        <w:t xml:space="preserve">must </w:t>
      </w:r>
      <w:r w:rsidRPr="00826D24">
        <w:rPr>
          <w:rFonts w:ascii="Century Gothic" w:hAnsi="Century Gothic" w:cs="Arial"/>
          <w:color w:val="000000" w:themeColor="text1"/>
        </w:rPr>
        <w:t xml:space="preserve">not be used. </w:t>
      </w:r>
      <w:r w:rsidRPr="00826D24">
        <w:rPr>
          <w:rFonts w:ascii="Century Gothic" w:hAnsi="Century Gothic"/>
          <w:color w:val="000000" w:themeColor="text1"/>
        </w:rPr>
        <w:t xml:space="preserve">If a member contacts you using the private or direct messaging function you should reply in an open forum or by another means of communication. </w:t>
      </w:r>
    </w:p>
    <w:p w:rsidR="00826D24" w:rsidRPr="00826D24" w:rsidRDefault="00826D24" w:rsidP="000B6F22">
      <w:pPr>
        <w:pStyle w:val="ListParagraph"/>
        <w:numPr>
          <w:ilvl w:val="0"/>
          <w:numId w:val="23"/>
        </w:numPr>
        <w:spacing w:after="0" w:line="240" w:lineRule="auto"/>
        <w:contextualSpacing w:val="0"/>
        <w:rPr>
          <w:rFonts w:ascii="Century Gothic" w:hAnsi="Century Gothic" w:cs="Arial"/>
          <w:color w:val="000000" w:themeColor="text1"/>
        </w:rPr>
      </w:pPr>
      <w:r w:rsidRPr="00826D24">
        <w:rPr>
          <w:rFonts w:ascii="Century Gothic" w:hAnsi="Century Gothic" w:cs="Arial"/>
          <w:color w:val="000000" w:themeColor="text1"/>
        </w:rPr>
        <w:lastRenderedPageBreak/>
        <w:t xml:space="preserve">Staff are only permitted to post photos of members through approved professional accounts. Staff are responsible for ensuring that the appropriate permissions have been sought. </w:t>
      </w:r>
    </w:p>
    <w:p w:rsidR="00826D24" w:rsidRPr="00826D24" w:rsidRDefault="00826D24" w:rsidP="000B6F22">
      <w:pPr>
        <w:pStyle w:val="ListParagraph"/>
        <w:numPr>
          <w:ilvl w:val="0"/>
          <w:numId w:val="23"/>
        </w:numPr>
        <w:spacing w:after="0" w:line="240" w:lineRule="auto"/>
        <w:contextualSpacing w:val="0"/>
        <w:rPr>
          <w:rFonts w:ascii="Century Gothic" w:hAnsi="Century Gothic" w:cs="Arial"/>
          <w:color w:val="000000" w:themeColor="text1"/>
        </w:rPr>
      </w:pPr>
      <w:r w:rsidRPr="00826D24">
        <w:rPr>
          <w:rFonts w:ascii="Century Gothic" w:hAnsi="Century Gothic" w:cs="Arial"/>
          <w:color w:val="000000" w:themeColor="text1"/>
        </w:rPr>
        <w:t>Disclosures form young people in an online setting should be dealt with in the same way as offline</w:t>
      </w:r>
    </w:p>
    <w:p w:rsidR="00826D24" w:rsidRPr="00826D24" w:rsidRDefault="00826D24" w:rsidP="00826D24">
      <w:pPr>
        <w:spacing w:after="0" w:line="240" w:lineRule="auto"/>
        <w:rPr>
          <w:rFonts w:ascii="Century Gothic" w:hAnsi="Century Gothic"/>
          <w:b/>
        </w:rPr>
      </w:pPr>
    </w:p>
    <w:p w:rsidR="00826D24" w:rsidRPr="00826D24" w:rsidRDefault="00826D24" w:rsidP="00826D24">
      <w:pPr>
        <w:spacing w:after="0"/>
        <w:rPr>
          <w:rFonts w:ascii="Century Gothic" w:hAnsi="Century Gothic"/>
        </w:rPr>
      </w:pPr>
      <w:r w:rsidRPr="00826D24">
        <w:rPr>
          <w:rFonts w:ascii="Century Gothic" w:hAnsi="Century Gothic" w:cs="Arial"/>
        </w:rPr>
        <w:t>We recommend that former staff continue to follow these guidelines after leaving</w:t>
      </w:r>
    </w:p>
    <w:p w:rsidR="00826D24" w:rsidRDefault="00826D24" w:rsidP="00EA7161">
      <w:pPr>
        <w:spacing w:after="0"/>
        <w:rPr>
          <w:rFonts w:ascii="Century Gothic" w:hAnsi="Century Gothic"/>
        </w:rPr>
      </w:pPr>
    </w:p>
    <w:p w:rsidR="00EA7161" w:rsidRPr="00461235" w:rsidRDefault="00010942" w:rsidP="00EA7161">
      <w:pPr>
        <w:spacing w:after="0"/>
        <w:rPr>
          <w:rFonts w:ascii="Century Gothic" w:hAnsi="Century Gothic"/>
          <w:b/>
        </w:rPr>
      </w:pPr>
      <w:r>
        <w:rPr>
          <w:rFonts w:ascii="Century Gothic" w:hAnsi="Century Gothic"/>
          <w:b/>
        </w:rPr>
        <w:t>4</w:t>
      </w:r>
      <w:r w:rsidR="00461235" w:rsidRPr="00461235">
        <w:rPr>
          <w:rFonts w:ascii="Century Gothic" w:hAnsi="Century Gothic"/>
          <w:b/>
        </w:rPr>
        <w:t xml:space="preserve">.0 </w:t>
      </w:r>
      <w:r w:rsidR="00EA7161" w:rsidRPr="00461235">
        <w:rPr>
          <w:rFonts w:ascii="Century Gothic" w:hAnsi="Century Gothic"/>
          <w:b/>
        </w:rPr>
        <w:t xml:space="preserve">Relationships </w:t>
      </w:r>
      <w:r w:rsidR="00D72C7C">
        <w:rPr>
          <w:rFonts w:ascii="Century Gothic" w:hAnsi="Century Gothic"/>
          <w:b/>
        </w:rPr>
        <w:t>and professional boundaries</w:t>
      </w:r>
    </w:p>
    <w:p w:rsidR="00EA7161" w:rsidRPr="00844B1F" w:rsidRDefault="00EA7161" w:rsidP="00EA7161">
      <w:pPr>
        <w:spacing w:after="0"/>
        <w:rPr>
          <w:rFonts w:ascii="Century Gothic" w:hAnsi="Century Gothic"/>
        </w:rPr>
      </w:pPr>
    </w:p>
    <w:p w:rsidR="00EA7161" w:rsidRDefault="00EA7161" w:rsidP="00EA7161">
      <w:pPr>
        <w:spacing w:after="0"/>
        <w:rPr>
          <w:rFonts w:ascii="Century Gothic" w:hAnsi="Century Gothic"/>
        </w:rPr>
      </w:pPr>
      <w:r w:rsidRPr="00844B1F">
        <w:rPr>
          <w:rFonts w:ascii="Century Gothic" w:hAnsi="Century Gothic"/>
        </w:rPr>
        <w:t>All staff and volunteers must ensure the boundaries of a professional caring relationship are clearly understood at all times.  It is never appropriate for staff including volunteers to socialise with young people they are working with; if a member of staff and volunteers sees someone in their own time they must be careful to retain a professional boundary. This includes socialising over social media for example it is not appropriate to accept a young person as a ‘friend’ on Facebook. We do however recognise that, for example through family connections or for our young volunteers, there may be incidents where a member of staff or volunteer knows the young person in a social capacity. In these circumstances you would need to make it clear to the young person that whilst you are in work mode they would have to interact with you as a professional in the same manner as other young people. You must also advise your line manager of circumstances where you are working with young people that you know in a social capacity.</w:t>
      </w:r>
    </w:p>
    <w:p w:rsidR="00EA7161" w:rsidRDefault="00EA7161" w:rsidP="00EA7161">
      <w:pPr>
        <w:spacing w:after="0"/>
        <w:rPr>
          <w:rFonts w:ascii="Century Gothic" w:hAnsi="Century Gothic"/>
        </w:rPr>
      </w:pPr>
    </w:p>
    <w:p w:rsidR="004760E5" w:rsidRPr="004760E5" w:rsidRDefault="00010942" w:rsidP="00EA7161">
      <w:pPr>
        <w:spacing w:after="0"/>
        <w:rPr>
          <w:rFonts w:ascii="Century Gothic" w:hAnsi="Century Gothic"/>
          <w:b/>
        </w:rPr>
      </w:pPr>
      <w:r>
        <w:rPr>
          <w:rFonts w:ascii="Century Gothic" w:hAnsi="Century Gothic"/>
          <w:b/>
        </w:rPr>
        <w:t>4</w:t>
      </w:r>
      <w:r w:rsidR="004760E5">
        <w:rPr>
          <w:rFonts w:ascii="Century Gothic" w:hAnsi="Century Gothic"/>
          <w:b/>
        </w:rPr>
        <w:t>.1 Physical c</w:t>
      </w:r>
      <w:r w:rsidR="004760E5" w:rsidRPr="004760E5">
        <w:rPr>
          <w:rFonts w:ascii="Century Gothic" w:hAnsi="Century Gothic"/>
          <w:b/>
        </w:rPr>
        <w:t xml:space="preserve">ontact </w:t>
      </w:r>
      <w:r w:rsidR="004760E5">
        <w:rPr>
          <w:rFonts w:ascii="Century Gothic" w:hAnsi="Century Gothic"/>
          <w:b/>
        </w:rPr>
        <w:t>and touch</w:t>
      </w:r>
    </w:p>
    <w:p w:rsidR="004760E5" w:rsidRPr="00844B1F" w:rsidRDefault="004760E5" w:rsidP="00EA7161">
      <w:pPr>
        <w:spacing w:after="0"/>
        <w:rPr>
          <w:rFonts w:ascii="Century Gothic" w:hAnsi="Century Gothic"/>
        </w:rPr>
      </w:pPr>
    </w:p>
    <w:p w:rsidR="00EA7161" w:rsidRDefault="00EA7161" w:rsidP="00EA7161">
      <w:pPr>
        <w:spacing w:after="0"/>
        <w:rPr>
          <w:rFonts w:ascii="Century Gothic" w:hAnsi="Century Gothic"/>
        </w:rPr>
      </w:pPr>
      <w:r w:rsidRPr="00844B1F">
        <w:rPr>
          <w:rFonts w:ascii="Century Gothic" w:hAnsi="Century Gothic"/>
        </w:rPr>
        <w:t xml:space="preserve">In the majority of cases staff and volunteers should avoid physical contact with young people. We do however recognise that there will be incidences where a policy of non-contact is not practical. To ensure that any action carried out is not seen as inappropriate, or interpreted as sexual contact, all staff and volunteers must consider the following aspects carefully: </w:t>
      </w:r>
    </w:p>
    <w:p w:rsidR="00F17247" w:rsidRPr="00844B1F" w:rsidRDefault="00F17247" w:rsidP="00EA7161">
      <w:pPr>
        <w:spacing w:after="0"/>
        <w:rPr>
          <w:rFonts w:ascii="Century Gothic" w:hAnsi="Century Gothic"/>
        </w:rPr>
      </w:pPr>
    </w:p>
    <w:p w:rsidR="00EA7161" w:rsidRPr="00844B1F" w:rsidRDefault="00EA7161" w:rsidP="000B6F22">
      <w:pPr>
        <w:pStyle w:val="ListParagraph"/>
        <w:numPr>
          <w:ilvl w:val="0"/>
          <w:numId w:val="18"/>
        </w:numPr>
        <w:spacing w:after="0"/>
        <w:rPr>
          <w:rFonts w:ascii="Century Gothic" w:hAnsi="Century Gothic"/>
        </w:rPr>
      </w:pPr>
      <w:r w:rsidRPr="00844B1F">
        <w:rPr>
          <w:rFonts w:ascii="Century Gothic" w:hAnsi="Century Gothic"/>
        </w:rPr>
        <w:t>Their relationship with the group</w:t>
      </w:r>
    </w:p>
    <w:p w:rsidR="00EA7161" w:rsidRPr="00844B1F" w:rsidRDefault="00EA7161" w:rsidP="000B6F22">
      <w:pPr>
        <w:pStyle w:val="ListParagraph"/>
        <w:numPr>
          <w:ilvl w:val="0"/>
          <w:numId w:val="18"/>
        </w:numPr>
        <w:spacing w:after="0"/>
        <w:rPr>
          <w:rFonts w:ascii="Century Gothic" w:hAnsi="Century Gothic"/>
        </w:rPr>
      </w:pPr>
      <w:r w:rsidRPr="00844B1F">
        <w:rPr>
          <w:rFonts w:ascii="Century Gothic" w:hAnsi="Century Gothic"/>
        </w:rPr>
        <w:t>Their relationship with the individual</w:t>
      </w:r>
    </w:p>
    <w:p w:rsidR="00EA7161" w:rsidRPr="00844B1F" w:rsidRDefault="00EA7161" w:rsidP="000B6F22">
      <w:pPr>
        <w:pStyle w:val="ListParagraph"/>
        <w:numPr>
          <w:ilvl w:val="0"/>
          <w:numId w:val="18"/>
        </w:numPr>
        <w:spacing w:after="0"/>
        <w:rPr>
          <w:rFonts w:ascii="Century Gothic" w:hAnsi="Century Gothic"/>
        </w:rPr>
      </w:pPr>
      <w:r w:rsidRPr="00844B1F">
        <w:rPr>
          <w:rFonts w:ascii="Century Gothic" w:hAnsi="Century Gothic"/>
        </w:rPr>
        <w:t>The particular circumstances</w:t>
      </w:r>
    </w:p>
    <w:p w:rsidR="00EA7161" w:rsidRPr="00844B1F" w:rsidRDefault="00EA7161" w:rsidP="000B6F22">
      <w:pPr>
        <w:pStyle w:val="ListParagraph"/>
        <w:numPr>
          <w:ilvl w:val="0"/>
          <w:numId w:val="18"/>
        </w:numPr>
        <w:spacing w:after="0"/>
        <w:rPr>
          <w:rFonts w:ascii="Century Gothic" w:hAnsi="Century Gothic"/>
        </w:rPr>
      </w:pPr>
      <w:r w:rsidRPr="00844B1F">
        <w:rPr>
          <w:rFonts w:ascii="Century Gothic" w:hAnsi="Century Gothic"/>
        </w:rPr>
        <w:t>Nonverbal messages (e.g. body language) they are receiving in response to actions</w:t>
      </w:r>
    </w:p>
    <w:p w:rsidR="00EA7161" w:rsidRPr="00844B1F" w:rsidRDefault="00EA7161" w:rsidP="000B6F22">
      <w:pPr>
        <w:pStyle w:val="ListParagraph"/>
        <w:numPr>
          <w:ilvl w:val="0"/>
          <w:numId w:val="18"/>
        </w:numPr>
        <w:spacing w:after="0"/>
        <w:rPr>
          <w:rFonts w:ascii="Century Gothic" w:hAnsi="Century Gothic"/>
        </w:rPr>
      </w:pPr>
      <w:r w:rsidRPr="00844B1F">
        <w:rPr>
          <w:rFonts w:ascii="Century Gothic" w:hAnsi="Century Gothic"/>
        </w:rPr>
        <w:t>Whether there are other people present, particularly other staff, or volunteers</w:t>
      </w:r>
    </w:p>
    <w:p w:rsidR="00EA7161" w:rsidRPr="00844B1F" w:rsidRDefault="00EA7161" w:rsidP="00EA7161">
      <w:pPr>
        <w:pStyle w:val="ListParagraph"/>
        <w:spacing w:after="0"/>
        <w:rPr>
          <w:rFonts w:ascii="Century Gothic" w:hAnsi="Century Gothic"/>
        </w:rPr>
      </w:pPr>
    </w:p>
    <w:p w:rsidR="00EA7161" w:rsidRDefault="00EA7161" w:rsidP="00EA7161">
      <w:pPr>
        <w:spacing w:after="0"/>
        <w:rPr>
          <w:rFonts w:ascii="Century Gothic" w:hAnsi="Century Gothic"/>
        </w:rPr>
      </w:pPr>
      <w:r w:rsidRPr="00844B1F">
        <w:rPr>
          <w:rFonts w:ascii="Century Gothic" w:hAnsi="Century Gothic"/>
        </w:rPr>
        <w:t>Any physical contact that a young person may initiate towards the youth worker will be carefully judged for appropriateness and where needed the young person should be reminded of boundaries</w:t>
      </w:r>
      <w:r w:rsidR="00010942">
        <w:rPr>
          <w:rFonts w:ascii="Century Gothic" w:hAnsi="Century Gothic"/>
        </w:rPr>
        <w:t>.</w:t>
      </w:r>
    </w:p>
    <w:p w:rsidR="00EA7161" w:rsidRPr="00844B1F" w:rsidRDefault="00EA7161" w:rsidP="00EA7161">
      <w:pPr>
        <w:spacing w:after="0"/>
        <w:rPr>
          <w:rFonts w:ascii="Century Gothic" w:hAnsi="Century Gothic"/>
        </w:rPr>
      </w:pPr>
    </w:p>
    <w:p w:rsidR="00EA7161" w:rsidRPr="00F17247" w:rsidRDefault="00010942" w:rsidP="00EA7161">
      <w:pPr>
        <w:spacing w:after="0"/>
        <w:rPr>
          <w:rFonts w:ascii="Century Gothic" w:hAnsi="Century Gothic"/>
        </w:rPr>
      </w:pPr>
      <w:r>
        <w:rPr>
          <w:rFonts w:ascii="Century Gothic" w:hAnsi="Century Gothic"/>
          <w:b/>
        </w:rPr>
        <w:t>4</w:t>
      </w:r>
      <w:r w:rsidR="00F17247" w:rsidRPr="00F17247">
        <w:rPr>
          <w:rFonts w:ascii="Century Gothic" w:hAnsi="Century Gothic"/>
          <w:b/>
        </w:rPr>
        <w:t xml:space="preserve">.2 </w:t>
      </w:r>
      <w:r w:rsidR="00EA7161" w:rsidRPr="00F17247">
        <w:rPr>
          <w:rFonts w:ascii="Century Gothic" w:hAnsi="Century Gothic"/>
          <w:b/>
        </w:rPr>
        <w:t>Young people to young people</w:t>
      </w:r>
      <w:r w:rsidR="00EA7161" w:rsidRPr="00F17247">
        <w:rPr>
          <w:rFonts w:ascii="Century Gothic" w:hAnsi="Century Gothic"/>
        </w:rPr>
        <w:t xml:space="preserve"> </w:t>
      </w:r>
    </w:p>
    <w:p w:rsidR="00EA7161" w:rsidRPr="00844B1F" w:rsidRDefault="00EA7161" w:rsidP="00EA7161">
      <w:pPr>
        <w:spacing w:after="0"/>
        <w:rPr>
          <w:rFonts w:ascii="Century Gothic" w:hAnsi="Century Gothic"/>
        </w:rPr>
      </w:pPr>
    </w:p>
    <w:p w:rsidR="00EA7161" w:rsidRPr="00844B1F" w:rsidRDefault="00EA7161" w:rsidP="00EA7161">
      <w:pPr>
        <w:spacing w:after="0"/>
        <w:rPr>
          <w:rFonts w:ascii="Century Gothic" w:hAnsi="Century Gothic"/>
        </w:rPr>
      </w:pPr>
      <w:r w:rsidRPr="00844B1F">
        <w:rPr>
          <w:rFonts w:ascii="Century Gothic" w:hAnsi="Century Gothic"/>
        </w:rPr>
        <w:lastRenderedPageBreak/>
        <w:t>We believe that general physical contact is a normal behaviour pattern amongst groups of young people. Physical contact will therefore be accepted by staff and volunteers as long as it is freely engaged in by both parties and does not carry any aggressive, bullying or derogatory undertones</w:t>
      </w:r>
    </w:p>
    <w:p w:rsidR="00EA7161" w:rsidRPr="00844B1F" w:rsidRDefault="00EA7161" w:rsidP="00EA7161">
      <w:pPr>
        <w:spacing w:after="0"/>
        <w:rPr>
          <w:rFonts w:ascii="Century Gothic" w:hAnsi="Century Gothic"/>
        </w:rPr>
      </w:pPr>
    </w:p>
    <w:p w:rsidR="00EA7161" w:rsidRPr="00844B1F" w:rsidRDefault="00EA7161" w:rsidP="00EA7161">
      <w:pPr>
        <w:spacing w:after="0"/>
        <w:rPr>
          <w:rFonts w:ascii="Century Gothic" w:hAnsi="Century Gothic"/>
        </w:rPr>
      </w:pPr>
      <w:r w:rsidRPr="00844B1F">
        <w:rPr>
          <w:rFonts w:ascii="Century Gothic" w:hAnsi="Century Gothic"/>
        </w:rPr>
        <w:t>Staff and volunteers must intervene in these circumstances</w:t>
      </w:r>
    </w:p>
    <w:p w:rsidR="00EA7161" w:rsidRPr="00844B1F" w:rsidRDefault="00EA7161" w:rsidP="00EA7161">
      <w:pPr>
        <w:spacing w:after="0"/>
        <w:rPr>
          <w:rFonts w:ascii="Century Gothic" w:hAnsi="Century Gothic"/>
        </w:rPr>
      </w:pPr>
    </w:p>
    <w:p w:rsidR="00EA7161" w:rsidRPr="00844B1F" w:rsidRDefault="00EA7161" w:rsidP="00EA7161">
      <w:pPr>
        <w:spacing w:after="0"/>
        <w:rPr>
          <w:rFonts w:ascii="Century Gothic" w:hAnsi="Century Gothic"/>
        </w:rPr>
      </w:pPr>
      <w:r w:rsidRPr="00844B1F">
        <w:rPr>
          <w:rFonts w:ascii="Century Gothic" w:hAnsi="Century Gothic"/>
        </w:rPr>
        <w:t xml:space="preserve">No form of sexual contact between young people will be allowed during sessions. Staff and volunteers will be required to use a certain degree of discretion to interpret what constitutes sexual contact based on their knowledge of the individuals and group interactions. If you have any uncertainty over the appropriateness of behaviour you should clarify with colleagues but generally you should err on the side of caution.  </w:t>
      </w:r>
    </w:p>
    <w:p w:rsidR="00462B05" w:rsidRDefault="00462B05" w:rsidP="00BF56A9">
      <w:pPr>
        <w:autoSpaceDE w:val="0"/>
        <w:autoSpaceDN w:val="0"/>
        <w:adjustRightInd w:val="0"/>
        <w:spacing w:after="0" w:line="240" w:lineRule="auto"/>
        <w:rPr>
          <w:rFonts w:cs="TT163t00"/>
        </w:rPr>
      </w:pPr>
    </w:p>
    <w:p w:rsidR="007556E5" w:rsidRPr="00F17247" w:rsidRDefault="006F1C27" w:rsidP="007556E5">
      <w:pPr>
        <w:spacing w:after="0"/>
        <w:rPr>
          <w:rFonts w:ascii="Century Gothic" w:hAnsi="Century Gothic"/>
          <w:b/>
        </w:rPr>
      </w:pPr>
      <w:r>
        <w:rPr>
          <w:rFonts w:ascii="Century Gothic" w:hAnsi="Century Gothic"/>
          <w:b/>
        </w:rPr>
        <w:t>5</w:t>
      </w:r>
      <w:r w:rsidR="00F17247" w:rsidRPr="00F17247">
        <w:rPr>
          <w:rFonts w:ascii="Century Gothic" w:hAnsi="Century Gothic"/>
          <w:b/>
        </w:rPr>
        <w:t xml:space="preserve">.0 </w:t>
      </w:r>
      <w:r w:rsidR="007556E5" w:rsidRPr="00F17247">
        <w:rPr>
          <w:rFonts w:ascii="Century Gothic" w:hAnsi="Century Gothic"/>
          <w:b/>
        </w:rPr>
        <w:t xml:space="preserve">Smoking and Young People </w:t>
      </w:r>
    </w:p>
    <w:p w:rsidR="007556E5" w:rsidRPr="003C369C" w:rsidRDefault="007556E5" w:rsidP="007556E5">
      <w:pPr>
        <w:spacing w:after="0"/>
        <w:rPr>
          <w:rFonts w:ascii="Century Gothic" w:hAnsi="Century Gothic"/>
        </w:rPr>
      </w:pPr>
      <w:r w:rsidRPr="003C369C">
        <w:rPr>
          <w:rFonts w:ascii="Century Gothic" w:hAnsi="Century Gothic"/>
        </w:rPr>
        <w:t xml:space="preserve"> </w:t>
      </w:r>
    </w:p>
    <w:p w:rsidR="007556E5" w:rsidRPr="003C369C" w:rsidRDefault="00F17247" w:rsidP="007556E5">
      <w:pPr>
        <w:spacing w:after="0"/>
        <w:rPr>
          <w:rFonts w:ascii="Century Gothic" w:hAnsi="Century Gothic"/>
        </w:rPr>
      </w:pPr>
      <w:r w:rsidRPr="00F17247">
        <w:rPr>
          <w:rFonts w:ascii="Century Gothic" w:hAnsi="Century Gothic"/>
        </w:rPr>
        <w:t xml:space="preserve">Wirral Youth Zone </w:t>
      </w:r>
      <w:r w:rsidR="007556E5" w:rsidRPr="003C369C">
        <w:rPr>
          <w:rFonts w:ascii="Century Gothic" w:hAnsi="Century Gothic"/>
        </w:rPr>
        <w:t xml:space="preserve">does not endorse any young person smoking, however we recognise that a number of the young people that we work with do smoke, and it is not feasible for us to ban smoking and still deliver our work, particularly to those who would most benefit. We will have regular health related sessions covering the benefits of smoking cessation and the risks of smoking to support young people make informed choices. </w:t>
      </w:r>
    </w:p>
    <w:p w:rsidR="007556E5" w:rsidRPr="003C369C" w:rsidRDefault="007556E5" w:rsidP="007556E5">
      <w:pPr>
        <w:spacing w:after="0"/>
        <w:rPr>
          <w:rFonts w:ascii="Century Gothic" w:hAnsi="Century Gothic"/>
        </w:rPr>
      </w:pPr>
    </w:p>
    <w:p w:rsidR="007556E5" w:rsidRDefault="007556E5" w:rsidP="007556E5">
      <w:pPr>
        <w:spacing w:after="0"/>
        <w:rPr>
          <w:rFonts w:ascii="Century Gothic" w:hAnsi="Century Gothic"/>
        </w:rPr>
      </w:pPr>
      <w:r w:rsidRPr="003C369C">
        <w:rPr>
          <w:rFonts w:ascii="Century Gothic" w:hAnsi="Century Gothic"/>
        </w:rPr>
        <w:t xml:space="preserve">If young people wish to smoke during sessions, staff and volunteers should use the following guidelines: </w:t>
      </w:r>
    </w:p>
    <w:p w:rsidR="00F17247" w:rsidRPr="003C369C" w:rsidRDefault="00F17247" w:rsidP="007556E5">
      <w:pPr>
        <w:spacing w:after="0"/>
        <w:rPr>
          <w:rFonts w:ascii="Century Gothic" w:hAnsi="Century Gothic"/>
        </w:rPr>
      </w:pPr>
    </w:p>
    <w:p w:rsidR="007556E5" w:rsidRPr="00D72C7C" w:rsidRDefault="007556E5" w:rsidP="000B6F22">
      <w:pPr>
        <w:pStyle w:val="ListParagraph"/>
        <w:numPr>
          <w:ilvl w:val="0"/>
          <w:numId w:val="29"/>
        </w:numPr>
        <w:spacing w:after="0"/>
        <w:rPr>
          <w:rFonts w:ascii="Century Gothic" w:hAnsi="Century Gothic"/>
        </w:rPr>
      </w:pPr>
      <w:r w:rsidRPr="00D72C7C">
        <w:rPr>
          <w:rFonts w:ascii="Century Gothic" w:hAnsi="Century Gothic"/>
        </w:rPr>
        <w:t xml:space="preserve">Young people must never be allowed to smoke inside buildings </w:t>
      </w:r>
    </w:p>
    <w:p w:rsidR="007556E5" w:rsidRPr="00D72C7C" w:rsidRDefault="007556E5" w:rsidP="000B6F22">
      <w:pPr>
        <w:pStyle w:val="ListParagraph"/>
        <w:numPr>
          <w:ilvl w:val="0"/>
          <w:numId w:val="29"/>
        </w:numPr>
        <w:spacing w:after="0"/>
        <w:rPr>
          <w:rFonts w:ascii="Century Gothic" w:hAnsi="Century Gothic"/>
        </w:rPr>
      </w:pPr>
      <w:r w:rsidRPr="00D72C7C">
        <w:rPr>
          <w:rFonts w:ascii="Century Gothic" w:hAnsi="Century Gothic"/>
        </w:rPr>
        <w:t xml:space="preserve">Young people must only smoke at the designated smoking area </w:t>
      </w:r>
    </w:p>
    <w:p w:rsidR="007556E5" w:rsidRPr="00D72C7C" w:rsidRDefault="00D72C7C" w:rsidP="000B6F22">
      <w:pPr>
        <w:pStyle w:val="ListParagraph"/>
        <w:numPr>
          <w:ilvl w:val="0"/>
          <w:numId w:val="29"/>
        </w:numPr>
        <w:spacing w:after="0"/>
        <w:rPr>
          <w:rFonts w:ascii="Century Gothic" w:hAnsi="Century Gothic"/>
        </w:rPr>
      </w:pPr>
      <w:r>
        <w:rPr>
          <w:rFonts w:ascii="Century Gothic" w:hAnsi="Century Gothic"/>
        </w:rPr>
        <w:t xml:space="preserve">If an offsite </w:t>
      </w:r>
      <w:r w:rsidR="007556E5" w:rsidRPr="00D72C7C">
        <w:rPr>
          <w:rFonts w:ascii="Century Gothic" w:hAnsi="Century Gothic"/>
        </w:rPr>
        <w:t xml:space="preserve">session is being delivered, young people must leave the session whilst they smoke; staff and volunteers should discourage this wherever possible </w:t>
      </w:r>
    </w:p>
    <w:p w:rsidR="007556E5" w:rsidRPr="00D72C7C" w:rsidRDefault="007556E5" w:rsidP="000B6F22">
      <w:pPr>
        <w:pStyle w:val="ListParagraph"/>
        <w:numPr>
          <w:ilvl w:val="0"/>
          <w:numId w:val="29"/>
        </w:numPr>
        <w:spacing w:after="0"/>
        <w:rPr>
          <w:rFonts w:ascii="Century Gothic" w:hAnsi="Century Gothic"/>
        </w:rPr>
      </w:pPr>
      <w:r w:rsidRPr="00D72C7C">
        <w:rPr>
          <w:rFonts w:ascii="Century Gothic" w:hAnsi="Century Gothic"/>
        </w:rPr>
        <w:t xml:space="preserve">During trips and residential, comfort breaks will be provided when young people will be moving about independently. Staff and volunteers can accept that some young people will choose to smoke whilst out of sight of the group during these breaks. Staff and volunteers must ensure comfort breaks are provided in locations where young people will be safe if they move out of site to smoke, and that they have considered any other issues such as impacts on the general public. </w:t>
      </w:r>
    </w:p>
    <w:p w:rsidR="007556E5" w:rsidRPr="003C369C" w:rsidRDefault="007556E5" w:rsidP="007556E5">
      <w:pPr>
        <w:spacing w:after="0"/>
        <w:rPr>
          <w:rFonts w:ascii="Century Gothic" w:hAnsi="Century Gothic"/>
        </w:rPr>
      </w:pPr>
    </w:p>
    <w:p w:rsidR="007556E5" w:rsidRPr="00F17247" w:rsidRDefault="00741B41" w:rsidP="007556E5">
      <w:pPr>
        <w:spacing w:after="0"/>
        <w:rPr>
          <w:rFonts w:ascii="Century Gothic" w:hAnsi="Century Gothic"/>
          <w:b/>
        </w:rPr>
      </w:pPr>
      <w:r>
        <w:rPr>
          <w:rFonts w:ascii="Century Gothic" w:hAnsi="Century Gothic"/>
          <w:b/>
        </w:rPr>
        <w:t>6.0</w:t>
      </w:r>
      <w:r w:rsidR="00F17247" w:rsidRPr="00F17247">
        <w:rPr>
          <w:rFonts w:ascii="Century Gothic" w:hAnsi="Century Gothic"/>
          <w:b/>
        </w:rPr>
        <w:t xml:space="preserve"> </w:t>
      </w:r>
      <w:r w:rsidR="007556E5" w:rsidRPr="00F17247">
        <w:rPr>
          <w:rFonts w:ascii="Century Gothic" w:hAnsi="Century Gothic"/>
          <w:b/>
        </w:rPr>
        <w:t xml:space="preserve">Language </w:t>
      </w:r>
    </w:p>
    <w:p w:rsidR="00F17247" w:rsidRPr="003C369C" w:rsidRDefault="00F17247" w:rsidP="007556E5">
      <w:pPr>
        <w:spacing w:after="0"/>
        <w:rPr>
          <w:rFonts w:ascii="Century Gothic" w:hAnsi="Century Gothic"/>
        </w:rPr>
      </w:pPr>
    </w:p>
    <w:p w:rsidR="007556E5" w:rsidRPr="003C369C" w:rsidRDefault="00D72C7C" w:rsidP="007556E5">
      <w:pPr>
        <w:spacing w:after="0"/>
        <w:rPr>
          <w:rFonts w:ascii="Century Gothic" w:hAnsi="Century Gothic"/>
        </w:rPr>
      </w:pPr>
      <w:r>
        <w:rPr>
          <w:rFonts w:ascii="Century Gothic" w:hAnsi="Century Gothic"/>
        </w:rPr>
        <w:t>In line with our</w:t>
      </w:r>
      <w:r w:rsidR="007556E5" w:rsidRPr="003C369C">
        <w:rPr>
          <w:rFonts w:ascii="Century Gothic" w:hAnsi="Century Gothic"/>
        </w:rPr>
        <w:t xml:space="preserve"> values and principles we encourage all our staff and volunteers to use positive language with children, young people and their colleagues, and convey positive messages during conversations and interactions.   </w:t>
      </w:r>
    </w:p>
    <w:p w:rsidR="007556E5" w:rsidRPr="003C369C" w:rsidRDefault="007556E5" w:rsidP="007556E5">
      <w:pPr>
        <w:spacing w:after="0"/>
        <w:rPr>
          <w:rFonts w:ascii="Century Gothic" w:hAnsi="Century Gothic"/>
        </w:rPr>
      </w:pPr>
    </w:p>
    <w:p w:rsidR="007556E5" w:rsidRPr="003C369C" w:rsidRDefault="007556E5" w:rsidP="007556E5">
      <w:pPr>
        <w:spacing w:after="0"/>
        <w:rPr>
          <w:rFonts w:ascii="Century Gothic" w:hAnsi="Century Gothic"/>
        </w:rPr>
      </w:pPr>
      <w:r w:rsidRPr="003C369C">
        <w:rPr>
          <w:rFonts w:ascii="Century Gothic" w:hAnsi="Century Gothic"/>
        </w:rPr>
        <w:lastRenderedPageBreak/>
        <w:t>As a general principle swearing by any member of staff and volunteers or young person should be seen as inappropriate and should be challenged and discouraged wherever possible.</w:t>
      </w:r>
    </w:p>
    <w:p w:rsidR="007556E5" w:rsidRPr="003C369C" w:rsidRDefault="007556E5" w:rsidP="007556E5">
      <w:pPr>
        <w:spacing w:after="0"/>
        <w:rPr>
          <w:rFonts w:ascii="Century Gothic" w:hAnsi="Century Gothic"/>
        </w:rPr>
      </w:pPr>
    </w:p>
    <w:p w:rsidR="007556E5" w:rsidRDefault="007556E5" w:rsidP="007556E5">
      <w:pPr>
        <w:spacing w:after="0"/>
        <w:rPr>
          <w:rFonts w:ascii="Century Gothic" w:hAnsi="Century Gothic"/>
        </w:rPr>
      </w:pPr>
      <w:r w:rsidRPr="003C369C">
        <w:rPr>
          <w:rFonts w:ascii="Century Gothic" w:hAnsi="Century Gothic"/>
        </w:rPr>
        <w:t xml:space="preserve">We recognise that different words may be seen as swearing by different people and so staff and volunteers must use their discretion to judge what language is appropriate for particular situations. </w:t>
      </w:r>
    </w:p>
    <w:p w:rsidR="00D72C7C" w:rsidRPr="003C369C" w:rsidRDefault="00D72C7C" w:rsidP="007556E5">
      <w:pPr>
        <w:spacing w:after="0"/>
        <w:rPr>
          <w:rFonts w:ascii="Century Gothic" w:hAnsi="Century Gothic"/>
        </w:rPr>
      </w:pPr>
    </w:p>
    <w:p w:rsidR="007556E5" w:rsidRPr="003C369C" w:rsidRDefault="007556E5" w:rsidP="007556E5">
      <w:pPr>
        <w:spacing w:after="0"/>
        <w:rPr>
          <w:rFonts w:ascii="Century Gothic" w:hAnsi="Century Gothic"/>
        </w:rPr>
      </w:pPr>
      <w:r w:rsidRPr="003C369C">
        <w:rPr>
          <w:rFonts w:ascii="Century Gothic" w:hAnsi="Century Gothic"/>
        </w:rPr>
        <w:t xml:space="preserve">We also recognise that certain words may be used inadvertently for example as an exclamation following an injury but staff and volunteers must discourage it wherever possible. </w:t>
      </w:r>
    </w:p>
    <w:p w:rsidR="007556E5" w:rsidRPr="003C369C" w:rsidRDefault="007556E5" w:rsidP="007556E5">
      <w:pPr>
        <w:spacing w:after="0"/>
        <w:rPr>
          <w:rFonts w:ascii="Century Gothic" w:hAnsi="Century Gothic"/>
        </w:rPr>
      </w:pPr>
    </w:p>
    <w:p w:rsidR="007556E5" w:rsidRPr="003C369C" w:rsidRDefault="007556E5" w:rsidP="007556E5">
      <w:pPr>
        <w:spacing w:after="0"/>
        <w:rPr>
          <w:rFonts w:ascii="Century Gothic" w:hAnsi="Century Gothic"/>
        </w:rPr>
      </w:pPr>
      <w:r w:rsidRPr="003C369C">
        <w:rPr>
          <w:rFonts w:ascii="Century Gothic" w:hAnsi="Century Gothic"/>
        </w:rPr>
        <w:t xml:space="preserve">Staff and volunteers must also challenge young people if they use words that may be legitimately used to describe a minority group in a negative or inappropriate context. Similarly, staff and volunteers should challenge the use of any term that could be deemed by others as derogatory, regardless of whether it was used in a derogatory manner, it was used by people of the ethnicity/ gender that it refers to or is commonly used within their cultural references.    </w:t>
      </w:r>
    </w:p>
    <w:p w:rsidR="007556E5" w:rsidRPr="003C369C" w:rsidRDefault="007556E5" w:rsidP="007556E5">
      <w:pPr>
        <w:spacing w:after="0"/>
        <w:rPr>
          <w:rFonts w:ascii="Century Gothic" w:hAnsi="Century Gothic"/>
        </w:rPr>
      </w:pPr>
    </w:p>
    <w:p w:rsidR="007556E5" w:rsidRDefault="007556E5" w:rsidP="007556E5">
      <w:pPr>
        <w:spacing w:after="0"/>
        <w:rPr>
          <w:rFonts w:ascii="Century Gothic" w:hAnsi="Century Gothic"/>
        </w:rPr>
      </w:pPr>
      <w:r w:rsidRPr="003C369C">
        <w:rPr>
          <w:rFonts w:ascii="Century Gothic" w:hAnsi="Century Gothic"/>
        </w:rPr>
        <w:t>Staff and volunteers must clearly communicate this policy to young people as part of their membership and when setting ground rules, challenging any incidences of use in group sessions to broaden understanding about language and culture.</w:t>
      </w:r>
    </w:p>
    <w:p w:rsidR="008E2903" w:rsidRDefault="008E2903" w:rsidP="007556E5">
      <w:pPr>
        <w:spacing w:after="0"/>
        <w:rPr>
          <w:rFonts w:ascii="Century Gothic" w:hAnsi="Century Gothic"/>
        </w:rPr>
      </w:pPr>
    </w:p>
    <w:p w:rsidR="008E2903" w:rsidRDefault="00741B41" w:rsidP="008E2903">
      <w:pPr>
        <w:spacing w:after="0"/>
        <w:jc w:val="both"/>
        <w:rPr>
          <w:rFonts w:ascii="Century Gothic" w:hAnsi="Century Gothic" w:cs="Arial"/>
          <w:b/>
          <w:color w:val="000000"/>
        </w:rPr>
      </w:pPr>
      <w:r>
        <w:rPr>
          <w:rFonts w:ascii="Century Gothic" w:hAnsi="Century Gothic" w:cs="Arial"/>
          <w:b/>
          <w:color w:val="000000"/>
        </w:rPr>
        <w:t>7.0</w:t>
      </w:r>
      <w:r w:rsidR="008E2903">
        <w:rPr>
          <w:rFonts w:ascii="Century Gothic" w:hAnsi="Century Gothic" w:cs="Arial"/>
          <w:b/>
          <w:color w:val="000000"/>
        </w:rPr>
        <w:t xml:space="preserve"> </w:t>
      </w:r>
      <w:r w:rsidR="008E2903" w:rsidRPr="008E2903">
        <w:rPr>
          <w:rFonts w:ascii="Century Gothic" w:hAnsi="Century Gothic" w:cs="Arial"/>
          <w:b/>
          <w:color w:val="000000"/>
        </w:rPr>
        <w:t>Staff Code of Conduct</w:t>
      </w:r>
    </w:p>
    <w:p w:rsidR="00E836A4" w:rsidRDefault="00E836A4" w:rsidP="008E2903">
      <w:pPr>
        <w:spacing w:after="0"/>
        <w:jc w:val="both"/>
        <w:rPr>
          <w:rFonts w:ascii="Century Gothic" w:hAnsi="Century Gothic" w:cs="Arial"/>
          <w:b/>
          <w:color w:val="000000"/>
        </w:rPr>
      </w:pPr>
    </w:p>
    <w:p w:rsidR="00E836A4" w:rsidRDefault="00E836A4" w:rsidP="008E2903">
      <w:pPr>
        <w:spacing w:after="0"/>
        <w:jc w:val="both"/>
        <w:rPr>
          <w:rFonts w:ascii="Century Gothic" w:hAnsi="Century Gothic" w:cs="Arial"/>
          <w:b/>
          <w:color w:val="000000"/>
        </w:rPr>
      </w:pPr>
      <w:r>
        <w:rPr>
          <w:rFonts w:ascii="Century Gothic" w:hAnsi="Century Gothic" w:cs="Arial"/>
          <w:b/>
          <w:color w:val="000000"/>
        </w:rPr>
        <w:t>The Team will follow the same principles we ask young people to follow:</w:t>
      </w:r>
    </w:p>
    <w:p w:rsidR="00E836A4" w:rsidRDefault="00E836A4" w:rsidP="008E2903">
      <w:pPr>
        <w:spacing w:after="0"/>
        <w:jc w:val="both"/>
        <w:rPr>
          <w:rFonts w:ascii="Century Gothic" w:hAnsi="Century Gothic" w:cs="Arial"/>
          <w:b/>
          <w:color w:val="000000"/>
        </w:rPr>
      </w:pPr>
    </w:p>
    <w:p w:rsidR="00E836A4" w:rsidRPr="00E836A4" w:rsidRDefault="00E836A4" w:rsidP="00FA3B9F">
      <w:pPr>
        <w:pStyle w:val="ListParagraph"/>
        <w:numPr>
          <w:ilvl w:val="0"/>
          <w:numId w:val="57"/>
        </w:numPr>
        <w:spacing w:after="0"/>
        <w:jc w:val="both"/>
        <w:rPr>
          <w:rFonts w:ascii="Century Gothic" w:hAnsi="Century Gothic" w:cs="Arial"/>
          <w:color w:val="000000"/>
        </w:rPr>
      </w:pPr>
      <w:r w:rsidRPr="00E836A4">
        <w:rPr>
          <w:rFonts w:ascii="Century Gothic" w:hAnsi="Century Gothic" w:cs="Arial"/>
          <w:color w:val="000000"/>
        </w:rPr>
        <w:t>Respect The Hive</w:t>
      </w:r>
    </w:p>
    <w:p w:rsidR="00E836A4" w:rsidRPr="00E836A4" w:rsidRDefault="00E836A4" w:rsidP="00FA3B9F">
      <w:pPr>
        <w:pStyle w:val="ListParagraph"/>
        <w:numPr>
          <w:ilvl w:val="0"/>
          <w:numId w:val="57"/>
        </w:numPr>
        <w:spacing w:after="0"/>
        <w:jc w:val="both"/>
        <w:rPr>
          <w:rFonts w:ascii="Century Gothic" w:hAnsi="Century Gothic" w:cs="Arial"/>
          <w:color w:val="000000"/>
        </w:rPr>
      </w:pPr>
      <w:r w:rsidRPr="00E836A4">
        <w:rPr>
          <w:rFonts w:ascii="Century Gothic" w:hAnsi="Century Gothic" w:cs="Arial"/>
          <w:color w:val="000000"/>
        </w:rPr>
        <w:t>Respect Themselves</w:t>
      </w:r>
    </w:p>
    <w:p w:rsidR="00E836A4" w:rsidRPr="00E836A4" w:rsidRDefault="00E836A4" w:rsidP="00FA3B9F">
      <w:pPr>
        <w:pStyle w:val="ListParagraph"/>
        <w:numPr>
          <w:ilvl w:val="0"/>
          <w:numId w:val="57"/>
        </w:numPr>
        <w:spacing w:after="0"/>
        <w:jc w:val="both"/>
        <w:rPr>
          <w:rFonts w:ascii="Century Gothic" w:hAnsi="Century Gothic" w:cs="Arial"/>
          <w:color w:val="000000"/>
        </w:rPr>
      </w:pPr>
      <w:r w:rsidRPr="00E836A4">
        <w:rPr>
          <w:rFonts w:ascii="Century Gothic" w:hAnsi="Century Gothic" w:cs="Arial"/>
          <w:color w:val="000000"/>
        </w:rPr>
        <w:t>Respect Each Other</w:t>
      </w:r>
    </w:p>
    <w:p w:rsidR="008E2903" w:rsidRPr="00D912DF" w:rsidRDefault="008E2903" w:rsidP="008E2903">
      <w:pPr>
        <w:spacing w:after="0"/>
        <w:jc w:val="both"/>
        <w:rPr>
          <w:rFonts w:ascii="Century Gothic" w:hAnsi="Century Gothic" w:cs="Arial"/>
          <w:color w:val="000000"/>
        </w:rPr>
      </w:pPr>
    </w:p>
    <w:p w:rsidR="008E2903" w:rsidRPr="00D912DF" w:rsidRDefault="008E2903" w:rsidP="008E2903">
      <w:pPr>
        <w:spacing w:after="0"/>
        <w:jc w:val="both"/>
        <w:rPr>
          <w:rFonts w:ascii="Century Gothic" w:hAnsi="Century Gothic" w:cs="Arial"/>
          <w:color w:val="000000"/>
        </w:rPr>
      </w:pPr>
      <w:r w:rsidRPr="00D912DF">
        <w:rPr>
          <w:rFonts w:ascii="Century Gothic" w:hAnsi="Century Gothic" w:cs="Arial"/>
          <w:color w:val="000000"/>
        </w:rPr>
        <w:t>Staff and volunteers at the Hive have a commitment to:</w:t>
      </w:r>
    </w:p>
    <w:p w:rsidR="008E2903" w:rsidRPr="00D912DF" w:rsidRDefault="008E2903" w:rsidP="008E2903">
      <w:pPr>
        <w:spacing w:after="0"/>
        <w:ind w:left="720"/>
        <w:jc w:val="both"/>
        <w:rPr>
          <w:rFonts w:ascii="Century Gothic" w:hAnsi="Century Gothic" w:cs="Arial"/>
          <w:color w:val="000000"/>
        </w:rPr>
      </w:pPr>
    </w:p>
    <w:p w:rsidR="008E2903" w:rsidRPr="00CF0BDB" w:rsidRDefault="008E2903" w:rsidP="008E2903">
      <w:pPr>
        <w:numPr>
          <w:ilvl w:val="0"/>
          <w:numId w:val="22"/>
        </w:numPr>
        <w:spacing w:after="0" w:line="240" w:lineRule="auto"/>
        <w:jc w:val="both"/>
        <w:rPr>
          <w:rFonts w:ascii="Century Gothic" w:hAnsi="Century Gothic" w:cs="Arial"/>
          <w:b/>
          <w:color w:val="000000"/>
        </w:rPr>
      </w:pPr>
      <w:r w:rsidRPr="00D912DF">
        <w:rPr>
          <w:rFonts w:ascii="Century Gothic" w:hAnsi="Century Gothic" w:cs="Arial"/>
          <w:b/>
          <w:color w:val="000000"/>
        </w:rPr>
        <w:t xml:space="preserve">Be a positive role model for young people, </w:t>
      </w:r>
      <w:r w:rsidRPr="00D912DF">
        <w:rPr>
          <w:rFonts w:ascii="Century Gothic" w:hAnsi="Century Gothic" w:cs="Arial"/>
          <w:color w:val="000000"/>
        </w:rPr>
        <w:t xml:space="preserve">setting a positive example for young people </w:t>
      </w:r>
    </w:p>
    <w:p w:rsidR="008E2903" w:rsidRPr="00CF0BDB" w:rsidRDefault="008E2903" w:rsidP="008E2903">
      <w:pPr>
        <w:pStyle w:val="ListParagraph"/>
        <w:numPr>
          <w:ilvl w:val="0"/>
          <w:numId w:val="22"/>
        </w:numPr>
        <w:autoSpaceDE w:val="0"/>
        <w:autoSpaceDN w:val="0"/>
        <w:adjustRightInd w:val="0"/>
        <w:spacing w:after="0" w:line="240" w:lineRule="auto"/>
        <w:contextualSpacing w:val="0"/>
        <w:rPr>
          <w:rFonts w:ascii="Century Gothic" w:hAnsi="Century Gothic" w:cs="Arial"/>
          <w:color w:val="000000"/>
        </w:rPr>
      </w:pPr>
      <w:r w:rsidRPr="00D912DF">
        <w:rPr>
          <w:rFonts w:ascii="Century Gothic" w:hAnsi="Century Gothic" w:cs="Arial"/>
          <w:b/>
          <w:color w:val="000000"/>
        </w:rPr>
        <w:t xml:space="preserve">Be positive </w:t>
      </w:r>
      <w:r w:rsidR="005508BA" w:rsidRPr="00D912DF">
        <w:rPr>
          <w:rFonts w:ascii="Century Gothic" w:hAnsi="Century Gothic" w:cs="Arial"/>
          <w:b/>
          <w:color w:val="000000"/>
        </w:rPr>
        <w:t>about and</w:t>
      </w:r>
      <w:r w:rsidRPr="00D912DF">
        <w:rPr>
          <w:rFonts w:ascii="Century Gothic" w:hAnsi="Century Gothic" w:cs="Arial"/>
          <w:b/>
          <w:color w:val="000000"/>
        </w:rPr>
        <w:t xml:space="preserve"> around young people, </w:t>
      </w:r>
      <w:r w:rsidRPr="00D912DF">
        <w:rPr>
          <w:rFonts w:ascii="Century Gothic" w:hAnsi="Century Gothic" w:cs="Arial"/>
          <w:color w:val="000000"/>
        </w:rPr>
        <w:t>use positive language, develop self-esteem, positive relationships and self-discipline</w:t>
      </w:r>
    </w:p>
    <w:p w:rsidR="008E2903" w:rsidRPr="00CF0BDB" w:rsidRDefault="008E2903" w:rsidP="008E2903">
      <w:pPr>
        <w:pStyle w:val="ListParagraph"/>
        <w:numPr>
          <w:ilvl w:val="0"/>
          <w:numId w:val="22"/>
        </w:numPr>
        <w:autoSpaceDE w:val="0"/>
        <w:autoSpaceDN w:val="0"/>
        <w:adjustRightInd w:val="0"/>
        <w:spacing w:after="0" w:line="240" w:lineRule="auto"/>
        <w:contextualSpacing w:val="0"/>
        <w:rPr>
          <w:rFonts w:ascii="Century Gothic" w:hAnsi="Century Gothic" w:cs="Arial"/>
          <w:color w:val="000000"/>
        </w:rPr>
      </w:pPr>
      <w:r w:rsidRPr="00D912DF">
        <w:rPr>
          <w:rFonts w:ascii="Century Gothic" w:hAnsi="Century Gothic" w:cs="Arial"/>
          <w:b/>
          <w:color w:val="000000"/>
        </w:rPr>
        <w:t xml:space="preserve">Promote good behaviour, responsibility and honesty, </w:t>
      </w:r>
      <w:r w:rsidRPr="00D912DF">
        <w:rPr>
          <w:rFonts w:ascii="Century Gothic" w:hAnsi="Century Gothic" w:cs="Arial"/>
          <w:color w:val="000000"/>
        </w:rPr>
        <w:t>be consistent in responding to inappropriate behaviour and encourage, reinforce and reward good behaviour and praise as often as possible</w:t>
      </w:r>
    </w:p>
    <w:p w:rsidR="008E2903" w:rsidRPr="00CF0BDB" w:rsidRDefault="008E2903" w:rsidP="008E2903">
      <w:pPr>
        <w:numPr>
          <w:ilvl w:val="0"/>
          <w:numId w:val="22"/>
        </w:numPr>
        <w:spacing w:after="0" w:line="240" w:lineRule="auto"/>
        <w:jc w:val="both"/>
        <w:rPr>
          <w:rFonts w:ascii="Century Gothic" w:hAnsi="Century Gothic" w:cs="Arial"/>
          <w:color w:val="000000"/>
        </w:rPr>
      </w:pPr>
      <w:r w:rsidRPr="00D912DF">
        <w:rPr>
          <w:rFonts w:ascii="Century Gothic" w:hAnsi="Century Gothic" w:cs="Arial"/>
          <w:b/>
          <w:bCs/>
          <w:color w:val="000000"/>
        </w:rPr>
        <w:t>Treat young people with respect and dignity,</w:t>
      </w:r>
      <w:r w:rsidRPr="00D912DF">
        <w:rPr>
          <w:rFonts w:ascii="Century Gothic" w:hAnsi="Century Gothic" w:cs="Arial"/>
          <w:color w:val="000000"/>
        </w:rPr>
        <w:t xml:space="preserve"> valuing each individual and avoiding negative discrimination.</w:t>
      </w:r>
    </w:p>
    <w:p w:rsidR="008E2903" w:rsidRPr="00CF0BDB" w:rsidRDefault="008E2903" w:rsidP="008E2903">
      <w:pPr>
        <w:numPr>
          <w:ilvl w:val="0"/>
          <w:numId w:val="22"/>
        </w:numPr>
        <w:spacing w:after="0" w:line="240" w:lineRule="auto"/>
        <w:jc w:val="both"/>
        <w:rPr>
          <w:rFonts w:ascii="Century Gothic" w:hAnsi="Century Gothic" w:cs="Arial"/>
          <w:color w:val="000000"/>
        </w:rPr>
      </w:pPr>
      <w:r w:rsidRPr="00D912DF">
        <w:rPr>
          <w:rFonts w:ascii="Century Gothic" w:hAnsi="Century Gothic" w:cs="Arial"/>
          <w:b/>
          <w:bCs/>
          <w:color w:val="000000"/>
        </w:rPr>
        <w:t>Respect and promote young people’s rights to make up their own decisions and choices,</w:t>
      </w:r>
      <w:r w:rsidRPr="00D912DF">
        <w:rPr>
          <w:rFonts w:ascii="Century Gothic" w:hAnsi="Century Gothic" w:cs="Arial"/>
          <w:color w:val="000000"/>
        </w:rPr>
        <w:t xml:space="preserve"> unless the welfare or legitimate interests of themselves or others are seriously threatened.</w:t>
      </w:r>
    </w:p>
    <w:p w:rsidR="008E2903" w:rsidRPr="00CF0BDB" w:rsidRDefault="008E2903" w:rsidP="008E2903">
      <w:pPr>
        <w:numPr>
          <w:ilvl w:val="0"/>
          <w:numId w:val="22"/>
        </w:numPr>
        <w:spacing w:after="0" w:line="240" w:lineRule="auto"/>
        <w:jc w:val="both"/>
        <w:rPr>
          <w:rFonts w:ascii="Century Gothic" w:hAnsi="Century Gothic" w:cs="Arial"/>
          <w:color w:val="000000"/>
        </w:rPr>
      </w:pPr>
      <w:r w:rsidRPr="00D912DF">
        <w:rPr>
          <w:rFonts w:ascii="Century Gothic" w:hAnsi="Century Gothic" w:cs="Arial"/>
          <w:b/>
          <w:bCs/>
          <w:color w:val="000000"/>
        </w:rPr>
        <w:lastRenderedPageBreak/>
        <w:t>Promote and ensure the welfare and safety of young people,</w:t>
      </w:r>
      <w:r w:rsidRPr="00D912DF">
        <w:rPr>
          <w:rFonts w:ascii="Century Gothic" w:hAnsi="Century Gothic" w:cs="Arial"/>
          <w:color w:val="000000"/>
        </w:rPr>
        <w:t xml:space="preserve"> while permitting them to learn through undertaking challenging educational activities.</w:t>
      </w:r>
    </w:p>
    <w:p w:rsidR="008E2903" w:rsidRPr="00CF0BDB" w:rsidRDefault="008E2903" w:rsidP="008E2903">
      <w:pPr>
        <w:numPr>
          <w:ilvl w:val="0"/>
          <w:numId w:val="22"/>
        </w:numPr>
        <w:spacing w:after="0" w:line="240" w:lineRule="auto"/>
        <w:jc w:val="both"/>
        <w:rPr>
          <w:rFonts w:ascii="Century Gothic" w:hAnsi="Century Gothic" w:cs="Arial"/>
          <w:b/>
          <w:bCs/>
          <w:color w:val="000000"/>
        </w:rPr>
      </w:pPr>
      <w:r w:rsidRPr="00D912DF">
        <w:rPr>
          <w:rFonts w:ascii="Century Gothic" w:hAnsi="Century Gothic" w:cs="Arial"/>
          <w:b/>
          <w:bCs/>
          <w:color w:val="000000"/>
        </w:rPr>
        <w:t xml:space="preserve">Contribute towards the promotion of social justice </w:t>
      </w:r>
      <w:r w:rsidRPr="00D912DF">
        <w:rPr>
          <w:rFonts w:ascii="Century Gothic" w:hAnsi="Century Gothic" w:cs="Arial"/>
          <w:color w:val="000000"/>
        </w:rPr>
        <w:t xml:space="preserve">for young people and in society generally, through encouraging respect for difference and diversity and challenging discrimination </w:t>
      </w:r>
    </w:p>
    <w:p w:rsidR="008E2903" w:rsidRPr="00CF0BDB" w:rsidRDefault="008E2903" w:rsidP="008E2903">
      <w:pPr>
        <w:numPr>
          <w:ilvl w:val="0"/>
          <w:numId w:val="22"/>
        </w:numPr>
        <w:spacing w:after="0" w:line="240" w:lineRule="auto"/>
        <w:jc w:val="both"/>
        <w:rPr>
          <w:rFonts w:ascii="Century Gothic" w:hAnsi="Century Gothic" w:cs="Arial"/>
          <w:color w:val="000000"/>
        </w:rPr>
      </w:pPr>
      <w:r w:rsidRPr="00D912DF">
        <w:rPr>
          <w:rFonts w:ascii="Century Gothic" w:hAnsi="Century Gothic" w:cs="Arial"/>
          <w:b/>
          <w:bCs/>
          <w:color w:val="000000"/>
        </w:rPr>
        <w:t>Recognise the boundaries between personal and professional life</w:t>
      </w:r>
      <w:r w:rsidRPr="00D912DF">
        <w:rPr>
          <w:rFonts w:ascii="Century Gothic" w:hAnsi="Century Gothic" w:cs="Arial"/>
          <w:color w:val="000000"/>
        </w:rPr>
        <w:t xml:space="preserve"> and be aware of the need to balance a caring and supportive relationship with young people with appropriate professional distance.</w:t>
      </w:r>
    </w:p>
    <w:p w:rsidR="008E2903" w:rsidRPr="00CF0BDB" w:rsidRDefault="008E2903" w:rsidP="008E2903">
      <w:pPr>
        <w:numPr>
          <w:ilvl w:val="0"/>
          <w:numId w:val="22"/>
        </w:numPr>
        <w:spacing w:after="0" w:line="240" w:lineRule="auto"/>
        <w:jc w:val="both"/>
        <w:rPr>
          <w:rFonts w:ascii="Century Gothic" w:hAnsi="Century Gothic" w:cs="Arial"/>
          <w:color w:val="000000"/>
        </w:rPr>
      </w:pPr>
      <w:r w:rsidRPr="00D912DF">
        <w:rPr>
          <w:rFonts w:ascii="Century Gothic" w:hAnsi="Century Gothic" w:cs="Arial"/>
          <w:b/>
          <w:bCs/>
          <w:color w:val="000000"/>
        </w:rPr>
        <w:t>Recognise the need to be accountable</w:t>
      </w:r>
      <w:r w:rsidRPr="00D912DF">
        <w:rPr>
          <w:rFonts w:ascii="Century Gothic" w:hAnsi="Century Gothic" w:cs="Arial"/>
          <w:color w:val="000000"/>
        </w:rPr>
        <w:t xml:space="preserve"> to young people, their parents or guardians, colleagues, funders, managers and wider society with a relevant interest in the work, and that these accountabilities may be in conflict.</w:t>
      </w:r>
    </w:p>
    <w:p w:rsidR="008E2903" w:rsidRPr="00D912DF" w:rsidRDefault="008E2903" w:rsidP="008E2903">
      <w:pPr>
        <w:numPr>
          <w:ilvl w:val="0"/>
          <w:numId w:val="22"/>
        </w:numPr>
        <w:spacing w:after="0" w:line="240" w:lineRule="auto"/>
        <w:jc w:val="both"/>
        <w:rPr>
          <w:rFonts w:ascii="Century Gothic" w:hAnsi="Century Gothic" w:cs="Arial"/>
          <w:color w:val="000000"/>
        </w:rPr>
      </w:pPr>
      <w:r w:rsidRPr="00D912DF">
        <w:rPr>
          <w:rFonts w:ascii="Century Gothic" w:hAnsi="Century Gothic" w:cs="Arial"/>
          <w:b/>
          <w:bCs/>
          <w:color w:val="000000"/>
        </w:rPr>
        <w:t xml:space="preserve">Develop and maintain the required skills and competence </w:t>
      </w:r>
      <w:r w:rsidRPr="00D912DF">
        <w:rPr>
          <w:rFonts w:ascii="Century Gothic" w:hAnsi="Century Gothic" w:cs="Arial"/>
          <w:color w:val="000000"/>
        </w:rPr>
        <w:t>to do the job</w:t>
      </w:r>
    </w:p>
    <w:p w:rsidR="008E2903" w:rsidRPr="00D912DF" w:rsidRDefault="008E2903" w:rsidP="008E2903">
      <w:pPr>
        <w:spacing w:after="0"/>
        <w:jc w:val="both"/>
        <w:rPr>
          <w:rFonts w:ascii="Century Gothic" w:hAnsi="Century Gothic" w:cs="Arial"/>
          <w:color w:val="000000"/>
        </w:rPr>
      </w:pPr>
    </w:p>
    <w:p w:rsidR="008E2903" w:rsidRPr="00D912DF" w:rsidRDefault="008E2903" w:rsidP="008E2903">
      <w:pPr>
        <w:tabs>
          <w:tab w:val="num" w:pos="1418"/>
        </w:tabs>
        <w:spacing w:after="0"/>
        <w:jc w:val="both"/>
        <w:rPr>
          <w:rFonts w:ascii="Century Gothic" w:hAnsi="Century Gothic" w:cs="Arial"/>
          <w:color w:val="000000"/>
        </w:rPr>
      </w:pPr>
      <w:r w:rsidRPr="00D912DF">
        <w:rPr>
          <w:rFonts w:ascii="Century Gothic" w:hAnsi="Century Gothic" w:cs="Arial"/>
          <w:color w:val="000000"/>
        </w:rPr>
        <w:t>Staff must:</w:t>
      </w:r>
    </w:p>
    <w:p w:rsidR="008E2903" w:rsidRPr="00D912DF" w:rsidRDefault="008E2903" w:rsidP="008E2903">
      <w:pPr>
        <w:tabs>
          <w:tab w:val="num" w:pos="1418"/>
        </w:tabs>
        <w:spacing w:after="0"/>
        <w:jc w:val="both"/>
        <w:rPr>
          <w:rFonts w:ascii="Century Gothic" w:hAnsi="Century Gothic" w:cs="Arial"/>
          <w:color w:val="000000"/>
        </w:rPr>
      </w:pPr>
    </w:p>
    <w:p w:rsidR="008E2903" w:rsidRPr="00CF0BDB" w:rsidRDefault="005508BA" w:rsidP="008E2903">
      <w:pPr>
        <w:pStyle w:val="ListParagraph"/>
        <w:numPr>
          <w:ilvl w:val="0"/>
          <w:numId w:val="21"/>
        </w:numPr>
        <w:tabs>
          <w:tab w:val="num" w:pos="1418"/>
        </w:tabs>
        <w:spacing w:after="0" w:line="240" w:lineRule="auto"/>
        <w:contextualSpacing w:val="0"/>
        <w:jc w:val="both"/>
        <w:rPr>
          <w:rFonts w:ascii="Century Gothic" w:hAnsi="Century Gothic" w:cs="Arial"/>
          <w:color w:val="000000"/>
        </w:rPr>
      </w:pPr>
      <w:r>
        <w:rPr>
          <w:rFonts w:ascii="Century Gothic" w:hAnsi="Century Gothic" w:cs="Arial"/>
          <w:color w:val="000000"/>
        </w:rPr>
        <w:t>W</w:t>
      </w:r>
      <w:r w:rsidR="008E2903">
        <w:rPr>
          <w:rFonts w:ascii="Century Gothic" w:hAnsi="Century Gothic" w:cs="Arial"/>
          <w:color w:val="000000"/>
        </w:rPr>
        <w:t>e</w:t>
      </w:r>
      <w:r>
        <w:rPr>
          <w:rFonts w:ascii="Century Gothic" w:hAnsi="Century Gothic" w:cs="Arial"/>
          <w:color w:val="000000"/>
        </w:rPr>
        <w:t>ar</w:t>
      </w:r>
      <w:r w:rsidR="008E2903" w:rsidRPr="00D912DF">
        <w:rPr>
          <w:rFonts w:ascii="Century Gothic" w:hAnsi="Century Gothic" w:cs="Arial"/>
          <w:color w:val="000000"/>
        </w:rPr>
        <w:t xml:space="preserve"> ID’s, lanyards and uniforms</w:t>
      </w:r>
    </w:p>
    <w:p w:rsidR="008E2903" w:rsidRPr="00D912DF" w:rsidRDefault="008E2903" w:rsidP="008E2903">
      <w:pPr>
        <w:pStyle w:val="ListParagraph"/>
        <w:numPr>
          <w:ilvl w:val="0"/>
          <w:numId w:val="21"/>
        </w:numPr>
        <w:tabs>
          <w:tab w:val="num" w:pos="1418"/>
        </w:tabs>
        <w:spacing w:after="0" w:line="240" w:lineRule="auto"/>
        <w:contextualSpacing w:val="0"/>
        <w:jc w:val="both"/>
        <w:rPr>
          <w:rFonts w:ascii="Century Gothic" w:hAnsi="Century Gothic" w:cs="Arial"/>
          <w:color w:val="000000"/>
        </w:rPr>
      </w:pPr>
      <w:r w:rsidRPr="00D912DF">
        <w:rPr>
          <w:rFonts w:ascii="Century Gothic" w:hAnsi="Century Gothic" w:cs="Arial"/>
          <w:color w:val="000000"/>
        </w:rPr>
        <w:t>Report any safeguarding concerns or causes for concern with the safeguarding leads or session lead</w:t>
      </w:r>
    </w:p>
    <w:p w:rsidR="008E2903" w:rsidRPr="00D912DF" w:rsidRDefault="008E2903" w:rsidP="008E2903">
      <w:pPr>
        <w:spacing w:after="0"/>
        <w:jc w:val="both"/>
        <w:rPr>
          <w:rFonts w:ascii="Century Gothic" w:hAnsi="Century Gothic" w:cs="Arial"/>
          <w:color w:val="000000"/>
        </w:rPr>
      </w:pPr>
    </w:p>
    <w:p w:rsidR="008E2903" w:rsidRPr="00D912DF" w:rsidRDefault="008E2903" w:rsidP="008E2903">
      <w:pPr>
        <w:spacing w:after="0"/>
        <w:jc w:val="both"/>
        <w:rPr>
          <w:rFonts w:ascii="Century Gothic" w:hAnsi="Century Gothic" w:cs="Arial"/>
          <w:color w:val="000000"/>
        </w:rPr>
      </w:pPr>
      <w:r w:rsidRPr="00D912DF">
        <w:rPr>
          <w:rFonts w:ascii="Century Gothic" w:hAnsi="Century Gothic" w:cs="Arial"/>
          <w:color w:val="000000"/>
        </w:rPr>
        <w:t>Staff must not:</w:t>
      </w:r>
    </w:p>
    <w:p w:rsidR="008E2903" w:rsidRPr="00D912DF" w:rsidRDefault="008E2903" w:rsidP="008E2903">
      <w:pPr>
        <w:spacing w:after="0"/>
        <w:jc w:val="both"/>
        <w:rPr>
          <w:rFonts w:ascii="Century Gothic" w:hAnsi="Century Gothic" w:cs="Arial"/>
          <w:color w:val="000000"/>
        </w:rPr>
      </w:pPr>
    </w:p>
    <w:p w:rsidR="008E2903" w:rsidRPr="00CF0BDB" w:rsidRDefault="008E2903" w:rsidP="008E2903">
      <w:pPr>
        <w:pStyle w:val="ListParagraph"/>
        <w:numPr>
          <w:ilvl w:val="0"/>
          <w:numId w:val="19"/>
        </w:numPr>
        <w:tabs>
          <w:tab w:val="num" w:pos="1418"/>
        </w:tabs>
        <w:spacing w:after="0" w:line="240" w:lineRule="auto"/>
        <w:contextualSpacing w:val="0"/>
        <w:jc w:val="both"/>
        <w:rPr>
          <w:rFonts w:ascii="Century Gothic" w:hAnsi="Century Gothic" w:cs="Arial"/>
          <w:color w:val="000000"/>
        </w:rPr>
      </w:pPr>
      <w:r w:rsidRPr="00D912DF">
        <w:rPr>
          <w:rFonts w:ascii="Century Gothic" w:hAnsi="Century Gothic" w:cs="Arial"/>
          <w:color w:val="000000"/>
        </w:rPr>
        <w:t>Develop physical, sexual or emotional relationships with young people who are, have been or could be associated with their work</w:t>
      </w:r>
    </w:p>
    <w:p w:rsidR="008E2903" w:rsidRPr="00CF0BDB" w:rsidRDefault="008E2903" w:rsidP="008E2903">
      <w:pPr>
        <w:pStyle w:val="ListParagraph"/>
        <w:numPr>
          <w:ilvl w:val="0"/>
          <w:numId w:val="19"/>
        </w:numPr>
        <w:tabs>
          <w:tab w:val="num" w:pos="1418"/>
        </w:tabs>
        <w:spacing w:after="0" w:line="240" w:lineRule="auto"/>
        <w:contextualSpacing w:val="0"/>
        <w:jc w:val="both"/>
        <w:rPr>
          <w:rFonts w:ascii="Century Gothic" w:hAnsi="Century Gothic" w:cs="Arial"/>
          <w:color w:val="000000"/>
        </w:rPr>
      </w:pPr>
      <w:r w:rsidRPr="00D912DF">
        <w:rPr>
          <w:rFonts w:ascii="Century Gothic" w:hAnsi="Century Gothic" w:cs="Arial"/>
          <w:color w:val="000000"/>
        </w:rPr>
        <w:t>Develop friendships, outside of working time, with young people with whom they are working</w:t>
      </w:r>
    </w:p>
    <w:p w:rsidR="008E2903" w:rsidRPr="00CF0BDB" w:rsidRDefault="008E2903" w:rsidP="008E2903">
      <w:pPr>
        <w:pStyle w:val="ListParagraph"/>
        <w:numPr>
          <w:ilvl w:val="0"/>
          <w:numId w:val="19"/>
        </w:numPr>
        <w:tabs>
          <w:tab w:val="num" w:pos="1418"/>
        </w:tabs>
        <w:spacing w:after="0" w:line="240" w:lineRule="auto"/>
        <w:contextualSpacing w:val="0"/>
        <w:jc w:val="both"/>
        <w:rPr>
          <w:rFonts w:ascii="Century Gothic" w:hAnsi="Century Gothic" w:cs="Arial"/>
          <w:color w:val="000000"/>
        </w:rPr>
      </w:pPr>
      <w:r w:rsidRPr="00D912DF">
        <w:rPr>
          <w:rFonts w:ascii="Century Gothic" w:hAnsi="Century Gothic" w:cs="Arial"/>
          <w:color w:val="000000"/>
        </w:rPr>
        <w:t>Use language that is inappropriate or could be misconstrued by young people</w:t>
      </w:r>
    </w:p>
    <w:p w:rsidR="008E2903" w:rsidRPr="00CF0BDB" w:rsidRDefault="008E2903" w:rsidP="008E2903">
      <w:pPr>
        <w:pStyle w:val="ListParagraph"/>
        <w:numPr>
          <w:ilvl w:val="0"/>
          <w:numId w:val="19"/>
        </w:numPr>
        <w:tabs>
          <w:tab w:val="num" w:pos="1418"/>
        </w:tabs>
        <w:spacing w:after="0" w:line="240" w:lineRule="auto"/>
        <w:contextualSpacing w:val="0"/>
        <w:jc w:val="both"/>
        <w:rPr>
          <w:rFonts w:ascii="Century Gothic" w:hAnsi="Century Gothic" w:cs="Arial"/>
          <w:color w:val="000000"/>
        </w:rPr>
      </w:pPr>
      <w:r w:rsidRPr="00D912DF">
        <w:rPr>
          <w:rFonts w:ascii="Century Gothic" w:hAnsi="Century Gothic" w:cs="Arial"/>
          <w:color w:val="000000"/>
        </w:rPr>
        <w:t>Behave physically in a manner which could be misconstrued by young people</w:t>
      </w:r>
    </w:p>
    <w:p w:rsidR="008E2903" w:rsidRPr="00CF0BDB" w:rsidRDefault="008E2903" w:rsidP="008E2903">
      <w:pPr>
        <w:pStyle w:val="ListParagraph"/>
        <w:numPr>
          <w:ilvl w:val="0"/>
          <w:numId w:val="19"/>
        </w:numPr>
        <w:tabs>
          <w:tab w:val="num" w:pos="1418"/>
        </w:tabs>
        <w:spacing w:after="0" w:line="240" w:lineRule="auto"/>
        <w:contextualSpacing w:val="0"/>
        <w:jc w:val="both"/>
        <w:rPr>
          <w:rFonts w:ascii="Century Gothic" w:hAnsi="Century Gothic" w:cs="Arial"/>
          <w:color w:val="000000"/>
        </w:rPr>
      </w:pPr>
      <w:r w:rsidRPr="00D912DF">
        <w:rPr>
          <w:rFonts w:ascii="Century Gothic" w:hAnsi="Century Gothic" w:cs="Arial"/>
          <w:color w:val="000000"/>
        </w:rPr>
        <w:t>Behave in a manner that is disrespectful of the physical or emotional privacy of young people</w:t>
      </w:r>
    </w:p>
    <w:p w:rsidR="008E2903" w:rsidRPr="00CF0BDB" w:rsidRDefault="008E2903" w:rsidP="008E2903">
      <w:pPr>
        <w:pStyle w:val="ListParagraph"/>
        <w:numPr>
          <w:ilvl w:val="0"/>
          <w:numId w:val="19"/>
        </w:numPr>
        <w:tabs>
          <w:tab w:val="num" w:pos="1418"/>
        </w:tabs>
        <w:spacing w:after="0" w:line="240" w:lineRule="auto"/>
        <w:contextualSpacing w:val="0"/>
        <w:jc w:val="both"/>
        <w:rPr>
          <w:rFonts w:ascii="Century Gothic" w:hAnsi="Century Gothic" w:cs="Arial"/>
          <w:color w:val="000000"/>
        </w:rPr>
      </w:pPr>
      <w:r w:rsidRPr="00D912DF">
        <w:rPr>
          <w:rFonts w:ascii="Century Gothic" w:hAnsi="Century Gothic" w:cs="Arial"/>
          <w:color w:val="000000"/>
        </w:rPr>
        <w:t>Behave in a manner that is disrespectful of the physical or emotional privacy of young people</w:t>
      </w:r>
    </w:p>
    <w:p w:rsidR="008E2903" w:rsidRPr="00CF0BDB" w:rsidRDefault="008E2903" w:rsidP="008E2903">
      <w:pPr>
        <w:pStyle w:val="ListParagraph"/>
        <w:numPr>
          <w:ilvl w:val="0"/>
          <w:numId w:val="19"/>
        </w:numPr>
        <w:tabs>
          <w:tab w:val="num" w:pos="1418"/>
        </w:tabs>
        <w:spacing w:after="0" w:line="240" w:lineRule="auto"/>
        <w:contextualSpacing w:val="0"/>
        <w:jc w:val="both"/>
        <w:rPr>
          <w:rFonts w:ascii="Century Gothic" w:hAnsi="Century Gothic" w:cs="Arial"/>
          <w:color w:val="000000"/>
        </w:rPr>
      </w:pPr>
      <w:r w:rsidRPr="00D912DF">
        <w:rPr>
          <w:rFonts w:ascii="Century Gothic" w:hAnsi="Century Gothic" w:cs="Arial"/>
          <w:color w:val="000000"/>
        </w:rPr>
        <w:t>Condone, or participate in, behaviour exhibited by young people that is illegal, unwise from a safety point of view, or which is discriminatory or oppressive to others</w:t>
      </w:r>
    </w:p>
    <w:p w:rsidR="008E2903" w:rsidRPr="00D912DF" w:rsidRDefault="008E2903" w:rsidP="008E2903">
      <w:pPr>
        <w:pStyle w:val="ListParagraph"/>
        <w:numPr>
          <w:ilvl w:val="0"/>
          <w:numId w:val="19"/>
        </w:numPr>
        <w:tabs>
          <w:tab w:val="num" w:pos="1418"/>
        </w:tabs>
        <w:spacing w:after="0" w:line="240" w:lineRule="auto"/>
        <w:contextualSpacing w:val="0"/>
        <w:jc w:val="both"/>
        <w:rPr>
          <w:rFonts w:ascii="Century Gothic" w:hAnsi="Century Gothic" w:cs="Arial"/>
          <w:color w:val="000000"/>
        </w:rPr>
      </w:pPr>
      <w:r w:rsidRPr="00D912DF">
        <w:rPr>
          <w:rFonts w:ascii="Century Gothic" w:hAnsi="Century Gothic" w:cs="Arial"/>
          <w:color w:val="000000"/>
        </w:rPr>
        <w:t>Carry personal mobile phones on sessions without express permission from the session lead</w:t>
      </w:r>
    </w:p>
    <w:p w:rsidR="008E2903" w:rsidRPr="00D912DF" w:rsidRDefault="008E2903" w:rsidP="008E2903">
      <w:pPr>
        <w:tabs>
          <w:tab w:val="num" w:pos="1418"/>
        </w:tabs>
        <w:spacing w:after="0"/>
        <w:jc w:val="both"/>
        <w:rPr>
          <w:rFonts w:ascii="Century Gothic" w:hAnsi="Century Gothic" w:cs="Arial"/>
          <w:color w:val="000000"/>
        </w:rPr>
      </w:pPr>
    </w:p>
    <w:p w:rsidR="008E2903" w:rsidRPr="008E2903" w:rsidRDefault="00741B41" w:rsidP="008E2903">
      <w:pPr>
        <w:tabs>
          <w:tab w:val="num" w:pos="1418"/>
        </w:tabs>
        <w:spacing w:after="0"/>
        <w:jc w:val="both"/>
        <w:rPr>
          <w:rFonts w:ascii="Century Gothic" w:hAnsi="Century Gothic" w:cs="Arial"/>
          <w:b/>
          <w:color w:val="000000"/>
        </w:rPr>
      </w:pPr>
      <w:r>
        <w:rPr>
          <w:rFonts w:ascii="Century Gothic" w:hAnsi="Century Gothic" w:cs="Arial"/>
          <w:b/>
          <w:color w:val="000000"/>
        </w:rPr>
        <w:t>7</w:t>
      </w:r>
      <w:r w:rsidR="008E2903" w:rsidRPr="008E2903">
        <w:rPr>
          <w:rFonts w:ascii="Century Gothic" w:hAnsi="Century Gothic" w:cs="Arial"/>
          <w:b/>
          <w:color w:val="000000"/>
        </w:rPr>
        <w:t xml:space="preserve">.1 </w:t>
      </w:r>
      <w:r w:rsidR="008E2903">
        <w:rPr>
          <w:rFonts w:ascii="Century Gothic" w:hAnsi="Century Gothic" w:cs="Arial"/>
          <w:b/>
          <w:color w:val="000000"/>
        </w:rPr>
        <w:t>Smoking</w:t>
      </w:r>
    </w:p>
    <w:p w:rsidR="008E2903" w:rsidRPr="00D912DF" w:rsidRDefault="008E2903" w:rsidP="008E2903">
      <w:pPr>
        <w:tabs>
          <w:tab w:val="left" w:pos="3720"/>
        </w:tabs>
        <w:spacing w:after="0"/>
        <w:jc w:val="both"/>
        <w:rPr>
          <w:rFonts w:ascii="Century Gothic" w:hAnsi="Century Gothic" w:cs="Arial"/>
          <w:color w:val="000000"/>
        </w:rPr>
      </w:pPr>
      <w:r>
        <w:rPr>
          <w:rFonts w:ascii="Century Gothic" w:hAnsi="Century Gothic" w:cs="Arial"/>
          <w:color w:val="000000"/>
        </w:rPr>
        <w:tab/>
      </w:r>
    </w:p>
    <w:p w:rsidR="008E2903" w:rsidRPr="00D72C7C" w:rsidRDefault="008E2903" w:rsidP="008E2903">
      <w:pPr>
        <w:pStyle w:val="ListParagraph"/>
        <w:numPr>
          <w:ilvl w:val="0"/>
          <w:numId w:val="20"/>
        </w:numPr>
        <w:tabs>
          <w:tab w:val="num" w:pos="1418"/>
        </w:tabs>
        <w:spacing w:after="0" w:line="240" w:lineRule="auto"/>
        <w:contextualSpacing w:val="0"/>
        <w:jc w:val="both"/>
        <w:rPr>
          <w:rFonts w:ascii="Century Gothic" w:hAnsi="Century Gothic" w:cs="Arial"/>
          <w:color w:val="000000"/>
        </w:rPr>
      </w:pPr>
      <w:r w:rsidRPr="00D912DF">
        <w:rPr>
          <w:rFonts w:ascii="Century Gothic" w:hAnsi="Century Gothic" w:cs="Arial"/>
          <w:color w:val="000000"/>
        </w:rPr>
        <w:t xml:space="preserve">Staff who smoke must do so to in the designated </w:t>
      </w:r>
      <w:r w:rsidR="00E836A4">
        <w:rPr>
          <w:rFonts w:ascii="Century Gothic" w:hAnsi="Century Gothic" w:cs="Arial"/>
          <w:color w:val="000000"/>
        </w:rPr>
        <w:t xml:space="preserve"> off site (carpark behind site)</w:t>
      </w:r>
    </w:p>
    <w:p w:rsidR="008E2903" w:rsidRDefault="00E836A4" w:rsidP="008E2903">
      <w:pPr>
        <w:pStyle w:val="ListParagraph"/>
        <w:numPr>
          <w:ilvl w:val="0"/>
          <w:numId w:val="20"/>
        </w:numPr>
        <w:tabs>
          <w:tab w:val="num" w:pos="1418"/>
        </w:tabs>
        <w:spacing w:after="0" w:line="240" w:lineRule="auto"/>
        <w:contextualSpacing w:val="0"/>
        <w:jc w:val="both"/>
        <w:rPr>
          <w:rFonts w:ascii="Century Gothic" w:hAnsi="Century Gothic" w:cs="Arial"/>
          <w:color w:val="000000"/>
        </w:rPr>
      </w:pPr>
      <w:r>
        <w:rPr>
          <w:rFonts w:ascii="Century Gothic" w:hAnsi="Century Gothic" w:cs="Arial"/>
          <w:color w:val="000000"/>
        </w:rPr>
        <w:t>Staff must not smoke in fro</w:t>
      </w:r>
      <w:r w:rsidR="008E2903" w:rsidRPr="00D912DF">
        <w:rPr>
          <w:rFonts w:ascii="Century Gothic" w:hAnsi="Century Gothic" w:cs="Arial"/>
          <w:color w:val="000000"/>
        </w:rPr>
        <w:t>nt of young of people and uniform must be covered</w:t>
      </w:r>
    </w:p>
    <w:p w:rsidR="008E2903" w:rsidRDefault="008E2903" w:rsidP="008E2903">
      <w:pPr>
        <w:pStyle w:val="ListParagraph"/>
        <w:numPr>
          <w:ilvl w:val="0"/>
          <w:numId w:val="20"/>
        </w:numPr>
        <w:tabs>
          <w:tab w:val="num" w:pos="1418"/>
        </w:tabs>
        <w:spacing w:after="0" w:line="240" w:lineRule="auto"/>
        <w:contextualSpacing w:val="0"/>
        <w:jc w:val="both"/>
        <w:rPr>
          <w:rFonts w:ascii="Century Gothic" w:hAnsi="Century Gothic" w:cs="Arial"/>
          <w:color w:val="000000"/>
        </w:rPr>
      </w:pPr>
      <w:r>
        <w:rPr>
          <w:rFonts w:ascii="Century Gothic" w:hAnsi="Century Gothic" w:cs="Arial"/>
          <w:color w:val="000000"/>
        </w:rPr>
        <w:t>Staff must no promote smoking to young people</w:t>
      </w:r>
    </w:p>
    <w:p w:rsidR="008E2903" w:rsidRPr="00D72C7C" w:rsidRDefault="008E2903" w:rsidP="008E2903">
      <w:pPr>
        <w:pStyle w:val="ListParagraph"/>
        <w:spacing w:after="0" w:line="240" w:lineRule="auto"/>
        <w:contextualSpacing w:val="0"/>
        <w:jc w:val="both"/>
        <w:rPr>
          <w:rFonts w:ascii="Century Gothic" w:hAnsi="Century Gothic" w:cs="Arial"/>
          <w:color w:val="000000"/>
        </w:rPr>
      </w:pPr>
    </w:p>
    <w:p w:rsidR="008E2903" w:rsidRPr="00D912DF" w:rsidRDefault="008E2903" w:rsidP="008E2903">
      <w:pPr>
        <w:pStyle w:val="ListParagraph"/>
        <w:numPr>
          <w:ilvl w:val="0"/>
          <w:numId w:val="20"/>
        </w:numPr>
        <w:tabs>
          <w:tab w:val="num" w:pos="1418"/>
        </w:tabs>
        <w:spacing w:after="0" w:line="240" w:lineRule="auto"/>
        <w:contextualSpacing w:val="0"/>
        <w:jc w:val="both"/>
        <w:rPr>
          <w:rFonts w:ascii="Century Gothic" w:hAnsi="Century Gothic" w:cs="Arial"/>
          <w:color w:val="000000"/>
        </w:rPr>
      </w:pPr>
      <w:r w:rsidRPr="00D912DF">
        <w:rPr>
          <w:rFonts w:ascii="Century Gothic" w:hAnsi="Century Gothic" w:cs="Arial"/>
          <w:color w:val="000000"/>
        </w:rPr>
        <w:t>Smoking can only talk place in designated breaks and not in work time, the timing of break must not disrupt the flow or delivery of a session or compromise the supervision of young people</w:t>
      </w:r>
    </w:p>
    <w:p w:rsidR="008E2903" w:rsidRDefault="008E2903" w:rsidP="007556E5">
      <w:pPr>
        <w:spacing w:after="0"/>
        <w:rPr>
          <w:rFonts w:ascii="Century Gothic" w:hAnsi="Century Gothic"/>
        </w:rPr>
      </w:pPr>
    </w:p>
    <w:p w:rsidR="005C029D" w:rsidRDefault="005C029D" w:rsidP="007556E5">
      <w:pPr>
        <w:spacing w:after="0"/>
        <w:rPr>
          <w:rFonts w:ascii="Century Gothic" w:hAnsi="Century Gothic"/>
        </w:rPr>
      </w:pPr>
    </w:p>
    <w:p w:rsidR="005C029D" w:rsidRPr="005C029D" w:rsidRDefault="00741B41" w:rsidP="005C029D">
      <w:pPr>
        <w:spacing w:after="0"/>
        <w:rPr>
          <w:rFonts w:ascii="Century Gothic" w:hAnsi="Century Gothic"/>
          <w:b/>
        </w:rPr>
      </w:pPr>
      <w:r>
        <w:rPr>
          <w:rFonts w:ascii="Century Gothic" w:hAnsi="Century Gothic"/>
          <w:b/>
        </w:rPr>
        <w:t>8</w:t>
      </w:r>
      <w:r w:rsidR="008E2903">
        <w:rPr>
          <w:rFonts w:ascii="Century Gothic" w:hAnsi="Century Gothic"/>
          <w:b/>
        </w:rPr>
        <w:t xml:space="preserve">.0 </w:t>
      </w:r>
      <w:r w:rsidR="005C029D" w:rsidRPr="005C029D">
        <w:rPr>
          <w:rFonts w:ascii="Century Gothic" w:hAnsi="Century Gothic"/>
          <w:b/>
        </w:rPr>
        <w:t>Photography and videoing of young people</w:t>
      </w:r>
    </w:p>
    <w:p w:rsidR="005C029D" w:rsidRPr="005C029D" w:rsidRDefault="005C029D" w:rsidP="005C029D">
      <w:pPr>
        <w:spacing w:after="0"/>
        <w:rPr>
          <w:rFonts w:ascii="Century Gothic" w:hAnsi="Century Gothic"/>
        </w:rPr>
      </w:pPr>
    </w:p>
    <w:p w:rsidR="005C029D" w:rsidRDefault="005C029D" w:rsidP="005C029D">
      <w:pPr>
        <w:spacing w:after="0"/>
        <w:rPr>
          <w:rFonts w:ascii="Century Gothic" w:hAnsi="Century Gothic"/>
        </w:rPr>
      </w:pPr>
      <w:r>
        <w:rPr>
          <w:rFonts w:ascii="Century Gothic" w:hAnsi="Century Gothic"/>
        </w:rPr>
        <w:t>P</w:t>
      </w:r>
      <w:r w:rsidRPr="005C029D">
        <w:rPr>
          <w:rFonts w:ascii="Century Gothic" w:hAnsi="Century Gothic"/>
        </w:rPr>
        <w:t>hotography and video are important methods of recording social contacts and providing a historic record that illustrates and validates important moments in the lives of people. The process is personal and powerful and often supportive in the process of developi</w:t>
      </w:r>
      <w:r>
        <w:rPr>
          <w:rFonts w:ascii="Century Gothic" w:hAnsi="Century Gothic"/>
        </w:rPr>
        <w:t>ng an identity and self-esteem.</w:t>
      </w:r>
    </w:p>
    <w:p w:rsidR="005C029D" w:rsidRDefault="005C029D" w:rsidP="005C029D">
      <w:pPr>
        <w:spacing w:after="0"/>
        <w:rPr>
          <w:rFonts w:ascii="Century Gothic" w:hAnsi="Century Gothic"/>
        </w:rPr>
      </w:pPr>
    </w:p>
    <w:p w:rsidR="005C029D" w:rsidRDefault="005C029D" w:rsidP="005C029D">
      <w:pPr>
        <w:spacing w:after="0"/>
        <w:rPr>
          <w:rFonts w:ascii="Century Gothic" w:hAnsi="Century Gothic"/>
        </w:rPr>
      </w:pPr>
      <w:r w:rsidRPr="005C029D">
        <w:rPr>
          <w:rFonts w:ascii="Century Gothic" w:hAnsi="Century Gothic"/>
        </w:rPr>
        <w:t>Photography and video can however be, misused and young people have the right to privacy and to be safeguarded from the inappropriate use of images and video. In line with the safeguarding procedures for Children</w:t>
      </w:r>
      <w:r>
        <w:rPr>
          <w:rFonts w:ascii="Century Gothic" w:hAnsi="Century Gothic"/>
        </w:rPr>
        <w:t xml:space="preserve"> </w:t>
      </w:r>
      <w:r w:rsidR="005508BA">
        <w:rPr>
          <w:rFonts w:ascii="Century Gothic" w:hAnsi="Century Gothic"/>
        </w:rPr>
        <w:t>in</w:t>
      </w:r>
      <w:r>
        <w:rPr>
          <w:rFonts w:ascii="Century Gothic" w:hAnsi="Century Gothic"/>
        </w:rPr>
        <w:t xml:space="preserve"> Care </w:t>
      </w:r>
      <w:r w:rsidRPr="005C029D">
        <w:rPr>
          <w:rFonts w:ascii="Century Gothic" w:hAnsi="Century Gothic"/>
        </w:rPr>
        <w:t>and those with estranged parents, any image that clearly shows their face cannot be distributed by The Hive, without the explicit consent of their carer AND social worker</w:t>
      </w:r>
      <w:r>
        <w:rPr>
          <w:rFonts w:ascii="Century Gothic" w:hAnsi="Century Gothic"/>
        </w:rPr>
        <w:t>.</w:t>
      </w:r>
    </w:p>
    <w:p w:rsidR="005C029D" w:rsidRDefault="005C029D" w:rsidP="005C029D">
      <w:pPr>
        <w:spacing w:after="0"/>
        <w:rPr>
          <w:rFonts w:ascii="Century Gothic" w:hAnsi="Century Gothic"/>
        </w:rPr>
      </w:pPr>
    </w:p>
    <w:p w:rsidR="005C029D" w:rsidRDefault="005C029D" w:rsidP="005C029D">
      <w:pPr>
        <w:spacing w:after="0"/>
        <w:rPr>
          <w:rFonts w:ascii="Century Gothic" w:hAnsi="Century Gothic"/>
        </w:rPr>
      </w:pPr>
      <w:r w:rsidRPr="005C029D">
        <w:rPr>
          <w:rFonts w:ascii="Century Gothic" w:hAnsi="Century Gothic"/>
        </w:rPr>
        <w:t>As an agency committed to safeguarding children, we need to ensure that our actions, and those of our staff, are appropriat</w:t>
      </w:r>
      <w:r>
        <w:rPr>
          <w:rFonts w:ascii="Century Gothic" w:hAnsi="Century Gothic"/>
        </w:rPr>
        <w:t>e and cannot be misinterpreted.  All staff and volunteers must:</w:t>
      </w:r>
    </w:p>
    <w:p w:rsidR="005C029D" w:rsidRDefault="005C029D" w:rsidP="005C029D">
      <w:pPr>
        <w:spacing w:after="0"/>
        <w:rPr>
          <w:rFonts w:ascii="Century Gothic" w:hAnsi="Century Gothic"/>
        </w:rPr>
      </w:pPr>
    </w:p>
    <w:p w:rsidR="005C029D" w:rsidRPr="005C029D" w:rsidRDefault="005C029D" w:rsidP="005C029D">
      <w:pPr>
        <w:spacing w:after="0"/>
        <w:rPr>
          <w:rFonts w:ascii="Century Gothic" w:hAnsi="Century Gothic"/>
        </w:rPr>
      </w:pPr>
      <w:r>
        <w:rPr>
          <w:rFonts w:ascii="Century Gothic" w:hAnsi="Century Gothic"/>
        </w:rPr>
        <w:t>• S</w:t>
      </w:r>
      <w:r w:rsidRPr="005C029D">
        <w:rPr>
          <w:rFonts w:ascii="Century Gothic" w:hAnsi="Century Gothic"/>
        </w:rPr>
        <w:t>eek agreement of their line managers before ta</w:t>
      </w:r>
      <w:r>
        <w:rPr>
          <w:rFonts w:ascii="Century Gothic" w:hAnsi="Century Gothic"/>
        </w:rPr>
        <w:t>king photographs or using video</w:t>
      </w:r>
    </w:p>
    <w:p w:rsidR="005C029D" w:rsidRDefault="005C029D" w:rsidP="005C029D">
      <w:pPr>
        <w:spacing w:after="0"/>
        <w:rPr>
          <w:rFonts w:ascii="Century Gothic" w:hAnsi="Century Gothic"/>
        </w:rPr>
      </w:pPr>
      <w:r>
        <w:rPr>
          <w:rFonts w:ascii="Century Gothic" w:hAnsi="Century Gothic"/>
        </w:rPr>
        <w:t>• Individuals</w:t>
      </w:r>
      <w:r w:rsidRPr="005C029D">
        <w:rPr>
          <w:rFonts w:ascii="Century Gothic" w:hAnsi="Century Gothic"/>
        </w:rPr>
        <w:t xml:space="preserve">, who are being photographed or videoed, should understand why the activity </w:t>
      </w:r>
      <w:r>
        <w:rPr>
          <w:rFonts w:ascii="Century Gothic" w:hAnsi="Century Gothic"/>
        </w:rPr>
        <w:t>is taking place and agree to it</w:t>
      </w:r>
    </w:p>
    <w:p w:rsidR="005C029D" w:rsidRPr="005C029D" w:rsidRDefault="005C029D" w:rsidP="005C029D">
      <w:pPr>
        <w:spacing w:after="0"/>
        <w:rPr>
          <w:rFonts w:ascii="Century Gothic" w:hAnsi="Century Gothic"/>
        </w:rPr>
      </w:pPr>
    </w:p>
    <w:p w:rsidR="005C029D" w:rsidRPr="005C029D" w:rsidRDefault="005C029D" w:rsidP="005C029D">
      <w:pPr>
        <w:spacing w:after="0"/>
        <w:rPr>
          <w:rFonts w:ascii="Century Gothic" w:hAnsi="Century Gothic"/>
        </w:rPr>
      </w:pPr>
      <w:r w:rsidRPr="005C029D">
        <w:rPr>
          <w:rFonts w:ascii="Century Gothic" w:hAnsi="Century Gothic"/>
        </w:rPr>
        <w:t>Parents / Carers are asked to give conse</w:t>
      </w:r>
      <w:r>
        <w:rPr>
          <w:rFonts w:ascii="Century Gothic" w:hAnsi="Century Gothic"/>
        </w:rPr>
        <w:t>nt for Photography during the membership process.</w:t>
      </w:r>
    </w:p>
    <w:p w:rsidR="005C029D" w:rsidRPr="005C029D" w:rsidRDefault="005C029D" w:rsidP="005C029D">
      <w:pPr>
        <w:spacing w:after="0"/>
        <w:rPr>
          <w:rFonts w:ascii="Century Gothic" w:hAnsi="Century Gothic"/>
        </w:rPr>
      </w:pPr>
      <w:r w:rsidRPr="005C029D">
        <w:rPr>
          <w:rFonts w:ascii="Century Gothic" w:hAnsi="Century Gothic"/>
        </w:rPr>
        <w:tab/>
      </w:r>
    </w:p>
    <w:p w:rsidR="005C029D" w:rsidRPr="005C029D" w:rsidRDefault="005C029D" w:rsidP="005C029D">
      <w:pPr>
        <w:spacing w:after="0"/>
        <w:rPr>
          <w:rFonts w:ascii="Century Gothic" w:hAnsi="Century Gothic"/>
        </w:rPr>
      </w:pPr>
      <w:r w:rsidRPr="005C029D">
        <w:rPr>
          <w:rFonts w:ascii="Century Gothic" w:hAnsi="Century Gothic"/>
        </w:rPr>
        <w:t>Staff should also ensure that:</w:t>
      </w:r>
    </w:p>
    <w:p w:rsidR="005C029D" w:rsidRPr="005C029D" w:rsidRDefault="005C029D" w:rsidP="005C029D">
      <w:pPr>
        <w:spacing w:after="0"/>
        <w:rPr>
          <w:rFonts w:ascii="Century Gothic" w:hAnsi="Century Gothic"/>
        </w:rPr>
      </w:pPr>
      <w:r>
        <w:rPr>
          <w:rFonts w:ascii="Century Gothic" w:hAnsi="Century Gothic"/>
        </w:rPr>
        <w:t xml:space="preserve">• </w:t>
      </w:r>
      <w:r w:rsidRPr="005C029D">
        <w:rPr>
          <w:rFonts w:ascii="Century Gothic" w:hAnsi="Century Gothic"/>
        </w:rPr>
        <w:t>They take care that their actions in relation to recording events are not misconstrued</w:t>
      </w:r>
    </w:p>
    <w:p w:rsidR="005C029D" w:rsidRPr="005C029D" w:rsidRDefault="005C029D" w:rsidP="005C029D">
      <w:pPr>
        <w:spacing w:after="0"/>
        <w:rPr>
          <w:rFonts w:ascii="Century Gothic" w:hAnsi="Century Gothic"/>
        </w:rPr>
      </w:pPr>
      <w:r>
        <w:rPr>
          <w:rFonts w:ascii="Century Gothic" w:hAnsi="Century Gothic"/>
        </w:rPr>
        <w:t xml:space="preserve">• </w:t>
      </w:r>
      <w:r w:rsidRPr="005C029D">
        <w:rPr>
          <w:rFonts w:ascii="Century Gothic" w:hAnsi="Century Gothic"/>
        </w:rPr>
        <w:t>Digital and video cameras, and memory cards, are kept in a secure place.</w:t>
      </w:r>
    </w:p>
    <w:p w:rsidR="005C029D" w:rsidRDefault="005C029D" w:rsidP="005C029D">
      <w:pPr>
        <w:spacing w:after="0"/>
        <w:rPr>
          <w:rFonts w:ascii="Century Gothic" w:hAnsi="Century Gothic"/>
        </w:rPr>
      </w:pPr>
      <w:r>
        <w:rPr>
          <w:rFonts w:ascii="Century Gothic" w:hAnsi="Century Gothic"/>
        </w:rPr>
        <w:t xml:space="preserve">• </w:t>
      </w:r>
      <w:r w:rsidRPr="005C029D">
        <w:rPr>
          <w:rFonts w:ascii="Century Gothic" w:hAnsi="Century Gothic"/>
        </w:rPr>
        <w:t>They do not use their own digital or video cameras unless specific authorisation has been given by their Line Manager and agreed with the Designated Person. This can be given verbally and is at the</w:t>
      </w:r>
      <w:r>
        <w:rPr>
          <w:rFonts w:ascii="Century Gothic" w:hAnsi="Century Gothic"/>
        </w:rPr>
        <w:t xml:space="preserve"> line manager’s own discretion.</w:t>
      </w:r>
    </w:p>
    <w:p w:rsidR="005C029D" w:rsidRPr="005C029D" w:rsidRDefault="005C029D" w:rsidP="005C029D">
      <w:pPr>
        <w:spacing w:after="0"/>
        <w:rPr>
          <w:rFonts w:ascii="Century Gothic" w:hAnsi="Century Gothic"/>
        </w:rPr>
      </w:pPr>
      <w:r>
        <w:rPr>
          <w:rFonts w:ascii="Century Gothic" w:hAnsi="Century Gothic"/>
        </w:rPr>
        <w:t xml:space="preserve">• </w:t>
      </w:r>
      <w:r w:rsidRPr="005C029D">
        <w:rPr>
          <w:rFonts w:ascii="Century Gothic" w:hAnsi="Century Gothic"/>
        </w:rPr>
        <w:t>The only images staff members are allowed to have on personal devices are the ones that have been originally distributed by The Hive, this way all images will have been vetted and allowed into the public domain.</w:t>
      </w:r>
    </w:p>
    <w:p w:rsidR="005C029D" w:rsidRDefault="005C029D" w:rsidP="005C029D">
      <w:pPr>
        <w:spacing w:after="0"/>
        <w:rPr>
          <w:rFonts w:ascii="Century Gothic" w:hAnsi="Century Gothic"/>
        </w:rPr>
      </w:pPr>
      <w:r>
        <w:rPr>
          <w:rFonts w:ascii="Century Gothic" w:hAnsi="Century Gothic"/>
        </w:rPr>
        <w:t xml:space="preserve">• </w:t>
      </w:r>
      <w:r w:rsidRPr="005C029D">
        <w:rPr>
          <w:rFonts w:ascii="Century Gothic" w:hAnsi="Century Gothic"/>
        </w:rPr>
        <w:t>When sharing images, The Hive maintains a firm policy of not distributing surnames when attached to a picture, this is done to safeguard young people from a range of dis-in genuine people via social media or any other form of communication.</w:t>
      </w:r>
    </w:p>
    <w:p w:rsidR="005C029D" w:rsidRPr="005C029D" w:rsidRDefault="005C029D" w:rsidP="005C029D">
      <w:pPr>
        <w:spacing w:after="0"/>
        <w:rPr>
          <w:rFonts w:ascii="Century Gothic" w:hAnsi="Century Gothic"/>
        </w:rPr>
      </w:pPr>
    </w:p>
    <w:p w:rsidR="00523776" w:rsidRDefault="005C029D" w:rsidP="007D5D72">
      <w:pPr>
        <w:spacing w:after="0"/>
        <w:rPr>
          <w:rFonts w:ascii="Century Gothic" w:hAnsi="Century Gothic"/>
        </w:rPr>
      </w:pPr>
      <w:r w:rsidRPr="005C029D">
        <w:rPr>
          <w:rFonts w:ascii="Century Gothic" w:hAnsi="Century Gothic"/>
        </w:rPr>
        <w:t>These guidelines and information allow us to still use photographs and video in a positive way, but we must remain aware that it is a powerful medium and can be misused. The above guidelines must be adhered to and updated whenever there is a relevant advance in technology.</w:t>
      </w:r>
    </w:p>
    <w:p w:rsidR="00F2467D" w:rsidRDefault="00F2467D" w:rsidP="007D5D72">
      <w:pPr>
        <w:spacing w:after="0"/>
        <w:rPr>
          <w:rFonts w:ascii="Century Gothic" w:hAnsi="Century Gothic"/>
        </w:rPr>
      </w:pPr>
    </w:p>
    <w:p w:rsidR="002D3D78" w:rsidRDefault="002D3D78" w:rsidP="002D3D78">
      <w:pPr>
        <w:spacing w:after="0"/>
        <w:rPr>
          <w:rFonts w:ascii="Century Gothic" w:hAnsi="Century Gothic"/>
          <w:b/>
          <w:sz w:val="28"/>
          <w:u w:val="single"/>
        </w:rPr>
      </w:pPr>
    </w:p>
    <w:p w:rsidR="00741B41" w:rsidRDefault="00741B41" w:rsidP="002D3D78">
      <w:pPr>
        <w:rPr>
          <w:rFonts w:ascii="Century Gothic" w:hAnsi="Century Gothic"/>
          <w:b/>
          <w:sz w:val="28"/>
          <w:u w:val="single"/>
        </w:rPr>
      </w:pPr>
    </w:p>
    <w:p w:rsidR="002D3D78" w:rsidRPr="00F57018" w:rsidRDefault="00B0730F" w:rsidP="002D3D78">
      <w:pPr>
        <w:rPr>
          <w:rFonts w:ascii="Century Gothic" w:hAnsi="Century Gothic" w:cs="Arial"/>
          <w:b/>
        </w:rPr>
      </w:pPr>
      <w:r>
        <w:rPr>
          <w:rFonts w:ascii="Century Gothic" w:hAnsi="Century Gothic" w:cs="Arial"/>
          <w:b/>
        </w:rPr>
        <w:lastRenderedPageBreak/>
        <w:t>9</w:t>
      </w:r>
      <w:r w:rsidR="002D3D78">
        <w:rPr>
          <w:rFonts w:ascii="Century Gothic" w:hAnsi="Century Gothic" w:cs="Arial"/>
          <w:b/>
        </w:rPr>
        <w:t>.0</w:t>
      </w:r>
      <w:r w:rsidR="002D3D78" w:rsidRPr="00F57018">
        <w:rPr>
          <w:rFonts w:ascii="Century Gothic" w:hAnsi="Century Gothic" w:cs="Arial"/>
          <w:b/>
        </w:rPr>
        <w:t xml:space="preserve"> Access and membership</w:t>
      </w:r>
    </w:p>
    <w:p w:rsidR="002D3D78" w:rsidRPr="00F57018" w:rsidRDefault="002D3D78" w:rsidP="002D3D78">
      <w:pPr>
        <w:rPr>
          <w:rFonts w:ascii="Century Gothic" w:hAnsi="Century Gothic" w:cs="Arial"/>
        </w:rPr>
      </w:pPr>
      <w:r w:rsidRPr="00F57018">
        <w:rPr>
          <w:rFonts w:ascii="Century Gothic" w:hAnsi="Century Gothic" w:cs="Arial"/>
        </w:rPr>
        <w:t>The Hive operates a membership system for young people.  All members pay £5 a year for membership and 50p each time they attend.  To become a member all young people must complete a membership form which includes the following basic information:</w:t>
      </w:r>
    </w:p>
    <w:p w:rsidR="002D3D78" w:rsidRPr="00F57018" w:rsidRDefault="002D3D78" w:rsidP="002D3D78">
      <w:pPr>
        <w:numPr>
          <w:ilvl w:val="0"/>
          <w:numId w:val="30"/>
        </w:numPr>
        <w:spacing w:after="0" w:line="240" w:lineRule="auto"/>
        <w:rPr>
          <w:rFonts w:ascii="Century Gothic" w:hAnsi="Century Gothic" w:cs="Arial"/>
        </w:rPr>
      </w:pPr>
      <w:r w:rsidRPr="00F57018">
        <w:rPr>
          <w:rFonts w:ascii="Century Gothic" w:hAnsi="Century Gothic" w:cs="Arial"/>
        </w:rPr>
        <w:t>Full Name and home address</w:t>
      </w:r>
    </w:p>
    <w:p w:rsidR="002D3D78" w:rsidRPr="00F57018" w:rsidRDefault="002D3D78" w:rsidP="002D3D78">
      <w:pPr>
        <w:numPr>
          <w:ilvl w:val="0"/>
          <w:numId w:val="30"/>
        </w:numPr>
        <w:spacing w:after="0" w:line="240" w:lineRule="auto"/>
        <w:rPr>
          <w:rFonts w:ascii="Century Gothic" w:hAnsi="Century Gothic" w:cs="Arial"/>
        </w:rPr>
      </w:pPr>
      <w:r w:rsidRPr="00F57018">
        <w:rPr>
          <w:rFonts w:ascii="Century Gothic" w:hAnsi="Century Gothic" w:cs="Arial"/>
        </w:rPr>
        <w:t>A photo of the young person (stored electronically on Salesforce)</w:t>
      </w:r>
    </w:p>
    <w:p w:rsidR="002D3D78" w:rsidRPr="00F57018" w:rsidRDefault="002D3D78" w:rsidP="002D3D78">
      <w:pPr>
        <w:numPr>
          <w:ilvl w:val="0"/>
          <w:numId w:val="30"/>
        </w:numPr>
        <w:spacing w:after="0" w:line="240" w:lineRule="auto"/>
        <w:rPr>
          <w:rFonts w:ascii="Century Gothic" w:hAnsi="Century Gothic" w:cs="Arial"/>
        </w:rPr>
      </w:pPr>
      <w:r w:rsidRPr="00F57018">
        <w:rPr>
          <w:rFonts w:ascii="Century Gothic" w:hAnsi="Century Gothic" w:cs="Arial"/>
        </w:rPr>
        <w:t>Basic medical information including any medical conditions</w:t>
      </w:r>
    </w:p>
    <w:p w:rsidR="002D3D78" w:rsidRPr="00F57018" w:rsidRDefault="002D3D78" w:rsidP="002D3D78">
      <w:pPr>
        <w:numPr>
          <w:ilvl w:val="0"/>
          <w:numId w:val="30"/>
        </w:numPr>
        <w:spacing w:after="0" w:line="240" w:lineRule="auto"/>
        <w:rPr>
          <w:rFonts w:ascii="Century Gothic" w:hAnsi="Century Gothic" w:cs="Arial"/>
        </w:rPr>
      </w:pPr>
      <w:r w:rsidRPr="00F57018">
        <w:rPr>
          <w:rFonts w:ascii="Century Gothic" w:hAnsi="Century Gothic" w:cs="Arial"/>
        </w:rPr>
        <w:t>Parental consent to membership if young person is under 16</w:t>
      </w:r>
      <w:r w:rsidR="00B706C4">
        <w:rPr>
          <w:rFonts w:ascii="Century Gothic" w:hAnsi="Century Gothic" w:cs="Arial"/>
        </w:rPr>
        <w:t>*</w:t>
      </w:r>
    </w:p>
    <w:p w:rsidR="002D3D78" w:rsidRPr="00F57018" w:rsidRDefault="002D3D78" w:rsidP="002D3D78">
      <w:pPr>
        <w:numPr>
          <w:ilvl w:val="0"/>
          <w:numId w:val="30"/>
        </w:numPr>
        <w:spacing w:after="0" w:line="240" w:lineRule="auto"/>
        <w:rPr>
          <w:rFonts w:ascii="Century Gothic" w:hAnsi="Century Gothic" w:cs="Arial"/>
        </w:rPr>
      </w:pPr>
      <w:r w:rsidRPr="00F57018">
        <w:rPr>
          <w:rFonts w:ascii="Century Gothic" w:hAnsi="Century Gothic" w:cs="Arial"/>
        </w:rPr>
        <w:t>Parental consent for young person to leave the session independently (Junior’s only)</w:t>
      </w:r>
    </w:p>
    <w:p w:rsidR="002D3D78" w:rsidRPr="00F57018" w:rsidRDefault="002D3D78" w:rsidP="002D3D78">
      <w:pPr>
        <w:numPr>
          <w:ilvl w:val="0"/>
          <w:numId w:val="30"/>
        </w:numPr>
        <w:spacing w:after="0" w:line="240" w:lineRule="auto"/>
        <w:rPr>
          <w:rFonts w:ascii="Century Gothic" w:hAnsi="Century Gothic" w:cs="Arial"/>
        </w:rPr>
      </w:pPr>
      <w:r w:rsidRPr="00F57018">
        <w:rPr>
          <w:rFonts w:ascii="Century Gothic" w:hAnsi="Century Gothic" w:cs="Arial"/>
        </w:rPr>
        <w:t>That they have understood and agree to the Hive’s behaviour agreement</w:t>
      </w:r>
    </w:p>
    <w:p w:rsidR="002D3D78" w:rsidRPr="00F57018" w:rsidRDefault="002D3D78" w:rsidP="002D3D78">
      <w:pPr>
        <w:numPr>
          <w:ilvl w:val="0"/>
          <w:numId w:val="30"/>
        </w:numPr>
        <w:spacing w:after="0" w:line="240" w:lineRule="auto"/>
        <w:rPr>
          <w:rFonts w:ascii="Century Gothic" w:hAnsi="Century Gothic" w:cs="Arial"/>
        </w:rPr>
      </w:pPr>
      <w:r w:rsidRPr="00F57018">
        <w:rPr>
          <w:rFonts w:ascii="Century Gothic" w:hAnsi="Century Gothic" w:cs="Arial"/>
        </w:rPr>
        <w:t>It is acceptable to ask for young people to prove their age during the membership process if there is a concern that a young person is too young or old for membership.</w:t>
      </w:r>
    </w:p>
    <w:p w:rsidR="00B706C4" w:rsidRDefault="00B706C4" w:rsidP="00B706C4">
      <w:pPr>
        <w:numPr>
          <w:ilvl w:val="0"/>
          <w:numId w:val="30"/>
        </w:numPr>
        <w:spacing w:after="0" w:line="240" w:lineRule="auto"/>
        <w:rPr>
          <w:rFonts w:ascii="Century Gothic" w:hAnsi="Century Gothic" w:cs="Arial"/>
        </w:rPr>
      </w:pPr>
      <w:r>
        <w:rPr>
          <w:rFonts w:ascii="Century Gothic" w:hAnsi="Century Gothic" w:cs="Arial"/>
        </w:rPr>
        <w:t>On Senior sessions l</w:t>
      </w:r>
      <w:r w:rsidR="002D3D78" w:rsidRPr="005508BA">
        <w:rPr>
          <w:rFonts w:ascii="Century Gothic" w:hAnsi="Century Gothic" w:cs="Arial"/>
        </w:rPr>
        <w:t xml:space="preserve">ast </w:t>
      </w:r>
      <w:r>
        <w:rPr>
          <w:rFonts w:ascii="Century Gothic" w:hAnsi="Century Gothic" w:cs="Arial"/>
        </w:rPr>
        <w:t>re-admission is at 8:30</w:t>
      </w:r>
      <w:r w:rsidR="002D3D78" w:rsidRPr="005508BA">
        <w:rPr>
          <w:rFonts w:ascii="Century Gothic" w:hAnsi="Century Gothic" w:cs="Arial"/>
        </w:rPr>
        <w:t xml:space="preserve"> mins before the end of the session or later with the discretion of the Lead Worker who may choose to admit young people for their own or the safety of others.</w:t>
      </w:r>
    </w:p>
    <w:p w:rsidR="00B706C4" w:rsidRDefault="00B706C4" w:rsidP="00B706C4">
      <w:pPr>
        <w:spacing w:after="0" w:line="240" w:lineRule="auto"/>
        <w:ind w:left="720"/>
        <w:rPr>
          <w:rFonts w:ascii="Century Gothic" w:hAnsi="Century Gothic" w:cs="Arial"/>
        </w:rPr>
      </w:pPr>
    </w:p>
    <w:p w:rsidR="00B706C4" w:rsidRPr="00B706C4" w:rsidRDefault="00B706C4" w:rsidP="00B706C4">
      <w:pPr>
        <w:spacing w:after="0" w:line="240" w:lineRule="auto"/>
        <w:rPr>
          <w:rFonts w:ascii="Century Gothic" w:hAnsi="Century Gothic" w:cs="Arial"/>
        </w:rPr>
      </w:pPr>
      <w:r>
        <w:rPr>
          <w:rFonts w:ascii="Century Gothic" w:hAnsi="Century Gothic" w:cs="Arial"/>
        </w:rPr>
        <w:t>*You may choose to consent by phone for a young person first visit, explaining briefly activities are on offer at The Hive, taking emergency contract details and consent for the young person to attend.  The young person must be given membership for completed by the next visit.  If you feel it is unsafe to turn a young person away and you cannot reach a guardian to gain consent please discuss with the lead worker who may admit a young person without consent if it is safer to do so.</w:t>
      </w:r>
    </w:p>
    <w:p w:rsidR="002D3D78" w:rsidRDefault="002D3D78" w:rsidP="002D3D78">
      <w:pPr>
        <w:spacing w:after="0" w:line="240" w:lineRule="auto"/>
        <w:ind w:left="720"/>
        <w:rPr>
          <w:rFonts w:ascii="Century Gothic" w:hAnsi="Century Gothic" w:cs="Arial"/>
          <w:highlight w:val="yellow"/>
        </w:rPr>
      </w:pPr>
    </w:p>
    <w:p w:rsidR="002D3D78" w:rsidRPr="008D3AFE" w:rsidRDefault="00B0730F" w:rsidP="002D3D78">
      <w:pPr>
        <w:spacing w:after="0" w:line="240" w:lineRule="auto"/>
        <w:rPr>
          <w:rFonts w:ascii="Century Gothic" w:hAnsi="Century Gothic" w:cs="Arial"/>
          <w:b/>
        </w:rPr>
      </w:pPr>
      <w:r>
        <w:rPr>
          <w:rFonts w:ascii="Century Gothic" w:hAnsi="Century Gothic" w:cs="Arial"/>
          <w:b/>
        </w:rPr>
        <w:t>9.</w:t>
      </w:r>
      <w:r w:rsidR="00741B41">
        <w:rPr>
          <w:rFonts w:ascii="Century Gothic" w:hAnsi="Century Gothic" w:cs="Arial"/>
          <w:b/>
        </w:rPr>
        <w:t>1</w:t>
      </w:r>
      <w:r w:rsidR="002D3D78" w:rsidRPr="008D3AFE">
        <w:rPr>
          <w:rFonts w:ascii="Century Gothic" w:hAnsi="Century Gothic" w:cs="Arial"/>
          <w:b/>
        </w:rPr>
        <w:t xml:space="preserve"> Young People with additional support needs</w:t>
      </w:r>
    </w:p>
    <w:p w:rsidR="002D3D78" w:rsidRPr="008D3AFE" w:rsidRDefault="002D3D78" w:rsidP="002D3D78">
      <w:pPr>
        <w:spacing w:after="0" w:line="240" w:lineRule="auto"/>
        <w:rPr>
          <w:rFonts w:ascii="Century Gothic" w:hAnsi="Century Gothic" w:cs="Arial"/>
        </w:rPr>
      </w:pPr>
    </w:p>
    <w:p w:rsidR="002D3D78" w:rsidRPr="008D3AFE" w:rsidRDefault="002D3D78" w:rsidP="002D3D78">
      <w:pPr>
        <w:spacing w:after="0" w:line="240" w:lineRule="auto"/>
        <w:rPr>
          <w:rFonts w:ascii="Century Gothic" w:hAnsi="Century Gothic" w:cs="Arial"/>
        </w:rPr>
      </w:pPr>
      <w:r>
        <w:rPr>
          <w:rFonts w:ascii="Century Gothic" w:hAnsi="Century Gothic" w:cs="Arial"/>
        </w:rPr>
        <w:t xml:space="preserve">The Hive seeks to be a safe place for all young people, </w:t>
      </w:r>
      <w:r w:rsidRPr="008D3AFE">
        <w:rPr>
          <w:rFonts w:ascii="Century Gothic" w:hAnsi="Century Gothic" w:cs="Arial"/>
        </w:rPr>
        <w:t xml:space="preserve">please refer to the </w:t>
      </w:r>
      <w:r w:rsidRPr="008D3AFE">
        <w:rPr>
          <w:rFonts w:ascii="Century Gothic" w:hAnsi="Century Gothic" w:cs="Arial"/>
          <w:b/>
        </w:rPr>
        <w:t>Supporting Young People Policy</w:t>
      </w:r>
      <w:r w:rsidRPr="008D3AFE">
        <w:rPr>
          <w:rFonts w:ascii="Century Gothic" w:hAnsi="Century Gothic" w:cs="Arial"/>
        </w:rPr>
        <w:t xml:space="preserve"> </w:t>
      </w:r>
      <w:r>
        <w:rPr>
          <w:rFonts w:ascii="Century Gothic" w:hAnsi="Century Gothic" w:cs="Arial"/>
        </w:rPr>
        <w:t>for details on the induction and support process for members with disabilities and additional needs.</w:t>
      </w:r>
    </w:p>
    <w:p w:rsidR="002D3D78" w:rsidRPr="00F57018" w:rsidRDefault="002D3D78" w:rsidP="002D3D78">
      <w:pPr>
        <w:spacing w:after="0" w:line="240" w:lineRule="auto"/>
        <w:rPr>
          <w:rFonts w:ascii="Century Gothic" w:hAnsi="Century Gothic" w:cs="Arial"/>
        </w:rPr>
      </w:pPr>
    </w:p>
    <w:p w:rsidR="002D3D78" w:rsidRPr="00F57018" w:rsidRDefault="00B0730F" w:rsidP="002D3D78">
      <w:pPr>
        <w:rPr>
          <w:rFonts w:ascii="Century Gothic" w:hAnsi="Century Gothic" w:cs="Arial"/>
          <w:b/>
        </w:rPr>
      </w:pPr>
      <w:r>
        <w:rPr>
          <w:rFonts w:ascii="Century Gothic" w:hAnsi="Century Gothic" w:cs="Arial"/>
          <w:b/>
        </w:rPr>
        <w:t>10</w:t>
      </w:r>
      <w:r w:rsidR="00741B41">
        <w:rPr>
          <w:rFonts w:ascii="Century Gothic" w:hAnsi="Century Gothic" w:cs="Arial"/>
          <w:b/>
        </w:rPr>
        <w:t>.0</w:t>
      </w:r>
      <w:r w:rsidR="002D3D78">
        <w:rPr>
          <w:rFonts w:ascii="Century Gothic" w:hAnsi="Century Gothic" w:cs="Arial"/>
          <w:b/>
        </w:rPr>
        <w:t xml:space="preserve"> </w:t>
      </w:r>
      <w:r w:rsidR="002D3D78" w:rsidRPr="00F57018">
        <w:rPr>
          <w:rFonts w:ascii="Century Gothic" w:hAnsi="Century Gothic" w:cs="Arial"/>
          <w:b/>
        </w:rPr>
        <w:t>Staff and Supervision</w:t>
      </w:r>
    </w:p>
    <w:p w:rsidR="002D3D78" w:rsidRPr="00F57018" w:rsidRDefault="002D3D78" w:rsidP="002D3D78">
      <w:pPr>
        <w:rPr>
          <w:rFonts w:ascii="Century Gothic" w:hAnsi="Century Gothic" w:cs="Arial"/>
        </w:rPr>
      </w:pPr>
      <w:r w:rsidRPr="00F57018">
        <w:rPr>
          <w:rFonts w:ascii="Century Gothic" w:hAnsi="Century Gothic" w:cs="Arial"/>
        </w:rPr>
        <w:t>A good level of supervision is in place all times at the Hive</w:t>
      </w:r>
    </w:p>
    <w:p w:rsidR="002D3D78" w:rsidRPr="00F57018" w:rsidRDefault="002D3D78" w:rsidP="002D3D78">
      <w:pPr>
        <w:rPr>
          <w:rFonts w:ascii="Century Gothic" w:hAnsi="Century Gothic" w:cs="Arial"/>
        </w:rPr>
      </w:pPr>
      <w:r w:rsidRPr="00F57018">
        <w:rPr>
          <w:rFonts w:ascii="Century Gothic" w:hAnsi="Century Gothic" w:cs="Arial"/>
        </w:rPr>
        <w:t>Each session has a clear session lead who will be on site and available at all times during the session, typically this will be the Senior or Junior Youth Work Lead or the Head of youth Work.</w:t>
      </w:r>
    </w:p>
    <w:p w:rsidR="002D3D78" w:rsidRPr="00F57018" w:rsidRDefault="002D3D78" w:rsidP="002D3D78">
      <w:pPr>
        <w:rPr>
          <w:rFonts w:ascii="Century Gothic" w:hAnsi="Century Gothic" w:cs="Arial"/>
        </w:rPr>
      </w:pPr>
      <w:r w:rsidRPr="00F57018">
        <w:rPr>
          <w:rFonts w:ascii="Century Gothic" w:hAnsi="Century Gothic" w:cs="Arial"/>
        </w:rPr>
        <w:t>We aim to have as</w:t>
      </w:r>
      <w:r>
        <w:rPr>
          <w:rFonts w:ascii="Century Gothic" w:hAnsi="Century Gothic" w:cs="Arial"/>
        </w:rPr>
        <w:t xml:space="preserve"> has a guide one staff member or</w:t>
      </w:r>
      <w:r w:rsidRPr="00F57018">
        <w:rPr>
          <w:rFonts w:ascii="Century Gothic" w:hAnsi="Century Gothic" w:cs="Arial"/>
        </w:rPr>
        <w:t xml:space="preserve"> volunteer on site for every 10 junior members or 12 senior members, recognising some activities have higher or low</w:t>
      </w:r>
      <w:r>
        <w:rPr>
          <w:rFonts w:ascii="Century Gothic" w:hAnsi="Century Gothic" w:cs="Arial"/>
        </w:rPr>
        <w:t>er</w:t>
      </w:r>
      <w:r w:rsidRPr="00F57018">
        <w:rPr>
          <w:rFonts w:ascii="Century Gothic" w:hAnsi="Century Gothic" w:cs="Arial"/>
        </w:rPr>
        <w:t xml:space="preserve"> ratios and the behaviour of young people is a key factor.  When ratio</w:t>
      </w:r>
      <w:r>
        <w:rPr>
          <w:rFonts w:ascii="Century Gothic" w:hAnsi="Century Gothic" w:cs="Arial"/>
        </w:rPr>
        <w:t>s</w:t>
      </w:r>
      <w:r w:rsidRPr="00F57018">
        <w:rPr>
          <w:rFonts w:ascii="Century Gothic" w:hAnsi="Century Gothic" w:cs="Arial"/>
        </w:rPr>
        <w:t xml:space="preserve"> of young people to</w:t>
      </w:r>
      <w:r>
        <w:rPr>
          <w:rFonts w:ascii="Century Gothic" w:hAnsi="Century Gothic" w:cs="Arial"/>
        </w:rPr>
        <w:t xml:space="preserve"> staff and volunteers reaches or</w:t>
      </w:r>
      <w:r w:rsidRPr="00F57018">
        <w:rPr>
          <w:rFonts w:ascii="Century Gothic" w:hAnsi="Century Gothic" w:cs="Arial"/>
        </w:rPr>
        <w:t xml:space="preserve"> exceeds this level the lead staff member of site will have to assess the situation for safety and agree a course of action which may include:</w:t>
      </w:r>
    </w:p>
    <w:p w:rsidR="002D3D78" w:rsidRPr="00F57018" w:rsidRDefault="002D3D78" w:rsidP="002D3D78">
      <w:pPr>
        <w:pStyle w:val="ListParagraph"/>
        <w:numPr>
          <w:ilvl w:val="0"/>
          <w:numId w:val="31"/>
        </w:numPr>
        <w:spacing w:after="160" w:line="259" w:lineRule="auto"/>
        <w:rPr>
          <w:rFonts w:ascii="Century Gothic" w:hAnsi="Century Gothic" w:cs="Arial"/>
        </w:rPr>
      </w:pPr>
      <w:r w:rsidRPr="00F57018">
        <w:rPr>
          <w:rFonts w:ascii="Century Gothic" w:hAnsi="Century Gothic" w:cs="Arial"/>
        </w:rPr>
        <w:t>Calling in additional staff and volunteers to support the sessions</w:t>
      </w:r>
    </w:p>
    <w:p w:rsidR="002D3D78" w:rsidRPr="00F57018" w:rsidRDefault="002D3D78" w:rsidP="002D3D78">
      <w:pPr>
        <w:pStyle w:val="ListParagraph"/>
        <w:numPr>
          <w:ilvl w:val="0"/>
          <w:numId w:val="31"/>
        </w:numPr>
        <w:spacing w:after="160" w:line="259" w:lineRule="auto"/>
        <w:rPr>
          <w:rFonts w:ascii="Century Gothic" w:hAnsi="Century Gothic" w:cs="Arial"/>
        </w:rPr>
      </w:pPr>
      <w:r w:rsidRPr="00F57018">
        <w:rPr>
          <w:rFonts w:ascii="Century Gothic" w:hAnsi="Century Gothic" w:cs="Arial"/>
        </w:rPr>
        <w:t>Placing a temporary freeze on young people joining the session</w:t>
      </w:r>
    </w:p>
    <w:p w:rsidR="002D3D78" w:rsidRDefault="002D3D78" w:rsidP="002D3D78">
      <w:pPr>
        <w:pStyle w:val="ListParagraph"/>
        <w:numPr>
          <w:ilvl w:val="0"/>
          <w:numId w:val="31"/>
        </w:numPr>
        <w:spacing w:after="160" w:line="259" w:lineRule="auto"/>
        <w:rPr>
          <w:rFonts w:ascii="Century Gothic" w:hAnsi="Century Gothic" w:cs="Arial"/>
        </w:rPr>
      </w:pPr>
      <w:r w:rsidRPr="00F57018">
        <w:rPr>
          <w:rFonts w:ascii="Century Gothic" w:hAnsi="Century Gothic" w:cs="Arial"/>
        </w:rPr>
        <w:lastRenderedPageBreak/>
        <w:t xml:space="preserve">Adjusting the staff deployment and programme of </w:t>
      </w:r>
      <w:r>
        <w:rPr>
          <w:rFonts w:ascii="Century Gothic" w:hAnsi="Century Gothic" w:cs="Arial"/>
        </w:rPr>
        <w:t>site to respond to the needs</w:t>
      </w:r>
    </w:p>
    <w:p w:rsidR="002D3D78" w:rsidRDefault="002D3D78" w:rsidP="002D3D78">
      <w:pPr>
        <w:pStyle w:val="ListParagraph"/>
        <w:numPr>
          <w:ilvl w:val="0"/>
          <w:numId w:val="31"/>
        </w:numPr>
        <w:spacing w:after="160" w:line="259" w:lineRule="auto"/>
        <w:rPr>
          <w:rFonts w:ascii="Century Gothic" w:hAnsi="Century Gothic" w:cs="Arial"/>
        </w:rPr>
      </w:pPr>
      <w:r>
        <w:rPr>
          <w:rFonts w:ascii="Century Gothic" w:hAnsi="Century Gothic" w:cs="Arial"/>
        </w:rPr>
        <w:t>There may be times when no action is required, this could be due to an assessment of the young people attending.</w:t>
      </w:r>
    </w:p>
    <w:p w:rsidR="002D3D78" w:rsidRPr="000C04F9" w:rsidRDefault="002D3D78" w:rsidP="002D3D78">
      <w:pPr>
        <w:rPr>
          <w:rFonts w:ascii="Century Gothic" w:hAnsi="Century Gothic" w:cs="Arial"/>
        </w:rPr>
      </w:pPr>
      <w:r>
        <w:rPr>
          <w:rFonts w:ascii="Century Gothic" w:hAnsi="Century Gothic" w:cs="Arial"/>
        </w:rPr>
        <w:t>A separating risk assessment exists for building capacity and management.</w:t>
      </w:r>
    </w:p>
    <w:p w:rsidR="002D3D78" w:rsidRPr="00F57018" w:rsidRDefault="002D3D78" w:rsidP="002D3D78">
      <w:pPr>
        <w:rPr>
          <w:rFonts w:ascii="Century Gothic" w:hAnsi="Century Gothic" w:cs="Arial"/>
        </w:rPr>
      </w:pPr>
      <w:r w:rsidRPr="00F57018">
        <w:rPr>
          <w:rFonts w:ascii="Century Gothic" w:hAnsi="Century Gothic" w:cs="Arial"/>
        </w:rPr>
        <w:t>All workers and volunteers understand the behaviour policy and consistently deal with any issues</w:t>
      </w:r>
    </w:p>
    <w:p w:rsidR="00741B41" w:rsidRDefault="002D3D78" w:rsidP="002D3D78">
      <w:pPr>
        <w:rPr>
          <w:rFonts w:ascii="Century Gothic" w:hAnsi="Century Gothic" w:cs="Arial"/>
        </w:rPr>
      </w:pPr>
      <w:r w:rsidRPr="00F57018">
        <w:rPr>
          <w:rFonts w:ascii="Century Gothic" w:hAnsi="Century Gothic" w:cs="Arial"/>
        </w:rPr>
        <w:t>All rooms in the Hive are staffed when young people have access to them.  Young people should not be given free access to unstaffed room without prior agreement from the session lead and should be considered on a case by case basis, for example a group of young people using a room independently for a band rehearsal is a different situation to a group of junior members having unsup</w:t>
      </w:r>
      <w:r w:rsidR="00741B41">
        <w:rPr>
          <w:rFonts w:ascii="Century Gothic" w:hAnsi="Century Gothic" w:cs="Arial"/>
        </w:rPr>
        <w:t>ervised access to the art room.</w:t>
      </w:r>
    </w:p>
    <w:p w:rsidR="002D3D78" w:rsidRPr="00741B41" w:rsidRDefault="00B0730F" w:rsidP="002D3D78">
      <w:pPr>
        <w:rPr>
          <w:rFonts w:ascii="Century Gothic" w:hAnsi="Century Gothic" w:cs="Arial"/>
        </w:rPr>
      </w:pPr>
      <w:r>
        <w:rPr>
          <w:rFonts w:ascii="Century Gothic" w:hAnsi="Century Gothic" w:cs="Arial"/>
          <w:b/>
        </w:rPr>
        <w:t>10</w:t>
      </w:r>
      <w:r w:rsidR="00741B41">
        <w:rPr>
          <w:rFonts w:ascii="Century Gothic" w:hAnsi="Century Gothic" w:cs="Arial"/>
          <w:b/>
        </w:rPr>
        <w:t xml:space="preserve">.1 </w:t>
      </w:r>
      <w:r w:rsidR="002D3D78" w:rsidRPr="00F57018">
        <w:rPr>
          <w:rFonts w:ascii="Century Gothic" w:hAnsi="Century Gothic" w:cs="Arial"/>
          <w:b/>
        </w:rPr>
        <w:t>Session planning</w:t>
      </w:r>
    </w:p>
    <w:p w:rsidR="002D3D78" w:rsidRPr="00F57018" w:rsidRDefault="002D3D78" w:rsidP="002D3D78">
      <w:pPr>
        <w:rPr>
          <w:rFonts w:ascii="Century Gothic" w:hAnsi="Century Gothic" w:cs="Arial"/>
        </w:rPr>
      </w:pPr>
      <w:r w:rsidRPr="00F57018">
        <w:rPr>
          <w:rFonts w:ascii="Century Gothic" w:hAnsi="Century Gothic" w:cs="Arial"/>
        </w:rPr>
        <w:t>There is a briefing pre session to share pertinent information and ensure workers have a full understanding of any issues that may arise and the sessions programme and offer to young people.</w:t>
      </w:r>
    </w:p>
    <w:p w:rsidR="002D3D78" w:rsidRPr="00F57018" w:rsidRDefault="002D3D78" w:rsidP="002D3D78">
      <w:pPr>
        <w:rPr>
          <w:rFonts w:ascii="Century Gothic" w:hAnsi="Century Gothic" w:cs="Arial"/>
        </w:rPr>
      </w:pPr>
      <w:r w:rsidRPr="00F57018">
        <w:rPr>
          <w:rFonts w:ascii="Century Gothic" w:hAnsi="Century Gothic" w:cs="Arial"/>
        </w:rPr>
        <w:t>Post session there is a de-brief to reflect on issues that arose, how they were handled, next steps and any learning for the future.</w:t>
      </w:r>
    </w:p>
    <w:p w:rsidR="002D3D78" w:rsidRPr="00F57018" w:rsidRDefault="00B0730F" w:rsidP="002D3D78">
      <w:pPr>
        <w:rPr>
          <w:rFonts w:ascii="Century Gothic" w:hAnsi="Century Gothic" w:cs="Arial"/>
          <w:b/>
        </w:rPr>
      </w:pPr>
      <w:r>
        <w:rPr>
          <w:rFonts w:ascii="Century Gothic" w:hAnsi="Century Gothic" w:cs="Arial"/>
          <w:b/>
        </w:rPr>
        <w:t>11</w:t>
      </w:r>
      <w:r w:rsidR="00741B41">
        <w:rPr>
          <w:rFonts w:ascii="Century Gothic" w:hAnsi="Century Gothic" w:cs="Arial"/>
          <w:b/>
        </w:rPr>
        <w:t>.0</w:t>
      </w:r>
      <w:r w:rsidR="002D3D78" w:rsidRPr="00F57018">
        <w:rPr>
          <w:rFonts w:ascii="Century Gothic" w:hAnsi="Century Gothic" w:cs="Arial"/>
          <w:b/>
        </w:rPr>
        <w:t xml:space="preserve"> First Aid and Fire</w:t>
      </w:r>
    </w:p>
    <w:p w:rsidR="002D3D78" w:rsidRPr="00F57018" w:rsidRDefault="002D3D78" w:rsidP="002D3D78">
      <w:pPr>
        <w:rPr>
          <w:rFonts w:ascii="Century Gothic" w:hAnsi="Century Gothic" w:cs="Arial"/>
        </w:rPr>
      </w:pPr>
      <w:r w:rsidRPr="00F57018">
        <w:rPr>
          <w:rFonts w:ascii="Century Gothic" w:hAnsi="Century Gothic" w:cs="Arial"/>
        </w:rPr>
        <w:t xml:space="preserve">Workers are appropriately trained and qualified to lead the activities and have received mandatory Fire Procedure and Safeguarding training as well as regularly being offered ‘dealing with conflict and aggression training. </w:t>
      </w:r>
    </w:p>
    <w:p w:rsidR="002D3D78" w:rsidRPr="00F57018" w:rsidRDefault="002D3D78" w:rsidP="002D3D78">
      <w:pPr>
        <w:rPr>
          <w:rFonts w:ascii="Century Gothic" w:hAnsi="Century Gothic" w:cs="Arial"/>
        </w:rPr>
      </w:pPr>
      <w:r>
        <w:rPr>
          <w:rFonts w:ascii="Century Gothic" w:hAnsi="Century Gothic" w:cs="Arial"/>
        </w:rPr>
        <w:t>There is always a minimum of 2</w:t>
      </w:r>
      <w:r w:rsidRPr="00F57018">
        <w:rPr>
          <w:rFonts w:ascii="Century Gothic" w:hAnsi="Century Gothic" w:cs="Arial"/>
        </w:rPr>
        <w:t xml:space="preserve"> qualified First Aider for on each session in addition to the Lead Worker who will hold the appointed person qualification.</w:t>
      </w:r>
    </w:p>
    <w:p w:rsidR="002D3D78" w:rsidRPr="00F57018" w:rsidRDefault="00B0730F" w:rsidP="002D3D78">
      <w:pPr>
        <w:rPr>
          <w:rFonts w:ascii="Century Gothic" w:hAnsi="Century Gothic" w:cs="Arial"/>
          <w:b/>
        </w:rPr>
      </w:pPr>
      <w:r>
        <w:rPr>
          <w:rFonts w:ascii="Century Gothic" w:hAnsi="Century Gothic" w:cs="Arial"/>
          <w:b/>
        </w:rPr>
        <w:t>12</w:t>
      </w:r>
      <w:r w:rsidR="00741B41">
        <w:rPr>
          <w:rFonts w:ascii="Century Gothic" w:hAnsi="Century Gothic" w:cs="Arial"/>
          <w:b/>
        </w:rPr>
        <w:t>.0</w:t>
      </w:r>
      <w:r w:rsidR="002D3D78" w:rsidRPr="00F57018">
        <w:rPr>
          <w:rFonts w:ascii="Century Gothic" w:hAnsi="Century Gothic" w:cs="Arial"/>
          <w:b/>
        </w:rPr>
        <w:t xml:space="preserve"> Risk assessments</w:t>
      </w:r>
    </w:p>
    <w:p w:rsidR="002D3D78" w:rsidRPr="00F57018" w:rsidRDefault="002D3D78" w:rsidP="002D3D78">
      <w:pPr>
        <w:rPr>
          <w:rFonts w:ascii="Century Gothic" w:hAnsi="Century Gothic" w:cs="Arial"/>
        </w:rPr>
      </w:pPr>
      <w:r w:rsidRPr="00F57018">
        <w:rPr>
          <w:rFonts w:ascii="Century Gothic" w:hAnsi="Century Gothic" w:cs="Arial"/>
        </w:rPr>
        <w:t xml:space="preserve">All activities must have a relevant and up to date risk assessment with operational staff fully briefed on the mitigation measures proposed to minimise risk. </w:t>
      </w:r>
    </w:p>
    <w:p w:rsidR="002D3D78" w:rsidRPr="00F57018" w:rsidRDefault="002D3D78" w:rsidP="002D3D78">
      <w:pPr>
        <w:rPr>
          <w:rFonts w:ascii="Century Gothic" w:hAnsi="Century Gothic" w:cs="Arial"/>
        </w:rPr>
      </w:pPr>
      <w:r w:rsidRPr="00F57018">
        <w:rPr>
          <w:rFonts w:ascii="Century Gothic" w:hAnsi="Century Gothic" w:cs="Arial"/>
        </w:rPr>
        <w:t>There are additional procedures in place for key risk areas namely boxing, climbing, skate park and the gym which operational staff are fully briefed on.</w:t>
      </w:r>
    </w:p>
    <w:p w:rsidR="002D3D78" w:rsidRPr="00F57018" w:rsidRDefault="002D3D78" w:rsidP="002D3D78">
      <w:pPr>
        <w:rPr>
          <w:rFonts w:ascii="Century Gothic" w:hAnsi="Century Gothic" w:cs="Arial"/>
        </w:rPr>
      </w:pPr>
      <w:r w:rsidRPr="00F57018">
        <w:rPr>
          <w:rFonts w:ascii="Century Gothic" w:hAnsi="Century Gothic" w:cs="Arial"/>
        </w:rPr>
        <w:t>For activities considered adventurous and delivered by Wirral Youth Zone staff it is our policy to appoint a suitable qualified external Technical Advisors to ensure and advise of safe delivery</w:t>
      </w:r>
    </w:p>
    <w:p w:rsidR="00741B41" w:rsidRDefault="00741B41" w:rsidP="002D3D78">
      <w:pPr>
        <w:rPr>
          <w:rFonts w:ascii="Century Gothic" w:hAnsi="Century Gothic" w:cs="Arial"/>
          <w:b/>
        </w:rPr>
      </w:pPr>
    </w:p>
    <w:p w:rsidR="00741B41" w:rsidRDefault="00741B41" w:rsidP="002D3D78">
      <w:pPr>
        <w:rPr>
          <w:rFonts w:ascii="Century Gothic" w:hAnsi="Century Gothic" w:cs="Arial"/>
          <w:b/>
        </w:rPr>
      </w:pPr>
    </w:p>
    <w:p w:rsidR="00741B41" w:rsidRDefault="00741B41" w:rsidP="002D3D78">
      <w:pPr>
        <w:rPr>
          <w:rFonts w:ascii="Century Gothic" w:hAnsi="Century Gothic" w:cs="Arial"/>
          <w:b/>
        </w:rPr>
      </w:pPr>
    </w:p>
    <w:p w:rsidR="00741B41" w:rsidRDefault="00741B41" w:rsidP="002D3D78">
      <w:pPr>
        <w:rPr>
          <w:rFonts w:ascii="Century Gothic" w:hAnsi="Century Gothic" w:cs="Arial"/>
          <w:b/>
        </w:rPr>
      </w:pPr>
    </w:p>
    <w:p w:rsidR="00741B41" w:rsidRDefault="00741B41" w:rsidP="00741B41">
      <w:pPr>
        <w:autoSpaceDE w:val="0"/>
        <w:autoSpaceDN w:val="0"/>
        <w:adjustRightInd w:val="0"/>
        <w:spacing w:after="0" w:line="240" w:lineRule="auto"/>
        <w:rPr>
          <w:rFonts w:ascii="Century Gothic" w:hAnsi="Century Gothic" w:cs="TT163t00"/>
          <w:b/>
          <w:sz w:val="36"/>
          <w:u w:val="single"/>
        </w:rPr>
      </w:pPr>
      <w:r>
        <w:rPr>
          <w:rFonts w:ascii="Century Gothic" w:hAnsi="Century Gothic" w:cs="TT163t00"/>
          <w:b/>
          <w:sz w:val="36"/>
          <w:u w:val="single"/>
        </w:rPr>
        <w:lastRenderedPageBreak/>
        <w:t>Section 3</w:t>
      </w:r>
      <w:r w:rsidRPr="0072489D">
        <w:rPr>
          <w:rFonts w:ascii="Century Gothic" w:hAnsi="Century Gothic" w:cs="TT163t00"/>
          <w:b/>
          <w:sz w:val="36"/>
          <w:u w:val="single"/>
        </w:rPr>
        <w:t xml:space="preserve"> </w:t>
      </w:r>
      <w:r>
        <w:rPr>
          <w:rFonts w:ascii="Century Gothic" w:hAnsi="Century Gothic" w:cs="TT163t00"/>
          <w:b/>
          <w:sz w:val="36"/>
          <w:u w:val="single"/>
        </w:rPr>
        <w:t>–</w:t>
      </w:r>
      <w:r w:rsidRPr="0072489D">
        <w:rPr>
          <w:rFonts w:ascii="Century Gothic" w:hAnsi="Century Gothic" w:cs="TT163t00"/>
          <w:b/>
          <w:sz w:val="36"/>
          <w:u w:val="single"/>
        </w:rPr>
        <w:t xml:space="preserve"> </w:t>
      </w:r>
      <w:r>
        <w:rPr>
          <w:rFonts w:ascii="Century Gothic" w:hAnsi="Century Gothic" w:cs="TT163t00"/>
          <w:b/>
          <w:sz w:val="36"/>
          <w:u w:val="single"/>
        </w:rPr>
        <w:t>Onsite Procedures and Dealing with Emergencies</w:t>
      </w:r>
    </w:p>
    <w:p w:rsidR="00741B41" w:rsidRDefault="00741B41" w:rsidP="002D3D78">
      <w:pPr>
        <w:rPr>
          <w:rFonts w:ascii="Century Gothic" w:hAnsi="Century Gothic" w:cs="Arial"/>
        </w:rPr>
      </w:pPr>
    </w:p>
    <w:p w:rsidR="00741B41" w:rsidRPr="00741B41" w:rsidRDefault="00741B41" w:rsidP="002D3D78">
      <w:pPr>
        <w:rPr>
          <w:rFonts w:ascii="Century Gothic" w:hAnsi="Century Gothic" w:cs="Arial"/>
          <w:b/>
        </w:rPr>
      </w:pPr>
      <w:r>
        <w:rPr>
          <w:rFonts w:ascii="Century Gothic" w:hAnsi="Century Gothic" w:cs="Arial"/>
          <w:b/>
        </w:rPr>
        <w:t xml:space="preserve">1.0 Responding to incidents </w:t>
      </w:r>
    </w:p>
    <w:p w:rsidR="002D3D78" w:rsidRPr="00F57018" w:rsidRDefault="002D3D78" w:rsidP="002D3D78">
      <w:pPr>
        <w:rPr>
          <w:rFonts w:ascii="Century Gothic" w:hAnsi="Century Gothic" w:cs="Arial"/>
        </w:rPr>
      </w:pPr>
      <w:r w:rsidRPr="00F57018">
        <w:rPr>
          <w:rFonts w:ascii="Century Gothic" w:hAnsi="Century Gothic" w:cs="Arial"/>
        </w:rPr>
        <w:t xml:space="preserve">It is recognised that incidents will still occur both involving young people in the centre and others from outside impacting on The Hive that cannot be mitigated against and need to be dealt with appropriately on an immediate basis. </w:t>
      </w:r>
    </w:p>
    <w:p w:rsidR="002D3D78" w:rsidRPr="00F57018" w:rsidRDefault="002D3D78" w:rsidP="002D3D78">
      <w:pPr>
        <w:rPr>
          <w:rFonts w:ascii="Century Gothic" w:hAnsi="Century Gothic" w:cs="Arial"/>
        </w:rPr>
      </w:pPr>
      <w:r w:rsidRPr="00F57018">
        <w:rPr>
          <w:rFonts w:ascii="Century Gothic" w:hAnsi="Century Gothic" w:cs="Arial"/>
        </w:rPr>
        <w:t xml:space="preserve">Examples of these incidents could include: </w:t>
      </w:r>
    </w:p>
    <w:p w:rsidR="002D3D78" w:rsidRPr="00F57018" w:rsidRDefault="002D3D78" w:rsidP="002D3D78">
      <w:pPr>
        <w:pStyle w:val="ListParagraph"/>
        <w:numPr>
          <w:ilvl w:val="0"/>
          <w:numId w:val="32"/>
        </w:numPr>
        <w:spacing w:after="160" w:line="259" w:lineRule="auto"/>
        <w:rPr>
          <w:rFonts w:ascii="Century Gothic" w:hAnsi="Century Gothic" w:cs="Arial"/>
        </w:rPr>
      </w:pPr>
      <w:r w:rsidRPr="00F57018">
        <w:rPr>
          <w:rFonts w:ascii="Century Gothic" w:hAnsi="Century Gothic" w:cs="Arial"/>
        </w:rPr>
        <w:t xml:space="preserve">Accidents or injuries resulting from participation in activities </w:t>
      </w:r>
    </w:p>
    <w:p w:rsidR="002D3D78" w:rsidRPr="00F57018" w:rsidRDefault="002D3D78" w:rsidP="002D3D78">
      <w:pPr>
        <w:pStyle w:val="ListParagraph"/>
        <w:numPr>
          <w:ilvl w:val="0"/>
          <w:numId w:val="32"/>
        </w:numPr>
        <w:spacing w:after="160" w:line="259" w:lineRule="auto"/>
        <w:rPr>
          <w:rFonts w:ascii="Century Gothic" w:hAnsi="Century Gothic" w:cs="Arial"/>
        </w:rPr>
      </w:pPr>
      <w:r w:rsidRPr="00F57018">
        <w:rPr>
          <w:rFonts w:ascii="Century Gothic" w:hAnsi="Century Gothic" w:cs="Arial"/>
        </w:rPr>
        <w:t xml:space="preserve">Fights involving young people (inside or outside the building) </w:t>
      </w:r>
    </w:p>
    <w:p w:rsidR="002D3D78" w:rsidRPr="00F57018" w:rsidRDefault="002D3D78" w:rsidP="002D3D78">
      <w:pPr>
        <w:pStyle w:val="ListParagraph"/>
        <w:numPr>
          <w:ilvl w:val="0"/>
          <w:numId w:val="32"/>
        </w:numPr>
        <w:spacing w:after="160" w:line="259" w:lineRule="auto"/>
        <w:rPr>
          <w:rFonts w:ascii="Century Gothic" w:hAnsi="Century Gothic" w:cs="Arial"/>
        </w:rPr>
      </w:pPr>
      <w:r w:rsidRPr="00F57018">
        <w:rPr>
          <w:rFonts w:ascii="Century Gothic" w:hAnsi="Century Gothic" w:cs="Arial"/>
        </w:rPr>
        <w:t xml:space="preserve">Other adults entering The Hive displaying aggressive behaviour </w:t>
      </w:r>
    </w:p>
    <w:p w:rsidR="002D3D78" w:rsidRPr="00F57018" w:rsidRDefault="002D3D78" w:rsidP="002D3D78">
      <w:pPr>
        <w:pStyle w:val="ListParagraph"/>
        <w:numPr>
          <w:ilvl w:val="0"/>
          <w:numId w:val="32"/>
        </w:numPr>
        <w:spacing w:after="160" w:line="259" w:lineRule="auto"/>
        <w:rPr>
          <w:rFonts w:ascii="Century Gothic" w:hAnsi="Century Gothic" w:cs="Arial"/>
        </w:rPr>
      </w:pPr>
      <w:r w:rsidRPr="00F57018">
        <w:rPr>
          <w:rFonts w:ascii="Century Gothic" w:hAnsi="Century Gothic" w:cs="Arial"/>
        </w:rPr>
        <w:t>Young people entering the building with weapons</w:t>
      </w:r>
    </w:p>
    <w:p w:rsidR="002D3D78" w:rsidRPr="00F57018" w:rsidRDefault="002D3D78" w:rsidP="002D3D78">
      <w:pPr>
        <w:pStyle w:val="ListParagraph"/>
        <w:numPr>
          <w:ilvl w:val="0"/>
          <w:numId w:val="32"/>
        </w:numPr>
        <w:spacing w:after="160" w:line="259" w:lineRule="auto"/>
        <w:rPr>
          <w:rFonts w:ascii="Century Gothic" w:hAnsi="Century Gothic" w:cs="Arial"/>
        </w:rPr>
      </w:pPr>
      <w:r w:rsidRPr="00F57018">
        <w:rPr>
          <w:rFonts w:ascii="Century Gothic" w:hAnsi="Century Gothic" w:cs="Arial"/>
        </w:rPr>
        <w:t>Young people or adults trying to enter the building under the influence of alcohol or drugs</w:t>
      </w:r>
    </w:p>
    <w:p w:rsidR="002D3D78" w:rsidRPr="00F57018" w:rsidRDefault="002D3D78" w:rsidP="002D3D78">
      <w:pPr>
        <w:pStyle w:val="ListParagraph"/>
        <w:numPr>
          <w:ilvl w:val="0"/>
          <w:numId w:val="32"/>
        </w:numPr>
        <w:spacing w:after="160" w:line="259" w:lineRule="auto"/>
        <w:rPr>
          <w:rFonts w:ascii="Century Gothic" w:hAnsi="Century Gothic" w:cs="Arial"/>
        </w:rPr>
      </w:pPr>
      <w:r w:rsidRPr="00F57018">
        <w:rPr>
          <w:rFonts w:ascii="Century Gothic" w:hAnsi="Century Gothic" w:cs="Arial"/>
        </w:rPr>
        <w:t xml:space="preserve">Child protection incidents on the premises or involving workers outside the centre </w:t>
      </w:r>
    </w:p>
    <w:p w:rsidR="002D3D78" w:rsidRPr="00F57018" w:rsidRDefault="002D3D78" w:rsidP="002D3D78">
      <w:pPr>
        <w:pStyle w:val="ListParagraph"/>
        <w:numPr>
          <w:ilvl w:val="0"/>
          <w:numId w:val="32"/>
        </w:numPr>
        <w:spacing w:after="160" w:line="259" w:lineRule="auto"/>
        <w:rPr>
          <w:rFonts w:ascii="Century Gothic" w:hAnsi="Century Gothic" w:cs="Arial"/>
        </w:rPr>
      </w:pPr>
      <w:r w:rsidRPr="00F57018">
        <w:rPr>
          <w:rFonts w:ascii="Century Gothic" w:hAnsi="Century Gothic" w:cs="Arial"/>
        </w:rPr>
        <w:t xml:space="preserve">Fire </w:t>
      </w:r>
    </w:p>
    <w:p w:rsidR="002D3D78" w:rsidRPr="00F57018" w:rsidRDefault="002D3D78" w:rsidP="002D3D78">
      <w:pPr>
        <w:pStyle w:val="ListParagraph"/>
        <w:numPr>
          <w:ilvl w:val="0"/>
          <w:numId w:val="32"/>
        </w:numPr>
        <w:spacing w:after="160" w:line="259" w:lineRule="auto"/>
        <w:rPr>
          <w:rFonts w:ascii="Century Gothic" w:hAnsi="Century Gothic" w:cs="Arial"/>
        </w:rPr>
      </w:pPr>
      <w:r w:rsidRPr="00F57018">
        <w:rPr>
          <w:rFonts w:ascii="Century Gothic" w:hAnsi="Century Gothic" w:cs="Arial"/>
        </w:rPr>
        <w:t xml:space="preserve">Gas / noxious fumes leakages </w:t>
      </w:r>
    </w:p>
    <w:p w:rsidR="002D3D78" w:rsidRPr="00F57018" w:rsidRDefault="002D3D78" w:rsidP="002D3D78">
      <w:pPr>
        <w:pStyle w:val="ListParagraph"/>
        <w:numPr>
          <w:ilvl w:val="0"/>
          <w:numId w:val="32"/>
        </w:numPr>
        <w:spacing w:after="160" w:line="259" w:lineRule="auto"/>
        <w:rPr>
          <w:rFonts w:ascii="Century Gothic" w:hAnsi="Century Gothic" w:cs="Arial"/>
        </w:rPr>
      </w:pPr>
      <w:r w:rsidRPr="00F57018">
        <w:rPr>
          <w:rFonts w:ascii="Century Gothic" w:hAnsi="Century Gothic" w:cs="Arial"/>
        </w:rPr>
        <w:t xml:space="preserve">Severe damage to the building </w:t>
      </w:r>
    </w:p>
    <w:p w:rsidR="002D3D78" w:rsidRPr="00F57018" w:rsidRDefault="002D3D78" w:rsidP="002D3D78">
      <w:pPr>
        <w:rPr>
          <w:rFonts w:ascii="Century Gothic" w:hAnsi="Century Gothic" w:cs="Arial"/>
        </w:rPr>
      </w:pPr>
      <w:r w:rsidRPr="00F57018">
        <w:rPr>
          <w:rFonts w:ascii="Century Gothic" w:hAnsi="Century Gothic" w:cs="Arial"/>
        </w:rPr>
        <w:t xml:space="preserve">Although this is not an exhaustive list, the actions outlined below can be applied to similar situations as appropriate. </w:t>
      </w:r>
    </w:p>
    <w:p w:rsidR="002D3D78" w:rsidRPr="00F57018" w:rsidRDefault="00741B41" w:rsidP="002D3D78">
      <w:pPr>
        <w:rPr>
          <w:rFonts w:ascii="Century Gothic" w:hAnsi="Century Gothic" w:cs="Arial"/>
          <w:b/>
        </w:rPr>
      </w:pPr>
      <w:r>
        <w:rPr>
          <w:rFonts w:ascii="Century Gothic" w:hAnsi="Century Gothic" w:cs="Arial"/>
          <w:b/>
        </w:rPr>
        <w:t>2.0</w:t>
      </w:r>
      <w:r w:rsidR="002D3D78" w:rsidRPr="00F57018">
        <w:rPr>
          <w:rFonts w:ascii="Century Gothic" w:hAnsi="Century Gothic" w:cs="Arial"/>
          <w:b/>
        </w:rPr>
        <w:t xml:space="preserve"> Accidents Injuries and First Aid </w:t>
      </w:r>
    </w:p>
    <w:p w:rsidR="000035EE" w:rsidRPr="000035EE" w:rsidRDefault="00741B41" w:rsidP="000035EE">
      <w:pPr>
        <w:jc w:val="both"/>
        <w:rPr>
          <w:rFonts w:ascii="Century Gothic" w:hAnsi="Century Gothic"/>
          <w:b/>
        </w:rPr>
      </w:pPr>
      <w:r>
        <w:rPr>
          <w:rFonts w:ascii="Century Gothic" w:hAnsi="Century Gothic"/>
          <w:b/>
        </w:rPr>
        <w:t>2.1</w:t>
      </w:r>
      <w:r w:rsidR="000035EE">
        <w:rPr>
          <w:rFonts w:ascii="Century Gothic" w:hAnsi="Century Gothic"/>
          <w:b/>
        </w:rPr>
        <w:t xml:space="preserve"> </w:t>
      </w:r>
      <w:r w:rsidR="000035EE" w:rsidRPr="000035EE">
        <w:rPr>
          <w:rFonts w:ascii="Century Gothic" w:hAnsi="Century Gothic"/>
          <w:b/>
        </w:rPr>
        <w:t>Minor Accident of Injury</w:t>
      </w:r>
    </w:p>
    <w:p w:rsidR="000035EE" w:rsidRPr="000035EE" w:rsidRDefault="000035EE" w:rsidP="000035EE">
      <w:pPr>
        <w:jc w:val="both"/>
        <w:rPr>
          <w:rFonts w:ascii="Century Gothic" w:hAnsi="Century Gothic"/>
        </w:rPr>
      </w:pPr>
      <w:r w:rsidRPr="000035EE">
        <w:rPr>
          <w:rFonts w:ascii="Century Gothic" w:hAnsi="Century Gothic"/>
        </w:rPr>
        <w:t xml:space="preserve">If a young person has a minor injury and your level of </w:t>
      </w:r>
      <w:r w:rsidRPr="000035EE">
        <w:rPr>
          <w:rFonts w:ascii="Century Gothic" w:hAnsi="Century Gothic"/>
          <w:b/>
        </w:rPr>
        <w:t>concern is low</w:t>
      </w:r>
      <w:r w:rsidRPr="000035EE">
        <w:rPr>
          <w:rFonts w:ascii="Century Gothic" w:hAnsi="Century Gothic"/>
        </w:rPr>
        <w:t xml:space="preserve"> i.e. minor cuts, grazes, bruises: </w:t>
      </w:r>
    </w:p>
    <w:p w:rsidR="000035EE" w:rsidRPr="000035EE" w:rsidRDefault="000035EE" w:rsidP="000035EE">
      <w:pPr>
        <w:pStyle w:val="ListParagraph"/>
        <w:numPr>
          <w:ilvl w:val="0"/>
          <w:numId w:val="67"/>
        </w:numPr>
        <w:spacing w:after="160"/>
        <w:jc w:val="both"/>
        <w:rPr>
          <w:rFonts w:ascii="Century Gothic" w:hAnsi="Century Gothic"/>
        </w:rPr>
      </w:pPr>
      <w:r w:rsidRPr="000035EE">
        <w:rPr>
          <w:rFonts w:ascii="Century Gothic" w:hAnsi="Century Gothic"/>
        </w:rPr>
        <w:t xml:space="preserve">Administer first aid by a qualified First Aider, if appropriate. </w:t>
      </w:r>
    </w:p>
    <w:p w:rsidR="000035EE" w:rsidRPr="000035EE" w:rsidRDefault="000035EE" w:rsidP="000035EE">
      <w:pPr>
        <w:pStyle w:val="ListParagraph"/>
        <w:numPr>
          <w:ilvl w:val="0"/>
          <w:numId w:val="67"/>
        </w:numPr>
        <w:spacing w:after="160"/>
        <w:jc w:val="both"/>
        <w:rPr>
          <w:rFonts w:ascii="Century Gothic" w:hAnsi="Century Gothic"/>
        </w:rPr>
      </w:pPr>
      <w:r w:rsidRPr="000035EE">
        <w:rPr>
          <w:rFonts w:ascii="Century Gothic" w:hAnsi="Century Gothic"/>
        </w:rPr>
        <w:t>Record details on a minor accident form and file it a reception for review</w:t>
      </w:r>
    </w:p>
    <w:p w:rsidR="000035EE" w:rsidRPr="000035EE" w:rsidRDefault="000035EE" w:rsidP="000035EE">
      <w:pPr>
        <w:pStyle w:val="ListParagraph"/>
        <w:numPr>
          <w:ilvl w:val="0"/>
          <w:numId w:val="67"/>
        </w:numPr>
        <w:spacing w:after="160"/>
        <w:jc w:val="both"/>
        <w:rPr>
          <w:rFonts w:ascii="Century Gothic" w:hAnsi="Century Gothic"/>
        </w:rPr>
      </w:pPr>
      <w:r w:rsidRPr="000035EE">
        <w:rPr>
          <w:rFonts w:ascii="Century Gothic" w:hAnsi="Century Gothic"/>
        </w:rPr>
        <w:t xml:space="preserve">Allow the young person time to recover in a quiet place with supervision </w:t>
      </w:r>
    </w:p>
    <w:p w:rsidR="000035EE" w:rsidRPr="000035EE" w:rsidRDefault="000035EE" w:rsidP="000035EE">
      <w:pPr>
        <w:pStyle w:val="ListParagraph"/>
        <w:numPr>
          <w:ilvl w:val="0"/>
          <w:numId w:val="67"/>
        </w:numPr>
        <w:spacing w:after="160"/>
        <w:jc w:val="both"/>
        <w:rPr>
          <w:rFonts w:ascii="Century Gothic" w:hAnsi="Century Gothic"/>
        </w:rPr>
      </w:pPr>
      <w:r w:rsidRPr="000035EE">
        <w:rPr>
          <w:rFonts w:ascii="Century Gothic" w:hAnsi="Century Gothic"/>
        </w:rPr>
        <w:t>Consider informing parents, particularly if the young person is upset or wished you to do so</w:t>
      </w:r>
    </w:p>
    <w:p w:rsidR="000035EE" w:rsidRPr="000035EE" w:rsidRDefault="000035EE" w:rsidP="000035EE">
      <w:pPr>
        <w:jc w:val="both"/>
        <w:rPr>
          <w:rFonts w:ascii="Century Gothic" w:hAnsi="Century Gothic"/>
          <w:b/>
        </w:rPr>
      </w:pPr>
      <w:r w:rsidRPr="000035EE">
        <w:rPr>
          <w:rFonts w:ascii="Century Gothic" w:hAnsi="Century Gothic"/>
        </w:rPr>
        <w:t xml:space="preserve">If you level of </w:t>
      </w:r>
      <w:r w:rsidRPr="000035EE">
        <w:rPr>
          <w:rFonts w:ascii="Century Gothic" w:hAnsi="Century Gothic"/>
          <w:b/>
        </w:rPr>
        <w:t>concern is moderate to high</w:t>
      </w:r>
    </w:p>
    <w:p w:rsidR="000035EE" w:rsidRPr="000035EE" w:rsidRDefault="000035EE" w:rsidP="000035EE">
      <w:pPr>
        <w:pStyle w:val="ListParagraph"/>
        <w:numPr>
          <w:ilvl w:val="0"/>
          <w:numId w:val="68"/>
        </w:numPr>
        <w:spacing w:after="160"/>
        <w:jc w:val="both"/>
        <w:rPr>
          <w:rFonts w:ascii="Century Gothic" w:hAnsi="Century Gothic"/>
        </w:rPr>
      </w:pPr>
      <w:r w:rsidRPr="000035EE">
        <w:rPr>
          <w:rFonts w:ascii="Century Gothic" w:hAnsi="Century Gothic"/>
        </w:rPr>
        <w:t>Administer first aid by a qualified First Aider, if appropriate</w:t>
      </w:r>
    </w:p>
    <w:p w:rsidR="000035EE" w:rsidRPr="000035EE" w:rsidRDefault="000035EE" w:rsidP="000035EE">
      <w:pPr>
        <w:pStyle w:val="ListParagraph"/>
        <w:numPr>
          <w:ilvl w:val="0"/>
          <w:numId w:val="68"/>
        </w:numPr>
        <w:spacing w:after="160"/>
        <w:jc w:val="both"/>
        <w:rPr>
          <w:rFonts w:ascii="Century Gothic" w:hAnsi="Century Gothic"/>
        </w:rPr>
      </w:pPr>
      <w:r w:rsidRPr="000035EE">
        <w:rPr>
          <w:rFonts w:ascii="Century Gothic" w:hAnsi="Century Gothic"/>
        </w:rPr>
        <w:t>Remove the young person if safe to do so to a quiet space</w:t>
      </w:r>
    </w:p>
    <w:p w:rsidR="000035EE" w:rsidRPr="000035EE" w:rsidRDefault="000035EE" w:rsidP="000035EE">
      <w:pPr>
        <w:pStyle w:val="ListParagraph"/>
        <w:numPr>
          <w:ilvl w:val="0"/>
          <w:numId w:val="68"/>
        </w:numPr>
        <w:spacing w:after="160"/>
        <w:jc w:val="both"/>
        <w:rPr>
          <w:rFonts w:ascii="Century Gothic" w:hAnsi="Century Gothic"/>
        </w:rPr>
      </w:pPr>
      <w:r w:rsidRPr="000035EE">
        <w:rPr>
          <w:rFonts w:ascii="Century Gothic" w:hAnsi="Century Gothic"/>
        </w:rPr>
        <w:t>Contact guardians to arrange collection and discuss next actions which may be:</w:t>
      </w:r>
    </w:p>
    <w:p w:rsidR="000035EE" w:rsidRPr="000035EE" w:rsidRDefault="000035EE" w:rsidP="000035EE">
      <w:pPr>
        <w:pStyle w:val="ListParagraph"/>
        <w:numPr>
          <w:ilvl w:val="1"/>
          <w:numId w:val="68"/>
        </w:numPr>
        <w:spacing w:after="160"/>
        <w:jc w:val="both"/>
        <w:rPr>
          <w:rFonts w:ascii="Century Gothic" w:hAnsi="Century Gothic"/>
        </w:rPr>
      </w:pPr>
      <w:r w:rsidRPr="000035EE">
        <w:rPr>
          <w:rFonts w:ascii="Century Gothic" w:hAnsi="Century Gothic"/>
        </w:rPr>
        <w:t>Take direct to nearest accident and emergency to be met by guardian, take all the young details and personal belonging with you and a staff member must stay with the young person until parent arrive</w:t>
      </w:r>
    </w:p>
    <w:p w:rsidR="000035EE" w:rsidRPr="000035EE" w:rsidRDefault="000035EE" w:rsidP="000035EE">
      <w:pPr>
        <w:pStyle w:val="ListParagraph"/>
        <w:numPr>
          <w:ilvl w:val="1"/>
          <w:numId w:val="68"/>
        </w:numPr>
        <w:spacing w:after="160"/>
        <w:jc w:val="both"/>
        <w:rPr>
          <w:rFonts w:ascii="Century Gothic" w:hAnsi="Century Gothic"/>
        </w:rPr>
      </w:pPr>
      <w:r w:rsidRPr="000035EE">
        <w:rPr>
          <w:rFonts w:ascii="Century Gothic" w:hAnsi="Century Gothic"/>
        </w:rPr>
        <w:t>Guardian collects young person form the Youth Zone</w:t>
      </w:r>
    </w:p>
    <w:p w:rsidR="000035EE" w:rsidRPr="000035EE" w:rsidRDefault="000035EE" w:rsidP="000035EE">
      <w:pPr>
        <w:pStyle w:val="ListParagraph"/>
        <w:numPr>
          <w:ilvl w:val="0"/>
          <w:numId w:val="68"/>
        </w:numPr>
        <w:spacing w:after="160"/>
        <w:jc w:val="both"/>
        <w:rPr>
          <w:rFonts w:ascii="Century Gothic" w:hAnsi="Century Gothic"/>
        </w:rPr>
      </w:pPr>
      <w:r w:rsidRPr="000035EE">
        <w:rPr>
          <w:rFonts w:ascii="Century Gothic" w:hAnsi="Century Gothic"/>
        </w:rPr>
        <w:t>Complete an incident form and pass onto your line manger</w:t>
      </w:r>
    </w:p>
    <w:p w:rsidR="000035EE" w:rsidRPr="000035EE" w:rsidRDefault="000035EE" w:rsidP="000035EE">
      <w:pPr>
        <w:pStyle w:val="ListParagraph"/>
        <w:numPr>
          <w:ilvl w:val="0"/>
          <w:numId w:val="68"/>
        </w:numPr>
        <w:spacing w:after="160"/>
        <w:jc w:val="both"/>
        <w:rPr>
          <w:rFonts w:ascii="Century Gothic" w:hAnsi="Century Gothic"/>
        </w:rPr>
      </w:pPr>
      <w:r w:rsidRPr="000035EE">
        <w:rPr>
          <w:rFonts w:ascii="Century Gothic" w:hAnsi="Century Gothic"/>
        </w:rPr>
        <w:lastRenderedPageBreak/>
        <w:t xml:space="preserve">Phone the Head of Youth Work to inform them what has happened and to ensure they are equipped to deal with any further enquires </w:t>
      </w:r>
    </w:p>
    <w:p w:rsidR="005C19F4" w:rsidRDefault="000035EE" w:rsidP="000035EE">
      <w:pPr>
        <w:jc w:val="both"/>
        <w:rPr>
          <w:rFonts w:ascii="Century Gothic" w:hAnsi="Century Gothic"/>
          <w:b/>
          <w:sz w:val="24"/>
        </w:rPr>
      </w:pPr>
      <w:r>
        <w:rPr>
          <w:b/>
        </w:rPr>
        <w:tab/>
      </w:r>
      <w:r w:rsidRPr="000035EE">
        <w:rPr>
          <w:rFonts w:ascii="Century Gothic" w:hAnsi="Century Gothic"/>
          <w:b/>
          <w:sz w:val="24"/>
        </w:rPr>
        <w:t>For all serious injuries always call 999 for an ambulance immediately</w:t>
      </w:r>
    </w:p>
    <w:p w:rsidR="000035EE" w:rsidRPr="000035EE" w:rsidRDefault="00741B41" w:rsidP="000035EE">
      <w:pPr>
        <w:jc w:val="both"/>
        <w:rPr>
          <w:rFonts w:ascii="Century Gothic" w:hAnsi="Century Gothic"/>
        </w:rPr>
      </w:pPr>
      <w:r>
        <w:rPr>
          <w:rFonts w:ascii="Century Gothic" w:hAnsi="Century Gothic"/>
          <w:b/>
          <w:sz w:val="24"/>
          <w:szCs w:val="24"/>
        </w:rPr>
        <w:t>2.2</w:t>
      </w:r>
      <w:r w:rsidR="000035EE">
        <w:rPr>
          <w:rFonts w:ascii="Century Gothic" w:hAnsi="Century Gothic"/>
          <w:b/>
          <w:sz w:val="24"/>
          <w:szCs w:val="24"/>
        </w:rPr>
        <w:t xml:space="preserve"> </w:t>
      </w:r>
      <w:r w:rsidR="000035EE" w:rsidRPr="000035EE">
        <w:rPr>
          <w:rFonts w:ascii="Century Gothic" w:hAnsi="Century Gothic"/>
          <w:b/>
          <w:sz w:val="24"/>
          <w:szCs w:val="24"/>
        </w:rPr>
        <w:t>For all minor injuries with involved a head injury</w:t>
      </w:r>
    </w:p>
    <w:p w:rsidR="000035EE" w:rsidRPr="000035EE" w:rsidRDefault="000035EE" w:rsidP="000035EE">
      <w:pPr>
        <w:pStyle w:val="ListParagraph"/>
        <w:numPr>
          <w:ilvl w:val="0"/>
          <w:numId w:val="69"/>
        </w:numPr>
        <w:spacing w:after="160"/>
        <w:jc w:val="both"/>
        <w:rPr>
          <w:rFonts w:ascii="Century Gothic" w:hAnsi="Century Gothic"/>
        </w:rPr>
      </w:pPr>
      <w:r w:rsidRPr="000035EE">
        <w:rPr>
          <w:rFonts w:ascii="Century Gothic" w:hAnsi="Century Gothic"/>
        </w:rPr>
        <w:t>Inform the parents/carers by telephone of the accident, complete a “Bumped Head Letter” (Appendix C) and send it home with the young person.</w:t>
      </w:r>
    </w:p>
    <w:p w:rsidR="000035EE" w:rsidRPr="000035EE" w:rsidRDefault="000035EE" w:rsidP="000035EE">
      <w:pPr>
        <w:pStyle w:val="ListParagraph"/>
        <w:numPr>
          <w:ilvl w:val="0"/>
          <w:numId w:val="69"/>
        </w:numPr>
        <w:spacing w:after="160"/>
        <w:jc w:val="both"/>
        <w:rPr>
          <w:rFonts w:ascii="Century Gothic" w:hAnsi="Century Gothic"/>
        </w:rPr>
      </w:pPr>
      <w:r w:rsidRPr="000035EE">
        <w:rPr>
          <w:rFonts w:ascii="Century Gothic" w:hAnsi="Century Gothic"/>
        </w:rPr>
        <w:t>The general principle is that anyone who has a head injury needs observing for 24 hours</w:t>
      </w:r>
    </w:p>
    <w:p w:rsidR="000035EE" w:rsidRPr="000035EE" w:rsidRDefault="000035EE" w:rsidP="000035EE">
      <w:pPr>
        <w:pStyle w:val="ListParagraph"/>
        <w:numPr>
          <w:ilvl w:val="0"/>
          <w:numId w:val="69"/>
        </w:numPr>
        <w:spacing w:after="160"/>
        <w:jc w:val="both"/>
        <w:rPr>
          <w:rFonts w:ascii="Century Gothic" w:hAnsi="Century Gothic"/>
        </w:rPr>
      </w:pPr>
      <w:r w:rsidRPr="000035EE">
        <w:rPr>
          <w:rFonts w:ascii="Century Gothic" w:hAnsi="Century Gothic"/>
        </w:rPr>
        <w:t>Complete an accident form if not already done so</w:t>
      </w:r>
    </w:p>
    <w:p w:rsidR="000035EE" w:rsidRPr="000035EE" w:rsidRDefault="000035EE" w:rsidP="000035EE">
      <w:pPr>
        <w:jc w:val="both"/>
        <w:rPr>
          <w:rFonts w:ascii="Century Gothic" w:hAnsi="Century Gothic"/>
          <w:b/>
        </w:rPr>
      </w:pPr>
      <w:r w:rsidRPr="000035EE">
        <w:rPr>
          <w:rFonts w:ascii="Century Gothic" w:hAnsi="Century Gothic"/>
          <w:b/>
        </w:rPr>
        <w:t>All incidences of young person losing consciousness will require a young person to attend hospital with staff/guardian or ambulances depending of severity</w:t>
      </w:r>
    </w:p>
    <w:p w:rsidR="0095514F" w:rsidRPr="00F57018" w:rsidRDefault="002D3D78" w:rsidP="002D3D78">
      <w:pPr>
        <w:rPr>
          <w:rFonts w:ascii="Century Gothic" w:hAnsi="Century Gothic" w:cs="Arial"/>
          <w:b/>
        </w:rPr>
      </w:pPr>
      <w:r w:rsidRPr="00F57018">
        <w:rPr>
          <w:rFonts w:ascii="Century Gothic" w:hAnsi="Century Gothic" w:cs="Arial"/>
          <w:b/>
        </w:rPr>
        <w:t xml:space="preserve">Serious accident or injury </w:t>
      </w:r>
    </w:p>
    <w:p w:rsidR="002D3D78" w:rsidRPr="00F57018" w:rsidRDefault="002D3D78" w:rsidP="002D3D78">
      <w:pPr>
        <w:pStyle w:val="ListParagraph"/>
        <w:numPr>
          <w:ilvl w:val="0"/>
          <w:numId w:val="33"/>
        </w:numPr>
        <w:spacing w:after="160" w:line="259" w:lineRule="auto"/>
        <w:rPr>
          <w:rFonts w:ascii="Century Gothic" w:hAnsi="Century Gothic" w:cs="Arial"/>
        </w:rPr>
      </w:pPr>
      <w:r w:rsidRPr="00F57018">
        <w:rPr>
          <w:rFonts w:ascii="Century Gothic" w:hAnsi="Century Gothic" w:cs="Arial"/>
        </w:rPr>
        <w:t>Assess the situation so you are clear of the extent of injury, number of people involved.</w:t>
      </w:r>
    </w:p>
    <w:p w:rsidR="002D3D78" w:rsidRPr="00F57018" w:rsidRDefault="002D3D78" w:rsidP="002D3D78">
      <w:pPr>
        <w:pStyle w:val="ListParagraph"/>
        <w:numPr>
          <w:ilvl w:val="0"/>
          <w:numId w:val="33"/>
        </w:numPr>
        <w:spacing w:after="160" w:line="259" w:lineRule="auto"/>
        <w:rPr>
          <w:rFonts w:ascii="Century Gothic" w:hAnsi="Century Gothic" w:cs="Arial"/>
        </w:rPr>
      </w:pPr>
      <w:r w:rsidRPr="00F57018">
        <w:rPr>
          <w:rFonts w:ascii="Century Gothic" w:hAnsi="Century Gothic" w:cs="Arial"/>
        </w:rPr>
        <w:t xml:space="preserve">At least one worker should stay with the injured person / people, another should locate and notify the lead worker immediately who will call the emergency services and the parents/ guardians (in a fatality or critical situation it is likely to be the Police that contact parents). </w:t>
      </w:r>
    </w:p>
    <w:p w:rsidR="002D3D78" w:rsidRPr="00F57018" w:rsidRDefault="002D3D78" w:rsidP="002D3D78">
      <w:pPr>
        <w:pStyle w:val="ListParagraph"/>
        <w:numPr>
          <w:ilvl w:val="0"/>
          <w:numId w:val="33"/>
        </w:numPr>
        <w:spacing w:after="160" w:line="259" w:lineRule="auto"/>
        <w:rPr>
          <w:rFonts w:ascii="Century Gothic" w:hAnsi="Century Gothic" w:cs="Arial"/>
        </w:rPr>
      </w:pPr>
      <w:r w:rsidRPr="00F57018">
        <w:rPr>
          <w:rFonts w:ascii="Century Gothic" w:hAnsi="Century Gothic" w:cs="Arial"/>
        </w:rPr>
        <w:t xml:space="preserve">The trained First Aider should provide the necessary first aid to the victim, up to the level they are qualified to perform. This shall continue until emergency personnel arrive on the scene. </w:t>
      </w:r>
    </w:p>
    <w:p w:rsidR="002D3D78" w:rsidRPr="00F57018" w:rsidRDefault="002D3D78" w:rsidP="002D3D78">
      <w:pPr>
        <w:pStyle w:val="ListParagraph"/>
        <w:numPr>
          <w:ilvl w:val="0"/>
          <w:numId w:val="33"/>
        </w:numPr>
        <w:spacing w:after="160" w:line="259" w:lineRule="auto"/>
        <w:rPr>
          <w:rFonts w:ascii="Century Gothic" w:hAnsi="Century Gothic" w:cs="Arial"/>
        </w:rPr>
      </w:pPr>
      <w:r w:rsidRPr="00F57018">
        <w:rPr>
          <w:rFonts w:ascii="Century Gothic" w:hAnsi="Century Gothic" w:cs="Arial"/>
        </w:rPr>
        <w:t xml:space="preserve">If it is possible to safely remove the uninjured person / people to a safe more private location do so, if not the rest of the young people should be moved well away from the vicinity. </w:t>
      </w:r>
    </w:p>
    <w:p w:rsidR="002D3D78" w:rsidRPr="00F57018" w:rsidRDefault="002D3D78" w:rsidP="002D3D78">
      <w:pPr>
        <w:pStyle w:val="ListParagraph"/>
        <w:numPr>
          <w:ilvl w:val="0"/>
          <w:numId w:val="33"/>
        </w:numPr>
        <w:spacing w:after="160" w:line="259" w:lineRule="auto"/>
        <w:rPr>
          <w:rFonts w:ascii="Century Gothic" w:hAnsi="Century Gothic" w:cs="Arial"/>
        </w:rPr>
      </w:pPr>
      <w:r w:rsidRPr="00F57018">
        <w:rPr>
          <w:rFonts w:ascii="Century Gothic" w:hAnsi="Century Gothic" w:cs="Arial"/>
        </w:rPr>
        <w:t xml:space="preserve">Workers should be vigilant in ensuring mobiles are not used to photograph or video the incident. </w:t>
      </w:r>
    </w:p>
    <w:p w:rsidR="002D3D78" w:rsidRPr="00F57018" w:rsidRDefault="002D3D78" w:rsidP="002D3D78">
      <w:pPr>
        <w:pStyle w:val="ListParagraph"/>
        <w:numPr>
          <w:ilvl w:val="0"/>
          <w:numId w:val="33"/>
        </w:numPr>
        <w:spacing w:after="160" w:line="259" w:lineRule="auto"/>
        <w:rPr>
          <w:rFonts w:ascii="Century Gothic" w:hAnsi="Century Gothic" w:cs="Arial"/>
        </w:rPr>
      </w:pPr>
      <w:r w:rsidRPr="00F57018">
        <w:rPr>
          <w:rFonts w:ascii="Century Gothic" w:hAnsi="Century Gothic" w:cs="Arial"/>
        </w:rPr>
        <w:t xml:space="preserve">In the event that the injury or illness results in death, the victim should not be moved and the surroundings should not be disturbed. All witnesses to the fatality should remain on the scene until the emergency services have taken control and authorised movement. </w:t>
      </w:r>
    </w:p>
    <w:p w:rsidR="002D3D78" w:rsidRPr="00F57018" w:rsidRDefault="002D3D78" w:rsidP="002D3D78">
      <w:pPr>
        <w:pStyle w:val="ListParagraph"/>
        <w:numPr>
          <w:ilvl w:val="0"/>
          <w:numId w:val="33"/>
        </w:numPr>
        <w:spacing w:after="160" w:line="259" w:lineRule="auto"/>
        <w:rPr>
          <w:rFonts w:ascii="Century Gothic" w:hAnsi="Century Gothic" w:cs="Arial"/>
        </w:rPr>
      </w:pPr>
      <w:r w:rsidRPr="00F57018">
        <w:rPr>
          <w:rFonts w:ascii="Century Gothic" w:hAnsi="Century Gothic" w:cs="Arial"/>
        </w:rPr>
        <w:t xml:space="preserve">The rest of the workers should stay focused on keeping young people calm, engaged and away from the incident. </w:t>
      </w:r>
    </w:p>
    <w:p w:rsidR="002D3D78" w:rsidRPr="00F57018" w:rsidRDefault="002D3D78" w:rsidP="002D3D78">
      <w:pPr>
        <w:pStyle w:val="ListParagraph"/>
        <w:numPr>
          <w:ilvl w:val="0"/>
          <w:numId w:val="33"/>
        </w:numPr>
        <w:spacing w:after="160" w:line="259" w:lineRule="auto"/>
        <w:rPr>
          <w:rFonts w:ascii="Century Gothic" w:hAnsi="Century Gothic" w:cs="Arial"/>
        </w:rPr>
      </w:pPr>
      <w:r w:rsidRPr="00F57018">
        <w:rPr>
          <w:rFonts w:ascii="Century Gothic" w:hAnsi="Century Gothic" w:cs="Arial"/>
        </w:rPr>
        <w:t xml:space="preserve">The names and addresses and phone numbers of witnesses should be obtained, the need to handle communication sensitively should be explained and if possible the witnesses should be prevented from telling others until the incident has been cleared and parents informed </w:t>
      </w:r>
    </w:p>
    <w:p w:rsidR="002D3D78" w:rsidRPr="00F57018" w:rsidRDefault="002D3D78" w:rsidP="002D3D78">
      <w:pPr>
        <w:pStyle w:val="ListParagraph"/>
        <w:numPr>
          <w:ilvl w:val="0"/>
          <w:numId w:val="33"/>
        </w:numPr>
        <w:spacing w:after="160" w:line="259" w:lineRule="auto"/>
        <w:rPr>
          <w:rFonts w:ascii="Century Gothic" w:hAnsi="Century Gothic" w:cs="Arial"/>
        </w:rPr>
      </w:pPr>
      <w:r w:rsidRPr="00F57018">
        <w:rPr>
          <w:rFonts w:ascii="Century Gothic" w:hAnsi="Century Gothic" w:cs="Arial"/>
        </w:rPr>
        <w:t>Ensure if at all possible that the injured are accompanied to hospital by a worker or guardian</w:t>
      </w:r>
    </w:p>
    <w:p w:rsidR="002D3D78" w:rsidRPr="00F57018" w:rsidRDefault="002D3D78" w:rsidP="002D3D78">
      <w:pPr>
        <w:pStyle w:val="ListParagraph"/>
        <w:numPr>
          <w:ilvl w:val="0"/>
          <w:numId w:val="33"/>
        </w:numPr>
        <w:spacing w:after="160" w:line="259" w:lineRule="auto"/>
        <w:rPr>
          <w:rFonts w:ascii="Century Gothic" w:hAnsi="Century Gothic" w:cs="Arial"/>
        </w:rPr>
      </w:pPr>
      <w:r w:rsidRPr="00F57018">
        <w:rPr>
          <w:rFonts w:ascii="Century Gothic" w:hAnsi="Century Gothic" w:cs="Arial"/>
        </w:rPr>
        <w:t>The Head of Youth Work and/or Chi</w:t>
      </w:r>
      <w:r w:rsidR="000035EE">
        <w:rPr>
          <w:rFonts w:ascii="Century Gothic" w:hAnsi="Century Gothic" w:cs="Arial"/>
        </w:rPr>
        <w:t>ef Executive should be informed by phone as soon as possible.</w:t>
      </w:r>
      <w:r w:rsidRPr="00F57018">
        <w:rPr>
          <w:rFonts w:ascii="Century Gothic" w:hAnsi="Century Gothic" w:cs="Arial"/>
        </w:rPr>
        <w:t xml:space="preserve"> They will prepare a holding message for the media until full statement can be given. </w:t>
      </w:r>
    </w:p>
    <w:p w:rsidR="002D3D78" w:rsidRPr="00F57018" w:rsidRDefault="002D3D78" w:rsidP="002D3D78">
      <w:pPr>
        <w:pStyle w:val="ListParagraph"/>
        <w:numPr>
          <w:ilvl w:val="0"/>
          <w:numId w:val="33"/>
        </w:numPr>
        <w:spacing w:after="160" w:line="259" w:lineRule="auto"/>
        <w:rPr>
          <w:rFonts w:ascii="Century Gothic" w:hAnsi="Century Gothic" w:cs="Arial"/>
        </w:rPr>
      </w:pPr>
      <w:r w:rsidRPr="00F57018">
        <w:rPr>
          <w:rFonts w:ascii="Century Gothic" w:hAnsi="Century Gothic" w:cs="Arial"/>
        </w:rPr>
        <w:t xml:space="preserve">If there is any potential for a liability inquiry the staff and volunteers working in the area of or responsible for the activity should remove themselves from the session. </w:t>
      </w:r>
    </w:p>
    <w:p w:rsidR="002D3D78" w:rsidRPr="00F57018" w:rsidRDefault="002D3D78" w:rsidP="002D3D78">
      <w:pPr>
        <w:pStyle w:val="ListParagraph"/>
        <w:numPr>
          <w:ilvl w:val="0"/>
          <w:numId w:val="33"/>
        </w:numPr>
        <w:spacing w:after="160" w:line="259" w:lineRule="auto"/>
        <w:rPr>
          <w:rFonts w:ascii="Century Gothic" w:hAnsi="Century Gothic" w:cs="Arial"/>
        </w:rPr>
      </w:pPr>
      <w:r w:rsidRPr="00F57018">
        <w:rPr>
          <w:rFonts w:ascii="Century Gothic" w:hAnsi="Century Gothic" w:cs="Arial"/>
        </w:rPr>
        <w:lastRenderedPageBreak/>
        <w:t xml:space="preserve">There should be no communication with any other party about the incident (cause or consequence), particularly the media but also other workers friends family etc. and do not release names of involved or injured participants other than to the police and medical services. </w:t>
      </w:r>
    </w:p>
    <w:p w:rsidR="002D3D78" w:rsidRPr="00F57018" w:rsidRDefault="002D3D78" w:rsidP="002D3D78">
      <w:pPr>
        <w:pStyle w:val="ListParagraph"/>
        <w:numPr>
          <w:ilvl w:val="0"/>
          <w:numId w:val="33"/>
        </w:numPr>
        <w:spacing w:after="160" w:line="259" w:lineRule="auto"/>
        <w:rPr>
          <w:rFonts w:ascii="Century Gothic" w:hAnsi="Century Gothic" w:cs="Arial"/>
        </w:rPr>
      </w:pPr>
      <w:r w:rsidRPr="00F57018">
        <w:rPr>
          <w:rFonts w:ascii="Century Gothic" w:hAnsi="Century Gothic" w:cs="Arial"/>
        </w:rPr>
        <w:t xml:space="preserve">If possible trained personnel should debrief any young people who witnessed the incident and provide initial counselling. </w:t>
      </w:r>
    </w:p>
    <w:p w:rsidR="002D3D78" w:rsidRDefault="002D3D78" w:rsidP="002D3D78">
      <w:pPr>
        <w:pStyle w:val="ListParagraph"/>
        <w:numPr>
          <w:ilvl w:val="0"/>
          <w:numId w:val="33"/>
        </w:numPr>
        <w:spacing w:after="160" w:line="259" w:lineRule="auto"/>
        <w:rPr>
          <w:rFonts w:ascii="Century Gothic" w:hAnsi="Century Gothic" w:cs="Arial"/>
        </w:rPr>
      </w:pPr>
      <w:r w:rsidRPr="00F57018">
        <w:rPr>
          <w:rFonts w:ascii="Century Gothic" w:hAnsi="Century Gothic" w:cs="Arial"/>
        </w:rPr>
        <w:t>Staff and volunteers present at the time of the incident should be monitored by their line manager in case of shock or trauma. If possible immediate counselling should be provided</w:t>
      </w:r>
    </w:p>
    <w:p w:rsidR="000035EE" w:rsidRDefault="000035EE" w:rsidP="002D3D78">
      <w:pPr>
        <w:pStyle w:val="ListParagraph"/>
        <w:numPr>
          <w:ilvl w:val="0"/>
          <w:numId w:val="33"/>
        </w:numPr>
        <w:spacing w:after="160" w:line="259" w:lineRule="auto"/>
        <w:rPr>
          <w:rFonts w:ascii="Century Gothic" w:hAnsi="Century Gothic" w:cs="Arial"/>
        </w:rPr>
      </w:pPr>
      <w:r>
        <w:rPr>
          <w:rFonts w:ascii="Century Gothic" w:hAnsi="Century Gothic" w:cs="Arial"/>
        </w:rPr>
        <w:t>When possible an incident form should be completed and passed to the most senior member of staff available and a copy provide to the Chief Executive and head of Youth Work</w:t>
      </w:r>
    </w:p>
    <w:p w:rsidR="000035EE" w:rsidRPr="000035EE" w:rsidRDefault="000035EE" w:rsidP="000035EE">
      <w:pPr>
        <w:pStyle w:val="ListParagraph"/>
        <w:numPr>
          <w:ilvl w:val="0"/>
          <w:numId w:val="33"/>
        </w:numPr>
        <w:rPr>
          <w:rFonts w:ascii="Century Gothic" w:hAnsi="Century Gothic" w:cs="Arial"/>
        </w:rPr>
      </w:pPr>
      <w:r w:rsidRPr="000035EE">
        <w:rPr>
          <w:rFonts w:ascii="Century Gothic" w:hAnsi="Century Gothic" w:cs="Arial"/>
        </w:rPr>
        <w:t xml:space="preserve">If the accident results the young person being taken directly to hospital for treatment (or death) a RIDDOR form (F2508) must be completed online at www.hse.gov.uk/riddor. The form will then be submitted directly to the RIDDOR database. A copy of this form should be kept with the incident.  </w:t>
      </w:r>
    </w:p>
    <w:p w:rsidR="000035EE" w:rsidRPr="00F57018" w:rsidRDefault="000035EE" w:rsidP="000035EE">
      <w:pPr>
        <w:pStyle w:val="ListParagraph"/>
        <w:spacing w:after="160" w:line="259" w:lineRule="auto"/>
        <w:rPr>
          <w:rFonts w:ascii="Century Gothic" w:hAnsi="Century Gothic" w:cs="Arial"/>
        </w:rPr>
      </w:pPr>
    </w:p>
    <w:p w:rsidR="002D3D78" w:rsidRPr="00F57018" w:rsidRDefault="00741B41" w:rsidP="002D3D78">
      <w:pPr>
        <w:rPr>
          <w:rFonts w:ascii="Century Gothic" w:hAnsi="Century Gothic" w:cs="Arial"/>
          <w:b/>
        </w:rPr>
      </w:pPr>
      <w:r>
        <w:rPr>
          <w:rFonts w:ascii="Century Gothic" w:hAnsi="Century Gothic" w:cs="Arial"/>
          <w:b/>
        </w:rPr>
        <w:t>3.0</w:t>
      </w:r>
      <w:r w:rsidR="002D3D78" w:rsidRPr="00F57018">
        <w:rPr>
          <w:rFonts w:ascii="Century Gothic" w:hAnsi="Century Gothic" w:cs="Arial"/>
          <w:b/>
        </w:rPr>
        <w:t xml:space="preserve"> Dealing with conflict and aggression </w:t>
      </w:r>
    </w:p>
    <w:p w:rsidR="002D3D78" w:rsidRPr="00F57018" w:rsidRDefault="00741B41" w:rsidP="002D3D78">
      <w:pPr>
        <w:rPr>
          <w:rFonts w:ascii="Century Gothic" w:hAnsi="Century Gothic" w:cs="Arial"/>
          <w:b/>
        </w:rPr>
      </w:pPr>
      <w:r>
        <w:rPr>
          <w:rFonts w:ascii="Century Gothic" w:hAnsi="Century Gothic" w:cs="Arial"/>
          <w:b/>
        </w:rPr>
        <w:t xml:space="preserve">3.1 </w:t>
      </w:r>
      <w:r w:rsidR="002D3D78" w:rsidRPr="00F57018">
        <w:rPr>
          <w:rFonts w:ascii="Century Gothic" w:hAnsi="Century Gothic" w:cs="Arial"/>
          <w:b/>
        </w:rPr>
        <w:t xml:space="preserve">Between young people </w:t>
      </w:r>
    </w:p>
    <w:p w:rsidR="002D3D78" w:rsidRPr="00F57018" w:rsidRDefault="002D3D78" w:rsidP="002D3D78">
      <w:pPr>
        <w:rPr>
          <w:rFonts w:ascii="Century Gothic" w:hAnsi="Century Gothic" w:cs="Arial"/>
        </w:rPr>
      </w:pPr>
      <w:r w:rsidRPr="00F57018">
        <w:rPr>
          <w:rFonts w:ascii="Century Gothic" w:hAnsi="Century Gothic" w:cs="Arial"/>
        </w:rPr>
        <w:t xml:space="preserve">The workers should be vigilant at all times for signs of conflict that may escalate and, wherever possible work to diffuse the situation before it does. </w:t>
      </w:r>
    </w:p>
    <w:p w:rsidR="00EF3C26" w:rsidRDefault="002D3D78" w:rsidP="002D3D78">
      <w:pPr>
        <w:rPr>
          <w:rFonts w:ascii="Century Gothic" w:hAnsi="Century Gothic" w:cs="Arial"/>
        </w:rPr>
      </w:pPr>
      <w:r w:rsidRPr="00F57018">
        <w:rPr>
          <w:rFonts w:ascii="Century Gothic" w:hAnsi="Century Gothic" w:cs="Arial"/>
        </w:rPr>
        <w:t xml:space="preserve">If a situation does start to escalate it should ideally be dealt with immediately by the workers in the vicinity as long as they personally feel confident to deal with it. If they don’t they should </w:t>
      </w:r>
      <w:r w:rsidR="00EF3C26">
        <w:rPr>
          <w:rFonts w:ascii="Century Gothic" w:hAnsi="Century Gothic" w:cs="Arial"/>
        </w:rPr>
        <w:t xml:space="preserve">contract the session lead, which can be done via reception of the staff radios.  </w:t>
      </w:r>
    </w:p>
    <w:p w:rsidR="002D3D78" w:rsidRPr="00F57018" w:rsidRDefault="002D3D78" w:rsidP="002D3D78">
      <w:pPr>
        <w:rPr>
          <w:rFonts w:ascii="Century Gothic" w:hAnsi="Century Gothic" w:cs="Arial"/>
        </w:rPr>
      </w:pPr>
      <w:r w:rsidRPr="00F57018">
        <w:rPr>
          <w:rFonts w:ascii="Century Gothic" w:hAnsi="Century Gothic" w:cs="Arial"/>
        </w:rPr>
        <w:t xml:space="preserve">Using reasoning and blocking techniques efforts should be made to separate the parties in dispute, it is important that no physical contact is made by a worker that could be interpreted as aggressive or inappropriate. If the situation is escalating or is very likely to then the emergency services should be called immediately. </w:t>
      </w:r>
    </w:p>
    <w:p w:rsidR="002D3D78" w:rsidRPr="00F57018" w:rsidRDefault="002D3D78" w:rsidP="002D3D78">
      <w:pPr>
        <w:rPr>
          <w:rFonts w:ascii="Century Gothic" w:hAnsi="Century Gothic" w:cs="Arial"/>
          <w:b/>
          <w:i/>
        </w:rPr>
      </w:pPr>
      <w:r w:rsidRPr="00F57018">
        <w:rPr>
          <w:rFonts w:ascii="Century Gothic" w:hAnsi="Century Gothic" w:cs="Arial"/>
          <w:b/>
          <w:i/>
        </w:rPr>
        <w:t xml:space="preserve">Staff must not put themselves at risk </w:t>
      </w:r>
    </w:p>
    <w:p w:rsidR="002D3D78" w:rsidRPr="00F57018" w:rsidRDefault="002D3D78" w:rsidP="002D3D78">
      <w:pPr>
        <w:rPr>
          <w:rFonts w:ascii="Century Gothic" w:hAnsi="Century Gothic" w:cs="Arial"/>
        </w:rPr>
      </w:pPr>
      <w:r w:rsidRPr="00F57018">
        <w:rPr>
          <w:rFonts w:ascii="Century Gothic" w:hAnsi="Century Gothic" w:cs="Arial"/>
        </w:rPr>
        <w:t>Other young people should be moved away from the scene and prevented from videoing it on their phones.</w:t>
      </w:r>
    </w:p>
    <w:p w:rsidR="002D3D78" w:rsidRPr="00F57018" w:rsidRDefault="002D3D78" w:rsidP="002D3D78">
      <w:pPr>
        <w:rPr>
          <w:rFonts w:ascii="Century Gothic" w:hAnsi="Century Gothic" w:cs="Arial"/>
        </w:rPr>
      </w:pPr>
      <w:r w:rsidRPr="00F57018">
        <w:rPr>
          <w:rFonts w:ascii="Century Gothic" w:hAnsi="Century Gothic" w:cs="Arial"/>
        </w:rPr>
        <w:t xml:space="preserve">The appropriate sanctions should be implemented with the young people once the situation has been diffused. Depending on the severity of the incident this could range from reviewing the behaviour contract with the young people and the parents through to exclusions. If the continued presence of a Young person is deemed a threat to the group’s well-being, the young person may be sent home. In this instance contact the parents/guardians and outline the options as agreed in the consent form (either the young person makes their own way home, appropriate for seniors only, they collect them or they are escorted home). </w:t>
      </w:r>
    </w:p>
    <w:p w:rsidR="002D3D78" w:rsidRPr="00F57018" w:rsidRDefault="00741B41" w:rsidP="002D3D78">
      <w:pPr>
        <w:rPr>
          <w:rFonts w:ascii="Century Gothic" w:hAnsi="Century Gothic" w:cs="Arial"/>
          <w:b/>
        </w:rPr>
      </w:pPr>
      <w:r>
        <w:rPr>
          <w:rFonts w:ascii="Century Gothic" w:hAnsi="Century Gothic" w:cs="Arial"/>
          <w:b/>
        </w:rPr>
        <w:t xml:space="preserve">3.2 </w:t>
      </w:r>
      <w:r w:rsidR="002D3D78" w:rsidRPr="00F57018">
        <w:rPr>
          <w:rFonts w:ascii="Century Gothic" w:hAnsi="Century Gothic" w:cs="Arial"/>
          <w:b/>
        </w:rPr>
        <w:t xml:space="preserve">Involving an </w:t>
      </w:r>
      <w:r>
        <w:rPr>
          <w:rFonts w:ascii="Century Gothic" w:hAnsi="Century Gothic" w:cs="Arial"/>
          <w:b/>
        </w:rPr>
        <w:t xml:space="preserve">aggressive </w:t>
      </w:r>
      <w:r w:rsidR="002D3D78" w:rsidRPr="00F57018">
        <w:rPr>
          <w:rFonts w:ascii="Century Gothic" w:hAnsi="Century Gothic" w:cs="Arial"/>
          <w:b/>
        </w:rPr>
        <w:t xml:space="preserve">adult entering the premises </w:t>
      </w:r>
    </w:p>
    <w:p w:rsidR="002D3D78" w:rsidRPr="00F57018" w:rsidRDefault="002D3D78" w:rsidP="002D3D78">
      <w:pPr>
        <w:rPr>
          <w:rFonts w:ascii="Century Gothic" w:hAnsi="Century Gothic" w:cs="Arial"/>
        </w:rPr>
      </w:pPr>
      <w:r w:rsidRPr="00F57018">
        <w:rPr>
          <w:rFonts w:ascii="Century Gothic" w:hAnsi="Century Gothic" w:cs="Arial"/>
        </w:rPr>
        <w:lastRenderedPageBreak/>
        <w:t xml:space="preserve">The lead worker and if appropriate support staff should be notified immediately to come to reception to deal with the aggressor. The adult should </w:t>
      </w:r>
      <w:r w:rsidR="0017353D">
        <w:rPr>
          <w:rFonts w:ascii="Century Gothic" w:hAnsi="Century Gothic" w:cs="Arial"/>
        </w:rPr>
        <w:t xml:space="preserve">encouraged to leave and if they will not </w:t>
      </w:r>
      <w:r w:rsidRPr="00F57018">
        <w:rPr>
          <w:rFonts w:ascii="Century Gothic" w:hAnsi="Century Gothic" w:cs="Arial"/>
        </w:rPr>
        <w:t>be invited into the intervention room accompanied by the lead worker and another member of staff. Negotiation skills should be employed to reason with them and wherever possible their entry should be blocked from passing the entry gates into the youth zone. Workers should not put themselves or others at risk and if the situation looks like it may escalate the lead worker should ask reception staff to contact the polic</w:t>
      </w:r>
      <w:r w:rsidR="00D94E4F">
        <w:rPr>
          <w:rFonts w:ascii="Century Gothic" w:hAnsi="Century Gothic" w:cs="Arial"/>
        </w:rPr>
        <w:t>e</w:t>
      </w:r>
      <w:r w:rsidRPr="00F57018">
        <w:rPr>
          <w:rFonts w:ascii="Century Gothic" w:hAnsi="Century Gothic" w:cs="Arial"/>
        </w:rPr>
        <w:t>.</w:t>
      </w:r>
    </w:p>
    <w:p w:rsidR="002D3D78" w:rsidRPr="00F57018" w:rsidRDefault="00741B41" w:rsidP="002D3D78">
      <w:pPr>
        <w:rPr>
          <w:rFonts w:ascii="Century Gothic" w:hAnsi="Century Gothic" w:cs="Arial"/>
          <w:b/>
        </w:rPr>
      </w:pPr>
      <w:r>
        <w:rPr>
          <w:rFonts w:ascii="Century Gothic" w:hAnsi="Century Gothic" w:cs="Arial"/>
          <w:b/>
        </w:rPr>
        <w:t xml:space="preserve">3.3 </w:t>
      </w:r>
      <w:r w:rsidR="002D3D78" w:rsidRPr="00F57018">
        <w:rPr>
          <w:rFonts w:ascii="Century Gothic" w:hAnsi="Century Gothic" w:cs="Arial"/>
          <w:b/>
        </w:rPr>
        <w:t>Weapons</w:t>
      </w:r>
    </w:p>
    <w:p w:rsidR="002D3D78" w:rsidRPr="00F57018" w:rsidRDefault="002D3D78" w:rsidP="002D3D78">
      <w:pPr>
        <w:rPr>
          <w:rFonts w:ascii="Century Gothic" w:hAnsi="Century Gothic" w:cs="Arial"/>
        </w:rPr>
      </w:pPr>
      <w:r w:rsidRPr="00F57018">
        <w:rPr>
          <w:rFonts w:ascii="Century Gothic" w:hAnsi="Century Gothic" w:cs="Arial"/>
        </w:rPr>
        <w:t xml:space="preserve">Definition of a “Weapon”: “A weapon is any instrument used in fighting, either for attack or defence. Further; a weapon is any object deemed by the session lead to be a threat to personal safety, whether explicit or implied, this includes novelty and imitation weapons.”  </w:t>
      </w:r>
    </w:p>
    <w:p w:rsidR="005F67E8" w:rsidRDefault="002D3D78" w:rsidP="002D3D78">
      <w:pPr>
        <w:rPr>
          <w:rFonts w:ascii="Century Gothic" w:hAnsi="Century Gothic" w:cs="Arial"/>
          <w:b/>
        </w:rPr>
      </w:pPr>
      <w:r w:rsidRPr="00F57018">
        <w:rPr>
          <w:rFonts w:ascii="Century Gothic" w:hAnsi="Century Gothic" w:cs="Arial"/>
          <w:b/>
        </w:rPr>
        <w:t xml:space="preserve">Wirral Youth Zone has strict no weapons policy </w:t>
      </w:r>
    </w:p>
    <w:p w:rsidR="002D3D78" w:rsidRPr="00F57018" w:rsidRDefault="002D3D78" w:rsidP="002D3D78">
      <w:pPr>
        <w:rPr>
          <w:rFonts w:ascii="Century Gothic" w:hAnsi="Century Gothic" w:cs="Arial"/>
        </w:rPr>
      </w:pPr>
      <w:r w:rsidRPr="00F57018">
        <w:rPr>
          <w:rFonts w:ascii="Century Gothic" w:hAnsi="Century Gothic" w:cs="Arial"/>
        </w:rPr>
        <w:t xml:space="preserve">If staff have reason to believe anyone has entered the building or is the imitate vicinity </w:t>
      </w:r>
      <w:r w:rsidR="005F67E8">
        <w:rPr>
          <w:rFonts w:ascii="Century Gothic" w:hAnsi="Century Gothic" w:cs="Arial"/>
        </w:rPr>
        <w:t>they will be asked to leave.  If for any reason we</w:t>
      </w:r>
      <w:r w:rsidR="00D94E4F">
        <w:rPr>
          <w:rFonts w:ascii="Century Gothic" w:hAnsi="Century Gothic" w:cs="Arial"/>
        </w:rPr>
        <w:t xml:space="preserve"> believe</w:t>
      </w:r>
      <w:r w:rsidR="005F67E8">
        <w:rPr>
          <w:rFonts w:ascii="Century Gothic" w:hAnsi="Century Gothic" w:cs="Arial"/>
        </w:rPr>
        <w:t xml:space="preserve"> anyone is a risk of </w:t>
      </w:r>
      <w:r w:rsidR="007078DE">
        <w:rPr>
          <w:rFonts w:ascii="Century Gothic" w:hAnsi="Century Gothic" w:cs="Arial"/>
        </w:rPr>
        <w:t>harm,</w:t>
      </w:r>
      <w:r w:rsidR="005F67E8">
        <w:rPr>
          <w:rFonts w:ascii="Century Gothic" w:hAnsi="Century Gothic" w:cs="Arial"/>
        </w:rPr>
        <w:t xml:space="preserve"> we </w:t>
      </w:r>
      <w:r w:rsidRPr="00F57018">
        <w:rPr>
          <w:rFonts w:ascii="Century Gothic" w:hAnsi="Century Gothic" w:cs="Arial"/>
        </w:rPr>
        <w:t xml:space="preserve">immediately </w:t>
      </w:r>
      <w:r w:rsidR="005F67E8">
        <w:rPr>
          <w:rFonts w:ascii="Century Gothic" w:hAnsi="Century Gothic" w:cs="Arial"/>
        </w:rPr>
        <w:t>inform the police.</w:t>
      </w:r>
      <w:r w:rsidRPr="00F57018">
        <w:rPr>
          <w:rFonts w:ascii="Century Gothic" w:hAnsi="Century Gothic" w:cs="Arial"/>
        </w:rPr>
        <w:t xml:space="preserve"> </w:t>
      </w:r>
    </w:p>
    <w:p w:rsidR="002D3D78" w:rsidRPr="00F57018" w:rsidRDefault="002D3D78" w:rsidP="002D3D78">
      <w:pPr>
        <w:rPr>
          <w:rFonts w:ascii="Century Gothic" w:hAnsi="Century Gothic" w:cs="Arial"/>
        </w:rPr>
      </w:pPr>
      <w:r w:rsidRPr="00F57018">
        <w:rPr>
          <w:rFonts w:ascii="Century Gothic" w:hAnsi="Century Gothic" w:cs="Arial"/>
        </w:rPr>
        <w:t>As organisation we will always seek to support young people as well as to referrer and work alongside the appropriate professional organisations.</w:t>
      </w:r>
    </w:p>
    <w:p w:rsidR="002D3D78" w:rsidRPr="00F57018" w:rsidRDefault="00741B41" w:rsidP="002D3D78">
      <w:pPr>
        <w:rPr>
          <w:rFonts w:ascii="Century Gothic" w:hAnsi="Century Gothic" w:cs="Arial"/>
          <w:b/>
        </w:rPr>
      </w:pPr>
      <w:r>
        <w:rPr>
          <w:rFonts w:ascii="Century Gothic" w:hAnsi="Century Gothic" w:cs="Arial"/>
          <w:b/>
        </w:rPr>
        <w:t xml:space="preserve">3.4 </w:t>
      </w:r>
      <w:r w:rsidR="002D3D78" w:rsidRPr="00F57018">
        <w:rPr>
          <w:rFonts w:ascii="Century Gothic" w:hAnsi="Century Gothic" w:cs="Arial"/>
          <w:b/>
        </w:rPr>
        <w:t>Calling the police</w:t>
      </w:r>
    </w:p>
    <w:p w:rsidR="002D3D78" w:rsidRPr="00F57018" w:rsidRDefault="002D3D78" w:rsidP="002D3D78">
      <w:pPr>
        <w:rPr>
          <w:rFonts w:ascii="Century Gothic" w:hAnsi="Century Gothic" w:cs="Arial"/>
        </w:rPr>
      </w:pPr>
      <w:r w:rsidRPr="00F57018">
        <w:rPr>
          <w:rFonts w:ascii="Century Gothic" w:hAnsi="Century Gothic" w:cs="Arial"/>
        </w:rPr>
        <w:t>Police are to be a called under the instruction of the session lead but can be called by any member of staff who feels they or young people are in immediate dangers</w:t>
      </w:r>
    </w:p>
    <w:p w:rsidR="002D3D78" w:rsidRPr="00F57018" w:rsidRDefault="002D3D78" w:rsidP="002D3D78">
      <w:pPr>
        <w:rPr>
          <w:rFonts w:ascii="Century Gothic" w:hAnsi="Century Gothic" w:cs="Arial"/>
        </w:rPr>
      </w:pPr>
      <w:r w:rsidRPr="00F57018">
        <w:rPr>
          <w:rFonts w:ascii="Century Gothic" w:hAnsi="Century Gothic" w:cs="Arial"/>
        </w:rPr>
        <w:t>If the police are called to deal with incident which in is an immediate or imminent danger to young people, staff and volunteers, young people, members of the pubic or property it is important make this clear to the police when calling, making explicit that “there i</w:t>
      </w:r>
      <w:r w:rsidR="0017353D">
        <w:rPr>
          <w:rFonts w:ascii="Century Gothic" w:hAnsi="Century Gothic" w:cs="Arial"/>
        </w:rPr>
        <w:t>s a danger to life and property”</w:t>
      </w:r>
      <w:r w:rsidRPr="00F57018">
        <w:rPr>
          <w:rFonts w:ascii="Century Gothic" w:hAnsi="Century Gothic" w:cs="Arial"/>
        </w:rPr>
        <w:t xml:space="preserve"> and that you require an immediate emergency response.  Ask the police for the estimated time of response.</w:t>
      </w:r>
    </w:p>
    <w:p w:rsidR="002D3D78" w:rsidRPr="00F57018" w:rsidRDefault="00741B41" w:rsidP="002D3D78">
      <w:pPr>
        <w:rPr>
          <w:rFonts w:ascii="Century Gothic" w:hAnsi="Century Gothic" w:cs="Arial"/>
          <w:b/>
        </w:rPr>
      </w:pPr>
      <w:r>
        <w:rPr>
          <w:rFonts w:ascii="Century Gothic" w:hAnsi="Century Gothic" w:cs="Arial"/>
          <w:b/>
        </w:rPr>
        <w:t>4</w:t>
      </w:r>
      <w:r w:rsidR="002D3D78" w:rsidRPr="00F57018">
        <w:rPr>
          <w:rFonts w:ascii="Century Gothic" w:hAnsi="Century Gothic" w:cs="Arial"/>
          <w:b/>
        </w:rPr>
        <w:t>.0</w:t>
      </w:r>
      <w:r w:rsidR="002D3D78" w:rsidRPr="00F57018">
        <w:rPr>
          <w:rFonts w:ascii="Century Gothic" w:hAnsi="Century Gothic" w:cs="Arial"/>
          <w:b/>
        </w:rPr>
        <w:tab/>
        <w:t xml:space="preserve">Fire </w:t>
      </w:r>
    </w:p>
    <w:p w:rsidR="002D3D78" w:rsidRPr="00F57018" w:rsidRDefault="002D3D78" w:rsidP="002D3D78">
      <w:pPr>
        <w:rPr>
          <w:rFonts w:ascii="Century Gothic" w:hAnsi="Century Gothic" w:cs="Arial"/>
        </w:rPr>
      </w:pPr>
      <w:r w:rsidRPr="00F57018">
        <w:rPr>
          <w:rFonts w:ascii="Century Gothic" w:hAnsi="Century Gothic" w:cs="Arial"/>
        </w:rPr>
        <w:t xml:space="preserve">All employees are required to familiarise themselves with the following: </w:t>
      </w:r>
    </w:p>
    <w:p w:rsidR="002D3D78" w:rsidRPr="00F57018" w:rsidRDefault="002D3D78" w:rsidP="002D3D78">
      <w:pPr>
        <w:pStyle w:val="ListParagraph"/>
        <w:numPr>
          <w:ilvl w:val="0"/>
          <w:numId w:val="34"/>
        </w:numPr>
        <w:spacing w:after="160" w:line="259" w:lineRule="auto"/>
        <w:rPr>
          <w:rFonts w:ascii="Century Gothic" w:hAnsi="Century Gothic" w:cs="Arial"/>
        </w:rPr>
      </w:pPr>
      <w:r w:rsidRPr="00F57018">
        <w:rPr>
          <w:rFonts w:ascii="Century Gothic" w:hAnsi="Century Gothic" w:cs="Arial"/>
        </w:rPr>
        <w:t xml:space="preserve">The location of all exits including emergency fire exits. </w:t>
      </w:r>
    </w:p>
    <w:p w:rsidR="002D3D78" w:rsidRPr="00F57018" w:rsidRDefault="002D3D78" w:rsidP="002D3D78">
      <w:pPr>
        <w:pStyle w:val="ListParagraph"/>
        <w:numPr>
          <w:ilvl w:val="0"/>
          <w:numId w:val="34"/>
        </w:numPr>
        <w:spacing w:after="160" w:line="259" w:lineRule="auto"/>
        <w:rPr>
          <w:rFonts w:ascii="Century Gothic" w:hAnsi="Century Gothic" w:cs="Arial"/>
        </w:rPr>
      </w:pPr>
      <w:r w:rsidRPr="00F57018">
        <w:rPr>
          <w:rFonts w:ascii="Century Gothic" w:hAnsi="Century Gothic" w:cs="Arial"/>
        </w:rPr>
        <w:t xml:space="preserve">The location of the disabled safe refuge points. </w:t>
      </w:r>
    </w:p>
    <w:p w:rsidR="002D3D78" w:rsidRPr="00F57018" w:rsidRDefault="002D3D78" w:rsidP="002D3D78">
      <w:pPr>
        <w:pStyle w:val="ListParagraph"/>
        <w:numPr>
          <w:ilvl w:val="0"/>
          <w:numId w:val="34"/>
        </w:numPr>
        <w:spacing w:after="160" w:line="259" w:lineRule="auto"/>
        <w:rPr>
          <w:rFonts w:ascii="Century Gothic" w:hAnsi="Century Gothic" w:cs="Arial"/>
        </w:rPr>
      </w:pPr>
      <w:r w:rsidRPr="00F57018">
        <w:rPr>
          <w:rFonts w:ascii="Century Gothic" w:hAnsi="Century Gothic" w:cs="Arial"/>
        </w:rPr>
        <w:t xml:space="preserve">The locations of all break glass fire call points. </w:t>
      </w:r>
    </w:p>
    <w:p w:rsidR="002D3D78" w:rsidRPr="00F57018" w:rsidRDefault="002D3D78" w:rsidP="002D3D78">
      <w:pPr>
        <w:pStyle w:val="ListParagraph"/>
        <w:numPr>
          <w:ilvl w:val="0"/>
          <w:numId w:val="34"/>
        </w:numPr>
        <w:spacing w:after="160" w:line="259" w:lineRule="auto"/>
        <w:rPr>
          <w:rFonts w:ascii="Century Gothic" w:hAnsi="Century Gothic" w:cs="Arial"/>
        </w:rPr>
      </w:pPr>
      <w:r w:rsidRPr="00F57018">
        <w:rPr>
          <w:rFonts w:ascii="Century Gothic" w:hAnsi="Century Gothic" w:cs="Arial"/>
        </w:rPr>
        <w:t xml:space="preserve">The location and uses of firefighting appliances in your area of work. </w:t>
      </w:r>
    </w:p>
    <w:p w:rsidR="002D3D78" w:rsidRPr="00F57018" w:rsidRDefault="002D3D78" w:rsidP="002D3D78">
      <w:pPr>
        <w:pStyle w:val="ListParagraph"/>
        <w:numPr>
          <w:ilvl w:val="0"/>
          <w:numId w:val="34"/>
        </w:numPr>
        <w:spacing w:after="160" w:line="259" w:lineRule="auto"/>
        <w:rPr>
          <w:rFonts w:ascii="Century Gothic" w:hAnsi="Century Gothic" w:cs="Arial"/>
        </w:rPr>
      </w:pPr>
      <w:r w:rsidRPr="00F57018">
        <w:rPr>
          <w:rFonts w:ascii="Century Gothic" w:hAnsi="Century Gothic" w:cs="Arial"/>
        </w:rPr>
        <w:t xml:space="preserve">The action to be taken when a fire is discovered or the alarm is activated. </w:t>
      </w:r>
    </w:p>
    <w:p w:rsidR="002D3D78" w:rsidRPr="00F57018" w:rsidRDefault="002D3D78" w:rsidP="002D3D78">
      <w:pPr>
        <w:pStyle w:val="ListParagraph"/>
        <w:numPr>
          <w:ilvl w:val="0"/>
          <w:numId w:val="34"/>
        </w:numPr>
        <w:spacing w:after="160" w:line="259" w:lineRule="auto"/>
        <w:rPr>
          <w:rFonts w:ascii="Century Gothic" w:hAnsi="Century Gothic" w:cs="Arial"/>
        </w:rPr>
      </w:pPr>
      <w:r w:rsidRPr="00F57018">
        <w:rPr>
          <w:rFonts w:ascii="Century Gothic" w:hAnsi="Century Gothic" w:cs="Arial"/>
        </w:rPr>
        <w:t xml:space="preserve">The action to be taken when any evacuation is ordered. </w:t>
      </w:r>
    </w:p>
    <w:p w:rsidR="002D3D78" w:rsidRPr="00F57018" w:rsidRDefault="002D3D78" w:rsidP="002D3D78">
      <w:pPr>
        <w:pStyle w:val="ListParagraph"/>
        <w:numPr>
          <w:ilvl w:val="0"/>
          <w:numId w:val="34"/>
        </w:numPr>
        <w:spacing w:after="160" w:line="259" w:lineRule="auto"/>
        <w:rPr>
          <w:rFonts w:ascii="Century Gothic" w:hAnsi="Century Gothic" w:cs="Arial"/>
        </w:rPr>
      </w:pPr>
      <w:r w:rsidRPr="00F57018">
        <w:rPr>
          <w:rFonts w:ascii="Century Gothic" w:hAnsi="Century Gothic" w:cs="Arial"/>
        </w:rPr>
        <w:t xml:space="preserve">Who the Fire Marshall and Fire Wardens are during sessions. </w:t>
      </w:r>
    </w:p>
    <w:p w:rsidR="002D3D78" w:rsidRPr="00F57018" w:rsidRDefault="002D3D78" w:rsidP="002D3D78">
      <w:pPr>
        <w:rPr>
          <w:rFonts w:ascii="Century Gothic" w:hAnsi="Century Gothic" w:cs="Arial"/>
        </w:rPr>
      </w:pPr>
      <w:r w:rsidRPr="00F57018">
        <w:rPr>
          <w:rFonts w:ascii="Century Gothic" w:hAnsi="Century Gothic" w:cs="Arial"/>
        </w:rPr>
        <w:t xml:space="preserve">If you discover a fire – </w:t>
      </w:r>
    </w:p>
    <w:p w:rsidR="002D3D78" w:rsidRPr="00F57018" w:rsidRDefault="002D3D78" w:rsidP="002D3D78">
      <w:pPr>
        <w:pStyle w:val="ListParagraph"/>
        <w:numPr>
          <w:ilvl w:val="0"/>
          <w:numId w:val="35"/>
        </w:numPr>
        <w:spacing w:after="160" w:line="259" w:lineRule="auto"/>
        <w:rPr>
          <w:rFonts w:ascii="Century Gothic" w:hAnsi="Century Gothic" w:cs="Arial"/>
        </w:rPr>
      </w:pPr>
      <w:r w:rsidRPr="00F57018">
        <w:rPr>
          <w:rFonts w:ascii="Century Gothic" w:hAnsi="Century Gothic" w:cs="Arial"/>
        </w:rPr>
        <w:t xml:space="preserve">Proceed to the nearest fire call point and break the glass which will automatically set of the fire </w:t>
      </w:r>
      <w:r w:rsidRPr="00AE50FF">
        <w:rPr>
          <w:rFonts w:ascii="Century Gothic" w:hAnsi="Century Gothic" w:cs="Arial"/>
        </w:rPr>
        <w:t>alarms and strobes.</w:t>
      </w:r>
      <w:r w:rsidRPr="00F57018">
        <w:rPr>
          <w:rFonts w:ascii="Century Gothic" w:hAnsi="Century Gothic" w:cs="Arial"/>
        </w:rPr>
        <w:t xml:space="preserve"> </w:t>
      </w:r>
    </w:p>
    <w:p w:rsidR="002D3D78" w:rsidRPr="00F57018" w:rsidRDefault="002D3D78" w:rsidP="002D3D78">
      <w:pPr>
        <w:pStyle w:val="ListParagraph"/>
        <w:numPr>
          <w:ilvl w:val="0"/>
          <w:numId w:val="35"/>
        </w:numPr>
        <w:spacing w:after="160" w:line="259" w:lineRule="auto"/>
        <w:rPr>
          <w:rFonts w:ascii="Century Gothic" w:hAnsi="Century Gothic" w:cs="Arial"/>
        </w:rPr>
      </w:pPr>
      <w:r w:rsidRPr="00F57018">
        <w:rPr>
          <w:rFonts w:ascii="Century Gothic" w:hAnsi="Century Gothic" w:cs="Arial"/>
        </w:rPr>
        <w:lastRenderedPageBreak/>
        <w:t xml:space="preserve">As a rule, all firefighting should be left to the fire service, any attempt to fight the fire with the firefighting equipment available would only be relevant for trained Fire Marshalls, where the fire was of a very small nature or impinging on an exit route. </w:t>
      </w:r>
    </w:p>
    <w:p w:rsidR="002D3D78" w:rsidRPr="00F57018" w:rsidRDefault="002D3D78" w:rsidP="002D3D78">
      <w:pPr>
        <w:pStyle w:val="ListParagraph"/>
        <w:numPr>
          <w:ilvl w:val="0"/>
          <w:numId w:val="35"/>
        </w:numPr>
        <w:spacing w:after="160" w:line="259" w:lineRule="auto"/>
        <w:rPr>
          <w:rFonts w:ascii="Century Gothic" w:hAnsi="Century Gothic" w:cs="Arial"/>
        </w:rPr>
      </w:pPr>
      <w:r w:rsidRPr="00F57018">
        <w:rPr>
          <w:rFonts w:ascii="Century Gothic" w:hAnsi="Century Gothic" w:cs="Arial"/>
        </w:rPr>
        <w:t xml:space="preserve">Keep any young people in your area calm and efficiently gather them together to leave the building by the nearest safe exit. Do not run, do not use the lift, and do not collect personal belongings. </w:t>
      </w:r>
    </w:p>
    <w:p w:rsidR="002D3D78" w:rsidRPr="00F57018" w:rsidRDefault="002D3D78" w:rsidP="002D3D78">
      <w:pPr>
        <w:pStyle w:val="ListParagraph"/>
        <w:numPr>
          <w:ilvl w:val="0"/>
          <w:numId w:val="35"/>
        </w:numPr>
        <w:spacing w:after="160" w:line="259" w:lineRule="auto"/>
        <w:rPr>
          <w:rFonts w:ascii="Century Gothic" w:hAnsi="Century Gothic" w:cs="Arial"/>
        </w:rPr>
      </w:pPr>
      <w:r w:rsidRPr="00F57018">
        <w:rPr>
          <w:rFonts w:ascii="Century Gothic" w:hAnsi="Century Gothic" w:cs="Arial"/>
        </w:rPr>
        <w:t xml:space="preserve">Close any doors behind you. </w:t>
      </w:r>
    </w:p>
    <w:p w:rsidR="002D3D78" w:rsidRPr="00212F38" w:rsidRDefault="002D3D78" w:rsidP="002D3D78">
      <w:pPr>
        <w:pStyle w:val="ListParagraph"/>
        <w:numPr>
          <w:ilvl w:val="0"/>
          <w:numId w:val="35"/>
        </w:numPr>
        <w:spacing w:after="160" w:line="259" w:lineRule="auto"/>
        <w:rPr>
          <w:rFonts w:ascii="Century Gothic" w:hAnsi="Century Gothic" w:cs="Arial"/>
        </w:rPr>
      </w:pPr>
      <w:r w:rsidRPr="00F57018">
        <w:rPr>
          <w:rFonts w:ascii="Century Gothic" w:hAnsi="Century Gothic" w:cs="Arial"/>
        </w:rPr>
        <w:t xml:space="preserve">Proceed immediately to the assembly </w:t>
      </w:r>
      <w:r w:rsidRPr="00212F38">
        <w:rPr>
          <w:rFonts w:ascii="Century Gothic" w:hAnsi="Century Gothic" w:cs="Arial"/>
        </w:rPr>
        <w:t xml:space="preserve">point </w:t>
      </w:r>
      <w:r>
        <w:rPr>
          <w:rFonts w:ascii="Century Gothic" w:hAnsi="Century Gothic" w:cs="Arial"/>
        </w:rPr>
        <w:t>on the Cage / MUGA opposite the front door.</w:t>
      </w:r>
    </w:p>
    <w:p w:rsidR="002D3D78" w:rsidRPr="00F57018" w:rsidRDefault="002D3D78" w:rsidP="002D3D78">
      <w:pPr>
        <w:pStyle w:val="ListParagraph"/>
        <w:numPr>
          <w:ilvl w:val="0"/>
          <w:numId w:val="35"/>
        </w:numPr>
        <w:spacing w:after="160" w:line="259" w:lineRule="auto"/>
        <w:rPr>
          <w:rFonts w:ascii="Century Gothic" w:hAnsi="Century Gothic" w:cs="Arial"/>
        </w:rPr>
      </w:pPr>
      <w:r w:rsidRPr="00F57018">
        <w:rPr>
          <w:rFonts w:ascii="Century Gothic" w:hAnsi="Century Gothic" w:cs="Arial"/>
        </w:rPr>
        <w:t xml:space="preserve">Remain at the assembly point until given permission to re-enter the premises by the fire officer or Fire Marshall. </w:t>
      </w:r>
    </w:p>
    <w:p w:rsidR="002D3D78" w:rsidRPr="00F57018" w:rsidRDefault="00741B41" w:rsidP="002D3D78">
      <w:pPr>
        <w:rPr>
          <w:rFonts w:ascii="Century Gothic" w:hAnsi="Century Gothic" w:cs="Arial"/>
          <w:b/>
        </w:rPr>
      </w:pPr>
      <w:r>
        <w:rPr>
          <w:rFonts w:ascii="Century Gothic" w:hAnsi="Century Gothic" w:cs="Arial"/>
          <w:b/>
        </w:rPr>
        <w:t>5.0</w:t>
      </w:r>
      <w:r w:rsidR="002D3D78">
        <w:rPr>
          <w:rFonts w:ascii="Century Gothic" w:hAnsi="Century Gothic" w:cs="Arial"/>
          <w:b/>
        </w:rPr>
        <w:t xml:space="preserve"> </w:t>
      </w:r>
      <w:r w:rsidR="002D3D78" w:rsidRPr="00F57018">
        <w:rPr>
          <w:rFonts w:ascii="Century Gothic" w:hAnsi="Century Gothic" w:cs="Arial"/>
          <w:b/>
        </w:rPr>
        <w:t xml:space="preserve">Evacuation </w:t>
      </w:r>
    </w:p>
    <w:p w:rsidR="002D3D78" w:rsidRPr="00F57018" w:rsidRDefault="002D3D78" w:rsidP="002D3D78">
      <w:pPr>
        <w:rPr>
          <w:rFonts w:ascii="Century Gothic" w:hAnsi="Century Gothic" w:cs="Arial"/>
        </w:rPr>
      </w:pPr>
      <w:r w:rsidRPr="00AE50FF">
        <w:rPr>
          <w:rFonts w:ascii="Century Gothic" w:hAnsi="Century Gothic" w:cs="Arial"/>
        </w:rPr>
        <w:t>The evacuation signal is the same as the fire alarm - a constant alarm and flashing strobes.</w:t>
      </w:r>
      <w:r w:rsidRPr="00F57018">
        <w:rPr>
          <w:rFonts w:ascii="Century Gothic" w:hAnsi="Century Gothic" w:cs="Arial"/>
        </w:rPr>
        <w:t xml:space="preserve"> </w:t>
      </w:r>
    </w:p>
    <w:p w:rsidR="002D3D78" w:rsidRPr="00F57018" w:rsidRDefault="002D3D78" w:rsidP="002D3D78">
      <w:pPr>
        <w:rPr>
          <w:rFonts w:ascii="Century Gothic" w:hAnsi="Century Gothic" w:cs="Arial"/>
        </w:rPr>
      </w:pPr>
      <w:r w:rsidRPr="00F57018">
        <w:rPr>
          <w:rFonts w:ascii="Century Gothic" w:hAnsi="Century Gothic" w:cs="Arial"/>
        </w:rPr>
        <w:t xml:space="preserve">If you believe the building needs to be evacuated for any reason you should ideally check first with the Lead Worker or senior manager however if the situation is clearly an emergency you should raise the Alarm yourself by proceeding to the </w:t>
      </w:r>
      <w:r w:rsidRPr="00AE50FF">
        <w:rPr>
          <w:rFonts w:ascii="Century Gothic" w:hAnsi="Century Gothic" w:cs="Arial"/>
        </w:rPr>
        <w:t>nearest fire call point and breaking the glass which will automatically set of the fire alarms and strobes.</w:t>
      </w:r>
    </w:p>
    <w:p w:rsidR="002D3D78" w:rsidRPr="00F57018" w:rsidRDefault="002D3D78" w:rsidP="002D3D78">
      <w:pPr>
        <w:rPr>
          <w:rFonts w:ascii="Century Gothic" w:hAnsi="Century Gothic" w:cs="Arial"/>
        </w:rPr>
      </w:pPr>
      <w:r w:rsidRPr="00F57018">
        <w:rPr>
          <w:rFonts w:ascii="Century Gothic" w:hAnsi="Century Gothic" w:cs="Arial"/>
        </w:rPr>
        <w:t xml:space="preserve">If you hear/ see the evacuation alarm: </w:t>
      </w:r>
    </w:p>
    <w:p w:rsidR="002D3D78" w:rsidRPr="00F57018" w:rsidRDefault="002D3D78" w:rsidP="002D3D78">
      <w:pPr>
        <w:pStyle w:val="ListParagraph"/>
        <w:numPr>
          <w:ilvl w:val="0"/>
          <w:numId w:val="36"/>
        </w:numPr>
        <w:spacing w:after="160" w:line="259" w:lineRule="auto"/>
        <w:rPr>
          <w:rFonts w:ascii="Century Gothic" w:hAnsi="Century Gothic" w:cs="Arial"/>
        </w:rPr>
      </w:pPr>
      <w:r w:rsidRPr="00F57018">
        <w:rPr>
          <w:rFonts w:ascii="Century Gothic" w:hAnsi="Century Gothic" w:cs="Arial"/>
        </w:rPr>
        <w:t xml:space="preserve">Keep any young people in your area calm and efficiently gather them together to leave the building by the nearest safe exit. Do not run, do not use the lift, and do not collect personal belongings. </w:t>
      </w:r>
    </w:p>
    <w:p w:rsidR="002D3D78" w:rsidRPr="00F57018" w:rsidRDefault="002D3D78" w:rsidP="002D3D78">
      <w:pPr>
        <w:pStyle w:val="ListParagraph"/>
        <w:numPr>
          <w:ilvl w:val="0"/>
          <w:numId w:val="36"/>
        </w:numPr>
        <w:spacing w:after="160" w:line="259" w:lineRule="auto"/>
        <w:rPr>
          <w:rFonts w:ascii="Century Gothic" w:hAnsi="Century Gothic" w:cs="Arial"/>
        </w:rPr>
      </w:pPr>
      <w:r w:rsidRPr="00F57018">
        <w:rPr>
          <w:rFonts w:ascii="Century Gothic" w:hAnsi="Century Gothic" w:cs="Arial"/>
        </w:rPr>
        <w:t xml:space="preserve">Close all doors and windows. </w:t>
      </w:r>
    </w:p>
    <w:p w:rsidR="002D3D78" w:rsidRPr="00F57018" w:rsidRDefault="002D3D78" w:rsidP="002D3D78">
      <w:pPr>
        <w:pStyle w:val="ListParagraph"/>
        <w:numPr>
          <w:ilvl w:val="0"/>
          <w:numId w:val="36"/>
        </w:numPr>
        <w:spacing w:after="160" w:line="259" w:lineRule="auto"/>
        <w:rPr>
          <w:rFonts w:ascii="Century Gothic" w:hAnsi="Century Gothic" w:cs="Arial"/>
        </w:rPr>
      </w:pPr>
      <w:r w:rsidRPr="00F57018">
        <w:rPr>
          <w:rFonts w:ascii="Century Gothic" w:hAnsi="Century Gothic" w:cs="Arial"/>
        </w:rPr>
        <w:t xml:space="preserve">Proceed directly to the assembly point at the front of the building. </w:t>
      </w:r>
    </w:p>
    <w:p w:rsidR="002D3D78" w:rsidRDefault="002D3D78" w:rsidP="002D3D78">
      <w:pPr>
        <w:pStyle w:val="ListParagraph"/>
        <w:numPr>
          <w:ilvl w:val="0"/>
          <w:numId w:val="36"/>
        </w:numPr>
        <w:spacing w:after="160" w:line="259" w:lineRule="auto"/>
        <w:rPr>
          <w:rFonts w:ascii="Century Gothic" w:hAnsi="Century Gothic" w:cs="Arial"/>
        </w:rPr>
      </w:pPr>
      <w:r w:rsidRPr="00F57018">
        <w:rPr>
          <w:rFonts w:ascii="Century Gothic" w:hAnsi="Century Gothic" w:cs="Arial"/>
        </w:rPr>
        <w:t xml:space="preserve">Remain at the assembly point until given permission to re-enter the premises or instructed by the Fire Officer or Fire Marshall. </w:t>
      </w:r>
    </w:p>
    <w:p w:rsidR="00EF3C26" w:rsidRDefault="00EF3C26" w:rsidP="00EF3C26">
      <w:pPr>
        <w:spacing w:before="100" w:beforeAutospacing="1" w:after="100" w:afterAutospacing="1"/>
        <w:rPr>
          <w:rFonts w:ascii="Century Gothic" w:hAnsi="Century Gothic" w:cs="Arial"/>
          <w:b/>
          <w:sz w:val="24"/>
          <w:u w:val="single"/>
        </w:rPr>
      </w:pPr>
    </w:p>
    <w:p w:rsidR="00EF3C26" w:rsidRDefault="00EF3C26" w:rsidP="00EF3C26">
      <w:pPr>
        <w:spacing w:after="160" w:line="259" w:lineRule="auto"/>
        <w:rPr>
          <w:rFonts w:ascii="Century Gothic" w:hAnsi="Century Gothic" w:cs="Arial"/>
        </w:rPr>
      </w:pPr>
    </w:p>
    <w:p w:rsidR="00741B41" w:rsidRDefault="00741B41" w:rsidP="00EF3C26">
      <w:pPr>
        <w:spacing w:after="160" w:line="259" w:lineRule="auto"/>
        <w:rPr>
          <w:rFonts w:ascii="Century Gothic" w:hAnsi="Century Gothic" w:cs="Arial"/>
        </w:rPr>
      </w:pPr>
    </w:p>
    <w:p w:rsidR="00741B41" w:rsidRDefault="00741B41" w:rsidP="00EF3C26">
      <w:pPr>
        <w:spacing w:after="160" w:line="259" w:lineRule="auto"/>
        <w:rPr>
          <w:rFonts w:ascii="Century Gothic" w:hAnsi="Century Gothic" w:cs="Arial"/>
        </w:rPr>
      </w:pPr>
    </w:p>
    <w:p w:rsidR="00741B41" w:rsidRDefault="00741B41" w:rsidP="00EF3C26">
      <w:pPr>
        <w:spacing w:after="160" w:line="259" w:lineRule="auto"/>
        <w:rPr>
          <w:rFonts w:ascii="Century Gothic" w:hAnsi="Century Gothic" w:cs="Arial"/>
        </w:rPr>
      </w:pPr>
    </w:p>
    <w:p w:rsidR="00741B41" w:rsidRDefault="00741B41" w:rsidP="00EF3C26">
      <w:pPr>
        <w:spacing w:after="160" w:line="259" w:lineRule="auto"/>
        <w:rPr>
          <w:rFonts w:ascii="Century Gothic" w:hAnsi="Century Gothic" w:cs="Arial"/>
        </w:rPr>
      </w:pPr>
    </w:p>
    <w:p w:rsidR="00741B41" w:rsidRDefault="00741B41" w:rsidP="00EF3C26">
      <w:pPr>
        <w:spacing w:after="160" w:line="259" w:lineRule="auto"/>
        <w:rPr>
          <w:rFonts w:ascii="Century Gothic" w:hAnsi="Century Gothic" w:cs="Arial"/>
        </w:rPr>
      </w:pPr>
    </w:p>
    <w:p w:rsidR="00741B41" w:rsidRDefault="00741B41" w:rsidP="00EF3C26">
      <w:pPr>
        <w:spacing w:after="160" w:line="259" w:lineRule="auto"/>
        <w:rPr>
          <w:rFonts w:ascii="Century Gothic" w:hAnsi="Century Gothic" w:cs="Arial"/>
        </w:rPr>
      </w:pPr>
    </w:p>
    <w:p w:rsidR="00D94E4F" w:rsidRDefault="00D94E4F" w:rsidP="00EF3C26">
      <w:pPr>
        <w:spacing w:after="160" w:line="259" w:lineRule="auto"/>
        <w:rPr>
          <w:rFonts w:ascii="Century Gothic" w:hAnsi="Century Gothic" w:cs="Arial"/>
        </w:rPr>
      </w:pPr>
    </w:p>
    <w:p w:rsidR="00D94E4F" w:rsidRPr="00EF3C26" w:rsidRDefault="00D94E4F" w:rsidP="00EF3C26">
      <w:pPr>
        <w:spacing w:after="160" w:line="259" w:lineRule="auto"/>
        <w:rPr>
          <w:rFonts w:ascii="Century Gothic" w:hAnsi="Century Gothic" w:cs="Arial"/>
        </w:rPr>
      </w:pPr>
    </w:p>
    <w:p w:rsidR="002D3D78" w:rsidRPr="007D5D72" w:rsidRDefault="002D3D78" w:rsidP="002D3D78">
      <w:pPr>
        <w:spacing w:before="100" w:beforeAutospacing="1" w:after="100" w:afterAutospacing="1"/>
        <w:rPr>
          <w:rFonts w:ascii="Century Gothic" w:hAnsi="Century Gothic" w:cs="Arial"/>
          <w:b/>
          <w:sz w:val="28"/>
          <w:u w:val="single"/>
        </w:rPr>
      </w:pPr>
      <w:r>
        <w:rPr>
          <w:rFonts w:ascii="Century Gothic" w:hAnsi="Century Gothic" w:cs="Arial"/>
          <w:b/>
          <w:sz w:val="28"/>
          <w:u w:val="single"/>
        </w:rPr>
        <w:lastRenderedPageBreak/>
        <w:t>Section 4 -</w:t>
      </w:r>
      <w:r w:rsidRPr="007D5D72">
        <w:rPr>
          <w:rFonts w:ascii="Century Gothic" w:hAnsi="Century Gothic" w:cs="Arial"/>
          <w:b/>
          <w:sz w:val="28"/>
          <w:u w:val="single"/>
        </w:rPr>
        <w:t xml:space="preserve"> Offsite Visit Procedure and Emergency Situations</w:t>
      </w:r>
    </w:p>
    <w:p w:rsidR="002D3D78" w:rsidRDefault="00741B41" w:rsidP="002D3D78">
      <w:pPr>
        <w:spacing w:before="100" w:beforeAutospacing="1" w:after="100" w:afterAutospacing="1"/>
        <w:rPr>
          <w:rFonts w:ascii="Century Gothic" w:hAnsi="Century Gothic" w:cs="Arial"/>
          <w:b/>
        </w:rPr>
      </w:pPr>
      <w:r>
        <w:rPr>
          <w:rFonts w:ascii="Century Gothic" w:hAnsi="Century Gothic" w:cs="Arial"/>
          <w:b/>
        </w:rPr>
        <w:t xml:space="preserve">1.0 </w:t>
      </w:r>
      <w:r w:rsidR="002D3D78" w:rsidRPr="00C86756">
        <w:rPr>
          <w:rFonts w:ascii="Century Gothic" w:hAnsi="Century Gothic" w:cs="Arial"/>
          <w:b/>
        </w:rPr>
        <w:t xml:space="preserve">Offsite Activities </w:t>
      </w:r>
    </w:p>
    <w:p w:rsidR="002D3D78" w:rsidRDefault="002D3D78" w:rsidP="002D3D78">
      <w:pPr>
        <w:spacing w:before="100" w:beforeAutospacing="1" w:after="100" w:afterAutospacing="1"/>
        <w:rPr>
          <w:rFonts w:ascii="Century Gothic" w:hAnsi="Century Gothic" w:cs="Arial"/>
        </w:rPr>
      </w:pPr>
      <w:r w:rsidRPr="00C86756">
        <w:rPr>
          <w:rFonts w:ascii="Century Gothic" w:hAnsi="Century Gothic" w:cs="Arial"/>
        </w:rPr>
        <w:t xml:space="preserve">Offsite activities, trips, residential and adventure education </w:t>
      </w:r>
      <w:r>
        <w:rPr>
          <w:rFonts w:ascii="Century Gothic" w:hAnsi="Century Gothic" w:cs="Arial"/>
        </w:rPr>
        <w:t>are an impact part of our offer to young people, planning is essential to ensure the best experience of young people and manage risk</w:t>
      </w:r>
    </w:p>
    <w:p w:rsidR="002D3D78" w:rsidRPr="00C86756" w:rsidRDefault="00741B41" w:rsidP="002D3D78">
      <w:pPr>
        <w:spacing w:before="100" w:beforeAutospacing="1" w:after="100" w:afterAutospacing="1"/>
        <w:rPr>
          <w:rFonts w:ascii="Century Gothic" w:hAnsi="Century Gothic" w:cs="Arial"/>
          <w:b/>
        </w:rPr>
      </w:pPr>
      <w:r>
        <w:rPr>
          <w:rFonts w:ascii="Century Gothic" w:hAnsi="Century Gothic" w:cs="Arial"/>
          <w:b/>
        </w:rPr>
        <w:t>2.0</w:t>
      </w:r>
      <w:r w:rsidR="002D3D78" w:rsidRPr="00C86756">
        <w:rPr>
          <w:rFonts w:ascii="Century Gothic" w:hAnsi="Century Gothic" w:cs="Arial"/>
          <w:b/>
        </w:rPr>
        <w:t xml:space="preserve"> Emergency Contact</w:t>
      </w:r>
    </w:p>
    <w:p w:rsidR="002D3D78" w:rsidRDefault="002D3D78" w:rsidP="002D3D78">
      <w:pPr>
        <w:spacing w:before="100" w:beforeAutospacing="1" w:after="100" w:afterAutospacing="1"/>
        <w:rPr>
          <w:rFonts w:ascii="Century Gothic" w:hAnsi="Century Gothic" w:cs="Arial"/>
          <w:b/>
        </w:rPr>
      </w:pPr>
      <w:r w:rsidRPr="005A0D0B">
        <w:rPr>
          <w:rFonts w:ascii="Century Gothic" w:hAnsi="Century Gothic" w:cs="Arial"/>
        </w:rPr>
        <w:t xml:space="preserve">All off site activities, including day trips and residential (also referred to herein as trip/s), need to have an agreed Emergency Contact who is contactable 24hrs a day for the duration of the trip. This should be the </w:t>
      </w:r>
      <w:r>
        <w:rPr>
          <w:rFonts w:ascii="Century Gothic" w:hAnsi="Century Gothic" w:cs="Arial"/>
        </w:rPr>
        <w:t>Head of Youth Work</w:t>
      </w:r>
      <w:r w:rsidRPr="005A0D0B">
        <w:rPr>
          <w:rFonts w:ascii="Century Gothic" w:hAnsi="Century Gothic" w:cs="Arial"/>
        </w:rPr>
        <w:t>, or if they are not available for any period their line manager. For residential there may need to be a rota system which should be clear</w:t>
      </w:r>
      <w:r>
        <w:rPr>
          <w:rFonts w:ascii="Century Gothic" w:hAnsi="Century Gothic" w:cs="Arial"/>
        </w:rPr>
        <w:t xml:space="preserve">ly agreed and specified in the </w:t>
      </w:r>
      <w:r w:rsidRPr="00C86756">
        <w:rPr>
          <w:rFonts w:ascii="Century Gothic" w:hAnsi="Century Gothic" w:cs="Arial"/>
          <w:b/>
        </w:rPr>
        <w:t>“O</w:t>
      </w:r>
      <w:r w:rsidRPr="005A0D0B">
        <w:rPr>
          <w:rFonts w:ascii="Century Gothic" w:hAnsi="Century Gothic" w:cs="Arial"/>
          <w:b/>
        </w:rPr>
        <w:t xml:space="preserve">ffsite </w:t>
      </w:r>
      <w:r>
        <w:rPr>
          <w:rFonts w:ascii="Century Gothic" w:hAnsi="Century Gothic" w:cs="Arial"/>
          <w:b/>
        </w:rPr>
        <w:t xml:space="preserve">Activity Checklist” </w:t>
      </w:r>
      <w:r w:rsidRPr="00C86756">
        <w:rPr>
          <w:rFonts w:ascii="Century Gothic" w:hAnsi="Century Gothic" w:cs="Arial"/>
          <w:b/>
        </w:rPr>
        <w:t>(see Appendix 6).</w:t>
      </w:r>
    </w:p>
    <w:p w:rsidR="002D3D78" w:rsidRPr="005A0D0B" w:rsidRDefault="00741B41" w:rsidP="002D3D78">
      <w:pPr>
        <w:spacing w:before="100" w:beforeAutospacing="1" w:after="100" w:afterAutospacing="1"/>
        <w:rPr>
          <w:rFonts w:ascii="Century Gothic" w:hAnsi="Century Gothic" w:cs="Arial"/>
          <w:b/>
        </w:rPr>
      </w:pPr>
      <w:r>
        <w:rPr>
          <w:rFonts w:ascii="Century Gothic" w:hAnsi="Century Gothic" w:cs="Arial"/>
          <w:b/>
        </w:rPr>
        <w:t>3.0</w:t>
      </w:r>
      <w:r w:rsidR="002D3D78">
        <w:rPr>
          <w:rFonts w:ascii="Century Gothic" w:hAnsi="Century Gothic" w:cs="Arial"/>
          <w:b/>
        </w:rPr>
        <w:t xml:space="preserve"> Supervision</w:t>
      </w:r>
    </w:p>
    <w:p w:rsidR="002D3D78" w:rsidRDefault="002D3D78" w:rsidP="002D3D78">
      <w:pPr>
        <w:spacing w:after="200"/>
        <w:rPr>
          <w:rFonts w:ascii="Century Gothic" w:hAnsi="Century Gothic" w:cs="Arial"/>
        </w:rPr>
      </w:pPr>
      <w:r w:rsidRPr="005A0D0B">
        <w:rPr>
          <w:rFonts w:ascii="Century Gothic" w:hAnsi="Century Gothic" w:cs="Arial"/>
        </w:rPr>
        <w:t>All trips must have adequate supervision. A full day trip</w:t>
      </w:r>
      <w:r>
        <w:rPr>
          <w:rFonts w:ascii="Century Gothic" w:hAnsi="Century Gothic" w:cs="Arial"/>
        </w:rPr>
        <w:t>s</w:t>
      </w:r>
      <w:r w:rsidRPr="005A0D0B">
        <w:rPr>
          <w:rFonts w:ascii="Century Gothic" w:hAnsi="Century Gothic" w:cs="Arial"/>
        </w:rPr>
        <w:t xml:space="preserve"> must have a minimum of 2 workers, Residential must have a minimum of 2 workers. Ratios should be a minimum of 1 worker to 8 young people. The workers should be mixed gender unless it is a single gender group.</w:t>
      </w:r>
    </w:p>
    <w:p w:rsidR="002D3D78" w:rsidRDefault="002D3D78" w:rsidP="002D3D78">
      <w:pPr>
        <w:spacing w:after="200"/>
        <w:rPr>
          <w:rFonts w:ascii="Century Gothic" w:hAnsi="Century Gothic" w:cs="Arial"/>
        </w:rPr>
      </w:pPr>
      <w:r>
        <w:rPr>
          <w:rFonts w:ascii="Century Gothic" w:hAnsi="Century Gothic" w:cs="Arial"/>
        </w:rPr>
        <w:t>Exceptions can be made with written agreement with The Head of Youth Work and an additional risk assessment having being recorded to support small groups of young people with one worker on short trips where they will be meeting up with additional staff and following guidance must be adhered:</w:t>
      </w:r>
    </w:p>
    <w:p w:rsidR="002D3D78" w:rsidRDefault="002D3D78" w:rsidP="00FA3B9F">
      <w:pPr>
        <w:pStyle w:val="ListParagraph"/>
        <w:numPr>
          <w:ilvl w:val="0"/>
          <w:numId w:val="47"/>
        </w:numPr>
        <w:spacing w:after="200"/>
        <w:rPr>
          <w:rFonts w:ascii="Century Gothic" w:hAnsi="Century Gothic" w:cs="Arial"/>
        </w:rPr>
      </w:pPr>
      <w:r>
        <w:rPr>
          <w:rFonts w:ascii="Century Gothic" w:hAnsi="Century Gothic" w:cs="Arial"/>
        </w:rPr>
        <w:t>Staff must not transport individual young people (one to one)</w:t>
      </w:r>
    </w:p>
    <w:p w:rsidR="002D3D78" w:rsidRDefault="002D3D78" w:rsidP="00FA3B9F">
      <w:pPr>
        <w:pStyle w:val="ListParagraph"/>
        <w:numPr>
          <w:ilvl w:val="0"/>
          <w:numId w:val="47"/>
        </w:numPr>
        <w:spacing w:after="200"/>
        <w:rPr>
          <w:rFonts w:ascii="Century Gothic" w:hAnsi="Century Gothic" w:cs="Arial"/>
        </w:rPr>
      </w:pPr>
      <w:r>
        <w:rPr>
          <w:rFonts w:ascii="Century Gothic" w:hAnsi="Century Gothic" w:cs="Arial"/>
        </w:rPr>
        <w:t>Staff and young people must be traveling to meet up with additional staff, for example taking 3 young people to a competent which will be staffed or on a visit to another Youth Zone</w:t>
      </w:r>
    </w:p>
    <w:p w:rsidR="002D3D78" w:rsidRDefault="002D3D78" w:rsidP="00FA3B9F">
      <w:pPr>
        <w:pStyle w:val="ListParagraph"/>
        <w:numPr>
          <w:ilvl w:val="0"/>
          <w:numId w:val="47"/>
        </w:numPr>
        <w:spacing w:after="200"/>
        <w:rPr>
          <w:rFonts w:ascii="Century Gothic" w:hAnsi="Century Gothic" w:cs="Arial"/>
        </w:rPr>
      </w:pPr>
      <w:r>
        <w:rPr>
          <w:rFonts w:ascii="Century Gothic" w:hAnsi="Century Gothic" w:cs="Arial"/>
        </w:rPr>
        <w:t xml:space="preserve">The journey should typically be no longer than one hour in duration </w:t>
      </w:r>
    </w:p>
    <w:p w:rsidR="002D3D78" w:rsidRPr="002F5237" w:rsidRDefault="002D3D78" w:rsidP="00FA3B9F">
      <w:pPr>
        <w:pStyle w:val="ListParagraph"/>
        <w:numPr>
          <w:ilvl w:val="0"/>
          <w:numId w:val="47"/>
        </w:numPr>
        <w:spacing w:after="200"/>
        <w:rPr>
          <w:rFonts w:ascii="Century Gothic" w:hAnsi="Century Gothic" w:cs="Arial"/>
        </w:rPr>
      </w:pPr>
      <w:r>
        <w:rPr>
          <w:rFonts w:ascii="Century Gothic" w:hAnsi="Century Gothic" w:cs="Arial"/>
        </w:rPr>
        <w:t>Consideration should be given to the behaviour of the young people</w:t>
      </w:r>
    </w:p>
    <w:p w:rsidR="002D3D78" w:rsidRPr="008D3AFE" w:rsidRDefault="00741B41" w:rsidP="002D3D78">
      <w:pPr>
        <w:spacing w:after="200"/>
        <w:rPr>
          <w:rFonts w:ascii="Century Gothic" w:hAnsi="Century Gothic" w:cs="Arial"/>
          <w:b/>
          <w:szCs w:val="24"/>
        </w:rPr>
      </w:pPr>
      <w:r>
        <w:rPr>
          <w:rFonts w:ascii="Century Gothic" w:hAnsi="Century Gothic" w:cs="Arial"/>
          <w:b/>
          <w:szCs w:val="24"/>
        </w:rPr>
        <w:t>4.0</w:t>
      </w:r>
      <w:r w:rsidR="002D3D78" w:rsidRPr="008D3AFE">
        <w:rPr>
          <w:rFonts w:ascii="Century Gothic" w:hAnsi="Century Gothic" w:cs="Arial"/>
          <w:b/>
          <w:szCs w:val="24"/>
        </w:rPr>
        <w:t xml:space="preserve"> Planning the trip</w:t>
      </w:r>
    </w:p>
    <w:p w:rsidR="002D3D78" w:rsidRPr="005A0D0B" w:rsidRDefault="002D3D78" w:rsidP="002D3D78">
      <w:pPr>
        <w:spacing w:after="200"/>
        <w:rPr>
          <w:rFonts w:ascii="Century Gothic" w:hAnsi="Century Gothic" w:cs="Arial"/>
        </w:rPr>
      </w:pPr>
      <w:r w:rsidRPr="005A0D0B">
        <w:rPr>
          <w:rFonts w:ascii="Century Gothic" w:hAnsi="Century Gothic" w:cs="Arial"/>
        </w:rPr>
        <w:t xml:space="preserve">To minimise the risk of an emergency or help smooth action should one arise, it is important to plan properly. </w:t>
      </w:r>
    </w:p>
    <w:p w:rsidR="002D3D78" w:rsidRPr="005A0D0B" w:rsidRDefault="002D3D78" w:rsidP="002D3D78">
      <w:pPr>
        <w:spacing w:after="200"/>
        <w:rPr>
          <w:rFonts w:ascii="Century Gothic" w:hAnsi="Century Gothic" w:cs="Arial"/>
        </w:rPr>
      </w:pPr>
      <w:r w:rsidRPr="005A0D0B">
        <w:rPr>
          <w:rFonts w:ascii="Century Gothic" w:hAnsi="Century Gothic" w:cs="Arial"/>
        </w:rPr>
        <w:t>The following do</w:t>
      </w:r>
      <w:r>
        <w:rPr>
          <w:rFonts w:ascii="Century Gothic" w:hAnsi="Century Gothic" w:cs="Arial"/>
        </w:rPr>
        <w:t>cumentation should be completed and passed to the Head of Youth Work to approve the trip</w:t>
      </w:r>
    </w:p>
    <w:p w:rsidR="002D3D78" w:rsidRPr="00C86756" w:rsidRDefault="002D3D78" w:rsidP="00FA3B9F">
      <w:pPr>
        <w:numPr>
          <w:ilvl w:val="0"/>
          <w:numId w:val="54"/>
        </w:numPr>
        <w:spacing w:after="0"/>
        <w:rPr>
          <w:rFonts w:ascii="Century Gothic" w:hAnsi="Century Gothic" w:cs="Arial"/>
        </w:rPr>
      </w:pPr>
      <w:r w:rsidRPr="00C86756">
        <w:rPr>
          <w:rFonts w:ascii="Century Gothic" w:hAnsi="Century Gothic" w:cs="Arial"/>
        </w:rPr>
        <w:t>A risk assessment (based on a sound knowledge of the venues, activities and participants)</w:t>
      </w:r>
      <w:r>
        <w:rPr>
          <w:rFonts w:ascii="Century Gothic" w:hAnsi="Century Gothic" w:cs="Arial"/>
        </w:rPr>
        <w:t xml:space="preserve"> </w:t>
      </w:r>
    </w:p>
    <w:p w:rsidR="002D3D78" w:rsidRPr="005F67E8" w:rsidRDefault="00741B41" w:rsidP="00FA3B9F">
      <w:pPr>
        <w:numPr>
          <w:ilvl w:val="0"/>
          <w:numId w:val="54"/>
        </w:numPr>
        <w:spacing w:after="0"/>
        <w:rPr>
          <w:rFonts w:ascii="Century Gothic" w:hAnsi="Century Gothic" w:cs="Arial"/>
        </w:rPr>
      </w:pPr>
      <w:r>
        <w:rPr>
          <w:rFonts w:ascii="Century Gothic" w:hAnsi="Century Gothic" w:cs="Arial"/>
          <w:b/>
        </w:rPr>
        <w:t>“</w:t>
      </w:r>
      <w:r w:rsidR="002D3D78" w:rsidRPr="00741B41">
        <w:rPr>
          <w:rFonts w:ascii="Century Gothic" w:hAnsi="Century Gothic" w:cs="Arial"/>
          <w:b/>
        </w:rPr>
        <w:t>An Offsite Activity Checklist</w:t>
      </w:r>
      <w:r>
        <w:rPr>
          <w:rFonts w:ascii="Century Gothic" w:hAnsi="Century Gothic" w:cs="Arial"/>
          <w:b/>
        </w:rPr>
        <w:t>”</w:t>
      </w:r>
      <w:r w:rsidR="00D403BD">
        <w:rPr>
          <w:rFonts w:ascii="Century Gothic" w:hAnsi="Century Gothic" w:cs="Arial"/>
          <w:b/>
        </w:rPr>
        <w:t>, Appendix 8</w:t>
      </w:r>
    </w:p>
    <w:p w:rsidR="002D3D78" w:rsidRPr="008D3AFE" w:rsidRDefault="002D3D78" w:rsidP="00FA3B9F">
      <w:pPr>
        <w:numPr>
          <w:ilvl w:val="0"/>
          <w:numId w:val="54"/>
        </w:numPr>
        <w:spacing w:after="0"/>
        <w:rPr>
          <w:rFonts w:ascii="Century Gothic" w:hAnsi="Century Gothic" w:cs="Arial"/>
          <w:b/>
        </w:rPr>
      </w:pPr>
      <w:r w:rsidRPr="00741B41">
        <w:rPr>
          <w:rFonts w:ascii="Century Gothic" w:hAnsi="Century Gothic" w:cs="Arial"/>
        </w:rPr>
        <w:lastRenderedPageBreak/>
        <w:t>An</w:t>
      </w:r>
      <w:r w:rsidRPr="00741B41">
        <w:rPr>
          <w:rFonts w:ascii="Century Gothic" w:hAnsi="Century Gothic" w:cs="Arial"/>
          <w:b/>
        </w:rPr>
        <w:t xml:space="preserve"> </w:t>
      </w:r>
      <w:r w:rsidR="00741B41">
        <w:rPr>
          <w:rFonts w:ascii="Century Gothic" w:hAnsi="Century Gothic" w:cs="Arial"/>
          <w:b/>
        </w:rPr>
        <w:t>“</w:t>
      </w:r>
      <w:r w:rsidRPr="00741B41">
        <w:rPr>
          <w:rFonts w:ascii="Century Gothic" w:hAnsi="Century Gothic" w:cs="Arial"/>
          <w:b/>
        </w:rPr>
        <w:t>Outdoor Education, Offsite Educational Visit and Residential Visit P</w:t>
      </w:r>
      <w:r w:rsidR="00741B41" w:rsidRPr="00741B41">
        <w:rPr>
          <w:rFonts w:ascii="Century Gothic" w:hAnsi="Century Gothic" w:cs="Arial"/>
          <w:b/>
        </w:rPr>
        <w:t xml:space="preserve">roviders Form” </w:t>
      </w:r>
      <w:r w:rsidR="00D403BD">
        <w:rPr>
          <w:rFonts w:ascii="Century Gothic" w:hAnsi="Century Gothic" w:cs="Arial"/>
          <w:b/>
        </w:rPr>
        <w:t>Appendix 10</w:t>
      </w:r>
      <w:r>
        <w:rPr>
          <w:rFonts w:ascii="Century Gothic" w:hAnsi="Century Gothic" w:cs="Arial"/>
          <w:b/>
        </w:rPr>
        <w:t xml:space="preserve"> (before booking the activity)</w:t>
      </w:r>
    </w:p>
    <w:p w:rsidR="002D3D78" w:rsidRPr="00A17BFE" w:rsidRDefault="002D3D78" w:rsidP="00FA3B9F">
      <w:pPr>
        <w:numPr>
          <w:ilvl w:val="0"/>
          <w:numId w:val="54"/>
        </w:numPr>
        <w:spacing w:after="0"/>
        <w:rPr>
          <w:rFonts w:ascii="Century Gothic" w:hAnsi="Century Gothic" w:cs="Arial"/>
          <w:b/>
        </w:rPr>
      </w:pPr>
      <w:r w:rsidRPr="00C86756">
        <w:rPr>
          <w:rFonts w:ascii="Century Gothic" w:hAnsi="Century Gothic" w:cs="Arial"/>
        </w:rPr>
        <w:t xml:space="preserve">A </w:t>
      </w:r>
      <w:r w:rsidR="005F67E8">
        <w:rPr>
          <w:rFonts w:ascii="Century Gothic" w:hAnsi="Century Gothic" w:cs="Arial"/>
        </w:rPr>
        <w:t xml:space="preserve">full </w:t>
      </w:r>
      <w:r w:rsidRPr="00C86756">
        <w:rPr>
          <w:rFonts w:ascii="Century Gothic" w:hAnsi="Century Gothic" w:cs="Arial"/>
        </w:rPr>
        <w:t>timetable</w:t>
      </w:r>
      <w:r w:rsidR="005F67E8">
        <w:rPr>
          <w:rFonts w:ascii="Century Gothic" w:hAnsi="Century Gothic" w:cs="Arial"/>
        </w:rPr>
        <w:t xml:space="preserve"> and programme</w:t>
      </w:r>
      <w:r w:rsidRPr="00C86756">
        <w:rPr>
          <w:rFonts w:ascii="Century Gothic" w:hAnsi="Century Gothic" w:cs="Arial"/>
        </w:rPr>
        <w:t xml:space="preserve"> for the trip indicating what activities will be delivered, when and where, a copy of this information must be given to all parents / ca</w:t>
      </w:r>
      <w:r>
        <w:rPr>
          <w:rFonts w:ascii="Century Gothic" w:hAnsi="Century Gothic" w:cs="Arial"/>
        </w:rPr>
        <w:t xml:space="preserve">rers </w:t>
      </w:r>
    </w:p>
    <w:p w:rsidR="002D3D78" w:rsidRDefault="00741B41" w:rsidP="005F67E8">
      <w:pPr>
        <w:numPr>
          <w:ilvl w:val="0"/>
          <w:numId w:val="54"/>
        </w:numPr>
        <w:spacing w:after="0"/>
        <w:rPr>
          <w:rFonts w:ascii="Century Gothic" w:hAnsi="Century Gothic" w:cs="Arial"/>
        </w:rPr>
      </w:pPr>
      <w:r w:rsidRPr="00741B41">
        <w:rPr>
          <w:rFonts w:ascii="Century Gothic" w:hAnsi="Century Gothic" w:cs="Arial"/>
          <w:b/>
        </w:rPr>
        <w:t>“</w:t>
      </w:r>
      <w:r w:rsidR="002D3D78" w:rsidRPr="00741B41">
        <w:rPr>
          <w:rFonts w:ascii="Century Gothic" w:hAnsi="Century Gothic" w:cs="Arial"/>
          <w:b/>
        </w:rPr>
        <w:t>Consent and Me</w:t>
      </w:r>
      <w:r w:rsidRPr="00741B41">
        <w:rPr>
          <w:rFonts w:ascii="Century Gothic" w:hAnsi="Century Gothic" w:cs="Arial"/>
          <w:b/>
        </w:rPr>
        <w:t>dical From”</w:t>
      </w:r>
      <w:r w:rsidR="002D3D78" w:rsidRPr="00741B41">
        <w:rPr>
          <w:rFonts w:ascii="Century Gothic" w:hAnsi="Century Gothic" w:cs="Arial"/>
          <w:b/>
        </w:rPr>
        <w:t xml:space="preserve"> </w:t>
      </w:r>
      <w:r w:rsidR="00D403BD">
        <w:rPr>
          <w:rFonts w:ascii="Century Gothic" w:hAnsi="Century Gothic" w:cs="Arial"/>
          <w:b/>
        </w:rPr>
        <w:t>Appendix 9</w:t>
      </w:r>
      <w:r>
        <w:rPr>
          <w:rFonts w:ascii="Century Gothic" w:hAnsi="Century Gothic" w:cs="Arial"/>
        </w:rPr>
        <w:t xml:space="preserve"> </w:t>
      </w:r>
      <w:r w:rsidR="002D3D78" w:rsidRPr="00C86756">
        <w:rPr>
          <w:rFonts w:ascii="Century Gothic" w:hAnsi="Century Gothic" w:cs="Arial"/>
        </w:rPr>
        <w:t>completed for each young person, and team member participating.</w:t>
      </w:r>
      <w:r w:rsidR="002D3D78">
        <w:rPr>
          <w:rFonts w:ascii="Century Gothic" w:hAnsi="Century Gothic" w:cs="Arial"/>
        </w:rPr>
        <w:t xml:space="preserve"> (to be taken on the trip, coped left with emergency contact)</w:t>
      </w:r>
    </w:p>
    <w:p w:rsidR="005F67E8" w:rsidRDefault="005F67E8" w:rsidP="005F67E8">
      <w:pPr>
        <w:numPr>
          <w:ilvl w:val="0"/>
          <w:numId w:val="54"/>
        </w:numPr>
        <w:spacing w:after="0"/>
        <w:rPr>
          <w:rFonts w:ascii="Century Gothic" w:hAnsi="Century Gothic" w:cs="Arial"/>
        </w:rPr>
      </w:pPr>
      <w:r>
        <w:rPr>
          <w:rFonts w:ascii="Century Gothic" w:hAnsi="Century Gothic" w:cs="Arial"/>
        </w:rPr>
        <w:t>Letters given to young people and parents details the trip, activities young people will undertake, any required or suggested kit and contract details of staff leading the trip.</w:t>
      </w:r>
    </w:p>
    <w:p w:rsidR="005F67E8" w:rsidRPr="00C86756" w:rsidRDefault="005F67E8" w:rsidP="005F67E8">
      <w:pPr>
        <w:spacing w:after="0"/>
        <w:ind w:left="340"/>
        <w:rPr>
          <w:rFonts w:ascii="Century Gothic" w:hAnsi="Century Gothic" w:cs="Arial"/>
        </w:rPr>
      </w:pPr>
    </w:p>
    <w:p w:rsidR="002D3D78" w:rsidRPr="005A0D0B" w:rsidRDefault="002D3D78" w:rsidP="002D3D78">
      <w:pPr>
        <w:spacing w:after="200"/>
        <w:rPr>
          <w:rFonts w:ascii="Century Gothic" w:hAnsi="Century Gothic" w:cs="Arial"/>
        </w:rPr>
      </w:pPr>
      <w:r w:rsidRPr="005A0D0B">
        <w:rPr>
          <w:rFonts w:ascii="Century Gothic" w:hAnsi="Century Gothic" w:cs="Arial"/>
        </w:rPr>
        <w:t>A copy of each should be taken with you on the trip and a copy given to your Emergency Contact prior to departure to ensure all potential issues have been considered and risks minimised. The Emergency Contact must keep the trip checklist and timetable with them at all times during the period of the residential so they are able to respond to an incident immediately.</w:t>
      </w:r>
    </w:p>
    <w:p w:rsidR="002D3D78" w:rsidRPr="005A0D0B" w:rsidRDefault="002D3D78" w:rsidP="002D3D78">
      <w:pPr>
        <w:spacing w:after="200"/>
        <w:rPr>
          <w:rFonts w:ascii="Century Gothic" w:hAnsi="Century Gothic" w:cs="Arial"/>
        </w:rPr>
      </w:pPr>
      <w:r w:rsidRPr="005A0D0B">
        <w:rPr>
          <w:rFonts w:ascii="Century Gothic" w:hAnsi="Century Gothic" w:cs="Arial"/>
        </w:rPr>
        <w:t>In addition</w:t>
      </w:r>
    </w:p>
    <w:p w:rsidR="002D3D78" w:rsidRPr="005A0D0B" w:rsidRDefault="002D3D78" w:rsidP="00FA3B9F">
      <w:pPr>
        <w:numPr>
          <w:ilvl w:val="0"/>
          <w:numId w:val="40"/>
        </w:numPr>
        <w:tabs>
          <w:tab w:val="clear" w:pos="113"/>
          <w:tab w:val="num" w:pos="360"/>
        </w:tabs>
        <w:spacing w:after="0"/>
        <w:ind w:left="360" w:hanging="360"/>
        <w:rPr>
          <w:rFonts w:ascii="Century Gothic" w:hAnsi="Century Gothic" w:cs="Arial"/>
        </w:rPr>
      </w:pPr>
      <w:r w:rsidRPr="005A0D0B">
        <w:rPr>
          <w:rFonts w:ascii="Century Gothic" w:hAnsi="Century Gothic" w:cs="Arial"/>
        </w:rPr>
        <w:t>Ensure that at least one member of the party has an appropriate first aid qualification</w:t>
      </w:r>
    </w:p>
    <w:p w:rsidR="002D3D78" w:rsidRPr="005A0D0B" w:rsidRDefault="002D3D78" w:rsidP="00FA3B9F">
      <w:pPr>
        <w:numPr>
          <w:ilvl w:val="0"/>
          <w:numId w:val="40"/>
        </w:numPr>
        <w:tabs>
          <w:tab w:val="clear" w:pos="113"/>
          <w:tab w:val="num" w:pos="360"/>
        </w:tabs>
        <w:spacing w:after="0"/>
        <w:ind w:left="360" w:hanging="360"/>
        <w:rPr>
          <w:rFonts w:ascii="Century Gothic" w:hAnsi="Century Gothic" w:cs="Arial"/>
        </w:rPr>
      </w:pPr>
      <w:r w:rsidRPr="005A0D0B">
        <w:rPr>
          <w:rFonts w:ascii="Century Gothic" w:hAnsi="Century Gothic" w:cs="Arial"/>
        </w:rPr>
        <w:t>You have agreed access to emergency funds should an incident occur</w:t>
      </w:r>
    </w:p>
    <w:p w:rsidR="002D3D78" w:rsidRDefault="002D3D78" w:rsidP="00FA3B9F">
      <w:pPr>
        <w:numPr>
          <w:ilvl w:val="0"/>
          <w:numId w:val="40"/>
        </w:numPr>
        <w:tabs>
          <w:tab w:val="clear" w:pos="113"/>
          <w:tab w:val="num" w:pos="360"/>
        </w:tabs>
        <w:spacing w:after="0"/>
        <w:ind w:left="360" w:hanging="360"/>
        <w:rPr>
          <w:rFonts w:ascii="Century Gothic" w:hAnsi="Century Gothic" w:cs="Arial"/>
        </w:rPr>
      </w:pPr>
      <w:r w:rsidRPr="005A0D0B">
        <w:rPr>
          <w:rFonts w:ascii="Century Gothic" w:hAnsi="Century Gothic" w:cs="Arial"/>
        </w:rPr>
        <w:t>All staff and volunteers are briefed on this emergency procedure</w:t>
      </w:r>
    </w:p>
    <w:p w:rsidR="005F67E8" w:rsidRDefault="005F67E8" w:rsidP="00FA3B9F">
      <w:pPr>
        <w:numPr>
          <w:ilvl w:val="0"/>
          <w:numId w:val="40"/>
        </w:numPr>
        <w:tabs>
          <w:tab w:val="clear" w:pos="113"/>
          <w:tab w:val="num" w:pos="360"/>
        </w:tabs>
        <w:spacing w:after="0"/>
        <w:ind w:left="360" w:hanging="360"/>
        <w:rPr>
          <w:rFonts w:ascii="Century Gothic" w:hAnsi="Century Gothic" w:cs="Arial"/>
        </w:rPr>
      </w:pPr>
      <w:r>
        <w:rPr>
          <w:rFonts w:ascii="Century Gothic" w:hAnsi="Century Gothic" w:cs="Arial"/>
        </w:rPr>
        <w:t>Young people are been suitable prepared for the trip and are clear as to the aims and programme.</w:t>
      </w:r>
    </w:p>
    <w:p w:rsidR="002D3D78" w:rsidRPr="008E2903" w:rsidRDefault="002D3D78" w:rsidP="002D3D78">
      <w:pPr>
        <w:spacing w:after="0"/>
        <w:ind w:left="360"/>
        <w:rPr>
          <w:rFonts w:ascii="Century Gothic" w:hAnsi="Century Gothic" w:cs="Arial"/>
        </w:rPr>
      </w:pPr>
    </w:p>
    <w:p w:rsidR="002D3D78" w:rsidRPr="008E2903" w:rsidRDefault="002D3D78" w:rsidP="002D3D78">
      <w:pPr>
        <w:rPr>
          <w:rFonts w:ascii="Century Gothic" w:hAnsi="Century Gothic" w:cs="Arial"/>
        </w:rPr>
      </w:pPr>
      <w:r w:rsidRPr="005A0D0B">
        <w:rPr>
          <w:rFonts w:ascii="Century Gothic" w:hAnsi="Century Gothic" w:cs="Arial"/>
        </w:rPr>
        <w:t xml:space="preserve">The Emergency Contact should be </w:t>
      </w:r>
      <w:r w:rsidR="005F67E8">
        <w:rPr>
          <w:rFonts w:ascii="Century Gothic" w:hAnsi="Century Gothic" w:cs="Arial"/>
        </w:rPr>
        <w:t>informed</w:t>
      </w:r>
      <w:r w:rsidRPr="005A0D0B">
        <w:rPr>
          <w:rFonts w:ascii="Century Gothic" w:hAnsi="Century Gothic" w:cs="Arial"/>
        </w:rPr>
        <w:t xml:space="preserve"> at the point of departure to confirm they are setting off and to provide the final list of people going.</w:t>
      </w:r>
      <w:r>
        <w:rPr>
          <w:rFonts w:ascii="Century Gothic" w:hAnsi="Century Gothic" w:cs="Arial"/>
        </w:rPr>
        <w:t xml:space="preserve">  </w:t>
      </w:r>
    </w:p>
    <w:p w:rsidR="002D3D78" w:rsidRPr="008E2903" w:rsidRDefault="00741B41" w:rsidP="002D3D78">
      <w:pPr>
        <w:spacing w:after="200"/>
        <w:rPr>
          <w:rFonts w:ascii="Century Gothic" w:hAnsi="Century Gothic" w:cs="Arial"/>
          <w:b/>
          <w:szCs w:val="28"/>
        </w:rPr>
      </w:pPr>
      <w:r>
        <w:rPr>
          <w:rFonts w:ascii="Century Gothic" w:hAnsi="Century Gothic" w:cs="Arial"/>
          <w:b/>
          <w:szCs w:val="28"/>
        </w:rPr>
        <w:t>4.1</w:t>
      </w:r>
      <w:r w:rsidR="002D3D78" w:rsidRPr="008E2903">
        <w:rPr>
          <w:rFonts w:ascii="Century Gothic" w:hAnsi="Century Gothic" w:cs="Arial"/>
          <w:b/>
          <w:szCs w:val="28"/>
        </w:rPr>
        <w:t xml:space="preserve"> After the Trip</w:t>
      </w:r>
    </w:p>
    <w:p w:rsidR="002D3D78" w:rsidRPr="005A0D0B" w:rsidRDefault="002D3D78" w:rsidP="002D3D78">
      <w:pPr>
        <w:numPr>
          <w:ilvl w:val="0"/>
          <w:numId w:val="39"/>
        </w:numPr>
        <w:tabs>
          <w:tab w:val="clear" w:pos="360"/>
          <w:tab w:val="num" w:pos="709"/>
        </w:tabs>
        <w:spacing w:after="0"/>
        <w:ind w:left="709" w:hanging="283"/>
        <w:rPr>
          <w:rFonts w:ascii="Century Gothic" w:hAnsi="Century Gothic" w:cs="Arial"/>
        </w:rPr>
      </w:pPr>
      <w:r w:rsidRPr="005A0D0B">
        <w:rPr>
          <w:rFonts w:ascii="Century Gothic" w:hAnsi="Century Gothic" w:cs="Arial"/>
        </w:rPr>
        <w:t>Immediately let the Emergency Contact know the group has arrived back safely and report any incidences</w:t>
      </w:r>
    </w:p>
    <w:p w:rsidR="002D3D78" w:rsidRPr="005A0D0B" w:rsidRDefault="002D3D78" w:rsidP="002D3D78">
      <w:pPr>
        <w:numPr>
          <w:ilvl w:val="0"/>
          <w:numId w:val="39"/>
        </w:numPr>
        <w:spacing w:after="0"/>
        <w:ind w:firstLine="66"/>
        <w:rPr>
          <w:rFonts w:ascii="Century Gothic" w:hAnsi="Century Gothic" w:cs="Arial"/>
        </w:rPr>
      </w:pPr>
      <w:r w:rsidRPr="005A0D0B">
        <w:rPr>
          <w:rFonts w:ascii="Century Gothic" w:hAnsi="Century Gothic" w:cs="Arial"/>
        </w:rPr>
        <w:t>Complete an evaluation sheet.</w:t>
      </w:r>
      <w:bookmarkStart w:id="1" w:name="b01"/>
      <w:bookmarkStart w:id="2" w:name="b02c"/>
      <w:bookmarkEnd w:id="1"/>
      <w:bookmarkEnd w:id="2"/>
    </w:p>
    <w:p w:rsidR="002D3D78" w:rsidRDefault="002D3D78" w:rsidP="002D3D78">
      <w:pPr>
        <w:numPr>
          <w:ilvl w:val="0"/>
          <w:numId w:val="39"/>
        </w:numPr>
        <w:spacing w:after="0"/>
        <w:ind w:firstLine="66"/>
        <w:rPr>
          <w:rFonts w:ascii="Century Gothic" w:hAnsi="Century Gothic" w:cs="Arial"/>
        </w:rPr>
      </w:pPr>
      <w:r w:rsidRPr="005A0D0B">
        <w:rPr>
          <w:rFonts w:ascii="Century Gothic" w:hAnsi="Century Gothic" w:cs="Arial"/>
        </w:rPr>
        <w:t>Record the details</w:t>
      </w:r>
      <w:r>
        <w:rPr>
          <w:rFonts w:ascii="Century Gothic" w:hAnsi="Century Gothic" w:cs="Arial"/>
        </w:rPr>
        <w:t xml:space="preserve"> of incidents according to The Hive’s</w:t>
      </w:r>
      <w:r w:rsidRPr="005A0D0B">
        <w:rPr>
          <w:rFonts w:ascii="Century Gothic" w:hAnsi="Century Gothic" w:cs="Arial"/>
        </w:rPr>
        <w:t xml:space="preserve"> incident reporting procedures</w:t>
      </w:r>
    </w:p>
    <w:p w:rsidR="005F67E8" w:rsidRPr="005A0D0B" w:rsidRDefault="005F67E8" w:rsidP="005F67E8">
      <w:pPr>
        <w:spacing w:after="0"/>
        <w:ind w:left="426"/>
        <w:rPr>
          <w:rFonts w:ascii="Century Gothic" w:hAnsi="Century Gothic" w:cs="Arial"/>
        </w:rPr>
      </w:pPr>
    </w:p>
    <w:p w:rsidR="002D3D78" w:rsidRPr="008E2903" w:rsidRDefault="00741B41" w:rsidP="002D3D78">
      <w:pPr>
        <w:spacing w:after="200"/>
        <w:rPr>
          <w:rFonts w:ascii="Century Gothic" w:hAnsi="Century Gothic" w:cs="Arial"/>
          <w:b/>
          <w:szCs w:val="28"/>
        </w:rPr>
      </w:pPr>
      <w:r>
        <w:rPr>
          <w:rFonts w:ascii="Century Gothic" w:hAnsi="Century Gothic" w:cs="Arial"/>
          <w:b/>
          <w:szCs w:val="28"/>
        </w:rPr>
        <w:t>5</w:t>
      </w:r>
      <w:r w:rsidR="002D3D78" w:rsidRPr="008E2903">
        <w:rPr>
          <w:rFonts w:ascii="Century Gothic" w:hAnsi="Century Gothic" w:cs="Arial"/>
          <w:b/>
          <w:szCs w:val="28"/>
        </w:rPr>
        <w:t>.0 Emergency situation on offsite trips</w:t>
      </w:r>
    </w:p>
    <w:p w:rsidR="002D3D78" w:rsidRPr="005A0D0B" w:rsidRDefault="002D3D78" w:rsidP="002D3D78">
      <w:pPr>
        <w:spacing w:after="200"/>
        <w:rPr>
          <w:rFonts w:ascii="Century Gothic" w:hAnsi="Century Gothic" w:cs="Arial"/>
        </w:rPr>
      </w:pPr>
      <w:r w:rsidRPr="005A0D0B">
        <w:rPr>
          <w:rFonts w:ascii="Century Gothic" w:hAnsi="Century Gothic" w:cs="Arial"/>
        </w:rPr>
        <w:t>Should an incident happen the following procedures should be followed:</w:t>
      </w:r>
    </w:p>
    <w:p w:rsidR="002D3D78" w:rsidRPr="008E2903" w:rsidRDefault="00741B41" w:rsidP="002D3D78">
      <w:pPr>
        <w:spacing w:after="200"/>
        <w:rPr>
          <w:rFonts w:ascii="Century Gothic" w:hAnsi="Century Gothic" w:cs="Arial"/>
          <w:b/>
        </w:rPr>
      </w:pPr>
      <w:r>
        <w:rPr>
          <w:rFonts w:ascii="Century Gothic" w:hAnsi="Century Gothic" w:cs="Arial"/>
          <w:b/>
        </w:rPr>
        <w:t>5</w:t>
      </w:r>
      <w:r w:rsidR="002D3D78" w:rsidRPr="008E2903">
        <w:rPr>
          <w:rFonts w:ascii="Century Gothic" w:hAnsi="Century Gothic" w:cs="Arial"/>
          <w:b/>
        </w:rPr>
        <w:t>.1 A Transportation Issue</w:t>
      </w:r>
    </w:p>
    <w:p w:rsidR="002D3D78" w:rsidRPr="008E2903" w:rsidRDefault="002D3D78" w:rsidP="00FA3B9F">
      <w:pPr>
        <w:numPr>
          <w:ilvl w:val="0"/>
          <w:numId w:val="41"/>
        </w:numPr>
        <w:spacing w:after="0"/>
        <w:ind w:left="284" w:hanging="284"/>
        <w:rPr>
          <w:rFonts w:ascii="Century Gothic" w:hAnsi="Century Gothic" w:cs="Arial"/>
        </w:rPr>
      </w:pPr>
      <w:r w:rsidRPr="008E2903">
        <w:rPr>
          <w:rFonts w:ascii="Century Gothic" w:hAnsi="Century Gothic" w:cs="Arial"/>
        </w:rPr>
        <w:t>Contact breakdown recovery service provided with the vehicle.</w:t>
      </w:r>
    </w:p>
    <w:p w:rsidR="002D3D78" w:rsidRPr="008E2903" w:rsidRDefault="002D3D78" w:rsidP="00FA3B9F">
      <w:pPr>
        <w:numPr>
          <w:ilvl w:val="0"/>
          <w:numId w:val="41"/>
        </w:numPr>
        <w:spacing w:after="0"/>
        <w:ind w:left="284" w:hanging="284"/>
        <w:rPr>
          <w:rFonts w:ascii="Century Gothic" w:hAnsi="Century Gothic" w:cs="Arial"/>
        </w:rPr>
      </w:pPr>
      <w:r w:rsidRPr="008E2903">
        <w:rPr>
          <w:rFonts w:ascii="Century Gothic" w:hAnsi="Century Gothic" w:cs="Arial"/>
        </w:rPr>
        <w:t xml:space="preserve">Make a personal judgement whether it is safer for the group to remain in the vehicle with their seatbelt on or to exit the vehicle and wait (this must be off road </w:t>
      </w:r>
      <w:r w:rsidRPr="008E2903">
        <w:rPr>
          <w:rFonts w:ascii="Century Gothic" w:hAnsi="Century Gothic" w:cs="Arial"/>
        </w:rPr>
        <w:lastRenderedPageBreak/>
        <w:t>e.g. behind a safety barrier). Generally, this decision will depend on whether there is a safe place to wait and the behaviour tendencies of the young people (if there is a chance they will not abide by instructions to stay off the road they should all remain in the vehicle)</w:t>
      </w:r>
    </w:p>
    <w:p w:rsidR="002D3D78" w:rsidRPr="008E2903" w:rsidRDefault="002D3D78" w:rsidP="00FA3B9F">
      <w:pPr>
        <w:numPr>
          <w:ilvl w:val="0"/>
          <w:numId w:val="41"/>
        </w:numPr>
        <w:spacing w:after="0"/>
        <w:ind w:left="284" w:hanging="284"/>
        <w:rPr>
          <w:rFonts w:ascii="Century Gothic" w:hAnsi="Century Gothic" w:cs="Arial"/>
        </w:rPr>
      </w:pPr>
      <w:r w:rsidRPr="008E2903">
        <w:rPr>
          <w:rFonts w:ascii="Century Gothic" w:hAnsi="Century Gothic" w:cs="Arial"/>
        </w:rPr>
        <w:t>Inform the Emergency Contact</w:t>
      </w:r>
    </w:p>
    <w:p w:rsidR="002D3D78" w:rsidRPr="005A0D0B" w:rsidRDefault="002D3D78" w:rsidP="00FA3B9F">
      <w:pPr>
        <w:numPr>
          <w:ilvl w:val="0"/>
          <w:numId w:val="41"/>
        </w:numPr>
        <w:spacing w:after="200"/>
        <w:ind w:left="284" w:hanging="284"/>
        <w:rPr>
          <w:rFonts w:ascii="Century Gothic" w:hAnsi="Century Gothic" w:cs="Arial"/>
        </w:rPr>
      </w:pPr>
      <w:r w:rsidRPr="005A0D0B">
        <w:rPr>
          <w:rFonts w:ascii="Century Gothic" w:hAnsi="Century Gothic" w:cs="Arial"/>
        </w:rPr>
        <w:t>If the vehicle cannot be fixed, a replacement transport cannot arrive within 1 hour and there is an element of risk to the young people (e.g. you are on a motorway or on the roadside and it is getting dark) contact the police and request assistance.</w:t>
      </w:r>
    </w:p>
    <w:p w:rsidR="002D3D78" w:rsidRPr="00741B41" w:rsidRDefault="00741B41" w:rsidP="002D3D78">
      <w:pPr>
        <w:spacing w:after="200"/>
        <w:rPr>
          <w:rFonts w:ascii="Century Gothic" w:hAnsi="Century Gothic" w:cs="Arial"/>
          <w:b/>
        </w:rPr>
      </w:pPr>
      <w:r w:rsidRPr="00741B41">
        <w:rPr>
          <w:rFonts w:ascii="Century Gothic" w:hAnsi="Century Gothic" w:cs="Arial"/>
          <w:b/>
        </w:rPr>
        <w:t>5</w:t>
      </w:r>
      <w:r w:rsidR="002D3D78" w:rsidRPr="00741B41">
        <w:rPr>
          <w:rFonts w:ascii="Century Gothic" w:hAnsi="Century Gothic" w:cs="Arial"/>
          <w:b/>
        </w:rPr>
        <w:t>.2 Behavioural / Disciplinary Problems</w:t>
      </w:r>
    </w:p>
    <w:p w:rsidR="002D3D78" w:rsidRPr="005A0D0B" w:rsidRDefault="002D3D78" w:rsidP="002D3D78">
      <w:pPr>
        <w:spacing w:after="200"/>
        <w:rPr>
          <w:rFonts w:ascii="Century Gothic" w:hAnsi="Century Gothic" w:cs="Arial"/>
        </w:rPr>
      </w:pPr>
      <w:r w:rsidRPr="005A0D0B">
        <w:rPr>
          <w:rFonts w:ascii="Century Gothic" w:hAnsi="Century Gothic" w:cs="Arial"/>
        </w:rPr>
        <w:t>Implement the behaviour contract as agreed with the young people and the parents.  If the continued presence of a young person is deemed a threat to the group’s well-being, the young person may be sent home.  In this instance contact the parents/guardians and outline the options as agreed in the consent form (either they collect them or they are escorted home). This should be discussed with the Emergency Contact who should help ensure the participant is returned safely to their parents/guardians.</w:t>
      </w:r>
    </w:p>
    <w:p w:rsidR="002D3D78" w:rsidRPr="00741B41" w:rsidRDefault="00741B41" w:rsidP="002D3D78">
      <w:pPr>
        <w:spacing w:after="200"/>
        <w:rPr>
          <w:rFonts w:ascii="Century Gothic" w:hAnsi="Century Gothic" w:cs="Arial"/>
          <w:b/>
        </w:rPr>
      </w:pPr>
      <w:r w:rsidRPr="00741B41">
        <w:rPr>
          <w:rFonts w:ascii="Century Gothic" w:hAnsi="Century Gothic" w:cs="Arial"/>
          <w:b/>
        </w:rPr>
        <w:t>5.3</w:t>
      </w:r>
      <w:r w:rsidR="002D3D78" w:rsidRPr="00741B41">
        <w:rPr>
          <w:rFonts w:ascii="Century Gothic" w:hAnsi="Century Gothic" w:cs="Arial"/>
          <w:b/>
        </w:rPr>
        <w:t xml:space="preserve"> Missing Participants </w:t>
      </w:r>
    </w:p>
    <w:p w:rsidR="002D3D78" w:rsidRPr="005A0D0B" w:rsidRDefault="002D3D78" w:rsidP="002D3D78">
      <w:pPr>
        <w:spacing w:after="200"/>
        <w:rPr>
          <w:rFonts w:ascii="Century Gothic" w:hAnsi="Century Gothic" w:cs="Arial"/>
        </w:rPr>
      </w:pPr>
      <w:r w:rsidRPr="005A0D0B">
        <w:rPr>
          <w:rFonts w:ascii="Century Gothic" w:hAnsi="Century Gothic" w:cs="Arial"/>
        </w:rPr>
        <w:t>After attempting to contact the young person by mobile (if they have one) and question the remaining young people to assess if they have information of their whereabouts:</w:t>
      </w:r>
    </w:p>
    <w:p w:rsidR="002D3D78" w:rsidRPr="005A0D0B" w:rsidRDefault="002D3D78" w:rsidP="00FA3B9F">
      <w:pPr>
        <w:numPr>
          <w:ilvl w:val="0"/>
          <w:numId w:val="42"/>
        </w:numPr>
        <w:tabs>
          <w:tab w:val="clear" w:pos="113"/>
          <w:tab w:val="num" w:pos="284"/>
        </w:tabs>
        <w:spacing w:after="0"/>
        <w:ind w:left="284" w:hanging="284"/>
        <w:rPr>
          <w:rFonts w:ascii="Century Gothic" w:hAnsi="Century Gothic" w:cs="Arial"/>
        </w:rPr>
      </w:pPr>
      <w:r w:rsidRPr="005A0D0B">
        <w:rPr>
          <w:rFonts w:ascii="Century Gothic" w:hAnsi="Century Gothic" w:cs="Arial"/>
        </w:rPr>
        <w:t>A nominate</w:t>
      </w:r>
      <w:r>
        <w:rPr>
          <w:rFonts w:ascii="Century Gothic" w:hAnsi="Century Gothic" w:cs="Arial"/>
        </w:rPr>
        <w:t>d member of staff and volunteer</w:t>
      </w:r>
      <w:r w:rsidRPr="005A0D0B">
        <w:rPr>
          <w:rFonts w:ascii="Century Gothic" w:hAnsi="Century Gothic" w:cs="Arial"/>
        </w:rPr>
        <w:t xml:space="preserve"> should look for the young person, agreeing with the remaining member of staff and volunteers search area and cut off return time. </w:t>
      </w:r>
    </w:p>
    <w:p w:rsidR="002D3D78" w:rsidRPr="005A0D0B" w:rsidRDefault="002D3D78" w:rsidP="00FA3B9F">
      <w:pPr>
        <w:numPr>
          <w:ilvl w:val="0"/>
          <w:numId w:val="42"/>
        </w:numPr>
        <w:tabs>
          <w:tab w:val="clear" w:pos="113"/>
          <w:tab w:val="num" w:pos="284"/>
        </w:tabs>
        <w:spacing w:after="0"/>
        <w:ind w:left="284" w:hanging="284"/>
        <w:rPr>
          <w:rFonts w:ascii="Century Gothic" w:hAnsi="Century Gothic" w:cs="Arial"/>
        </w:rPr>
      </w:pPr>
      <w:r w:rsidRPr="005A0D0B">
        <w:rPr>
          <w:rFonts w:ascii="Century Gothic" w:hAnsi="Century Gothic" w:cs="Arial"/>
        </w:rPr>
        <w:t>The remaining members of staff and volunteers should ensure the rest of the group are kept together.  If there are only 2 workers on the trip the group and remaining worker should remain, if possible, in a public space or with another responsible adult around.</w:t>
      </w:r>
    </w:p>
    <w:p w:rsidR="002D3D78" w:rsidRPr="005A0D0B" w:rsidRDefault="002D3D78" w:rsidP="00FA3B9F">
      <w:pPr>
        <w:numPr>
          <w:ilvl w:val="0"/>
          <w:numId w:val="42"/>
        </w:numPr>
        <w:tabs>
          <w:tab w:val="clear" w:pos="113"/>
          <w:tab w:val="num" w:pos="284"/>
        </w:tabs>
        <w:spacing w:after="0"/>
        <w:ind w:left="284" w:hanging="284"/>
        <w:rPr>
          <w:rFonts w:ascii="Century Gothic" w:hAnsi="Century Gothic" w:cs="Arial"/>
        </w:rPr>
      </w:pPr>
      <w:r w:rsidRPr="005A0D0B">
        <w:rPr>
          <w:rFonts w:ascii="Century Gothic" w:hAnsi="Century Gothic" w:cs="Arial"/>
        </w:rPr>
        <w:t>Alert the Emergency Contact and the Police immediately if there is cause for concern</w:t>
      </w:r>
    </w:p>
    <w:p w:rsidR="002D3D78" w:rsidRPr="005A0D0B" w:rsidRDefault="002D3D78" w:rsidP="00FA3B9F">
      <w:pPr>
        <w:numPr>
          <w:ilvl w:val="0"/>
          <w:numId w:val="42"/>
        </w:numPr>
        <w:tabs>
          <w:tab w:val="clear" w:pos="113"/>
          <w:tab w:val="num" w:pos="284"/>
        </w:tabs>
        <w:spacing w:after="0"/>
        <w:ind w:left="284" w:hanging="284"/>
        <w:rPr>
          <w:rFonts w:ascii="Century Gothic" w:hAnsi="Century Gothic" w:cs="Arial"/>
        </w:rPr>
      </w:pPr>
      <w:r w:rsidRPr="005A0D0B">
        <w:rPr>
          <w:rFonts w:ascii="Century Gothic" w:hAnsi="Century Gothic" w:cs="Arial"/>
        </w:rPr>
        <w:t>If the young person cannot be found the parents/guardians should be informed and the remainder of the group returned to the base.</w:t>
      </w:r>
    </w:p>
    <w:p w:rsidR="002D3D78" w:rsidRPr="005A0D0B" w:rsidRDefault="002D3D78" w:rsidP="00FA3B9F">
      <w:pPr>
        <w:numPr>
          <w:ilvl w:val="0"/>
          <w:numId w:val="42"/>
        </w:numPr>
        <w:tabs>
          <w:tab w:val="clear" w:pos="113"/>
          <w:tab w:val="num" w:pos="284"/>
        </w:tabs>
        <w:spacing w:after="200"/>
        <w:ind w:left="284" w:hanging="284"/>
        <w:rPr>
          <w:rFonts w:ascii="Century Gothic" w:hAnsi="Century Gothic" w:cs="Arial"/>
        </w:rPr>
      </w:pPr>
      <w:r w:rsidRPr="005A0D0B">
        <w:rPr>
          <w:rFonts w:ascii="Century Gothic" w:hAnsi="Century Gothic" w:cs="Arial"/>
        </w:rPr>
        <w:t>A member of staff and volunteers should remain for 2 hours unless agreed with the parents otherwise.</w:t>
      </w:r>
    </w:p>
    <w:p w:rsidR="002D3D78" w:rsidRPr="005A0D0B" w:rsidRDefault="00741B41" w:rsidP="002D3D78">
      <w:pPr>
        <w:spacing w:after="200"/>
        <w:rPr>
          <w:rFonts w:ascii="Century Gothic" w:hAnsi="Century Gothic" w:cs="Arial"/>
          <w:b/>
          <w:sz w:val="24"/>
        </w:rPr>
      </w:pPr>
      <w:r>
        <w:rPr>
          <w:rFonts w:ascii="Century Gothic" w:hAnsi="Century Gothic" w:cs="Arial"/>
          <w:b/>
          <w:sz w:val="24"/>
        </w:rPr>
        <w:t>5</w:t>
      </w:r>
      <w:r w:rsidR="002D3D78">
        <w:rPr>
          <w:rFonts w:ascii="Century Gothic" w:hAnsi="Century Gothic" w:cs="Arial"/>
          <w:b/>
          <w:sz w:val="24"/>
        </w:rPr>
        <w:t xml:space="preserve">.4 </w:t>
      </w:r>
      <w:r w:rsidR="002D3D78" w:rsidRPr="005A0D0B">
        <w:rPr>
          <w:rFonts w:ascii="Century Gothic" w:hAnsi="Century Gothic" w:cs="Arial"/>
          <w:b/>
          <w:sz w:val="24"/>
        </w:rPr>
        <w:t xml:space="preserve">Minor accident or injury </w:t>
      </w:r>
    </w:p>
    <w:p w:rsidR="002D3D78" w:rsidRPr="008E2903" w:rsidRDefault="002D3D78" w:rsidP="002D3D78">
      <w:pPr>
        <w:spacing w:after="200"/>
        <w:rPr>
          <w:rFonts w:ascii="Century Gothic" w:hAnsi="Century Gothic" w:cs="Arial"/>
        </w:rPr>
      </w:pPr>
      <w:r w:rsidRPr="005A0D0B">
        <w:rPr>
          <w:rFonts w:ascii="Century Gothic" w:hAnsi="Century Gothic" w:cs="Arial"/>
        </w:rPr>
        <w:t xml:space="preserve">If the young person is injured or unwell and </w:t>
      </w:r>
      <w:r w:rsidRPr="005A0D0B">
        <w:rPr>
          <w:rFonts w:ascii="Century Gothic" w:hAnsi="Century Gothic" w:cs="Arial"/>
          <w:b/>
        </w:rPr>
        <w:t xml:space="preserve">your level of concern is low </w:t>
      </w:r>
      <w:r w:rsidRPr="005A0D0B">
        <w:rPr>
          <w:rFonts w:ascii="Century Gothic" w:hAnsi="Century Gothic" w:cs="Arial"/>
        </w:rPr>
        <w:t xml:space="preserve">treat as per your first aid training if </w:t>
      </w:r>
      <w:r w:rsidRPr="005A0D0B">
        <w:rPr>
          <w:rFonts w:ascii="Century Gothic" w:hAnsi="Century Gothic" w:cs="Arial"/>
          <w:b/>
        </w:rPr>
        <w:t>your level of concern is moderate to high</w:t>
      </w:r>
      <w:r w:rsidRPr="005A0D0B">
        <w:rPr>
          <w:rFonts w:ascii="Century Gothic" w:hAnsi="Century Gothic" w:cs="Arial"/>
        </w:rPr>
        <w:t xml:space="preserve"> take them to the nearest accident and emergency department. Parents should be contacted in the case of any accide</w:t>
      </w:r>
      <w:r>
        <w:rPr>
          <w:rFonts w:ascii="Century Gothic" w:hAnsi="Century Gothic" w:cs="Arial"/>
        </w:rPr>
        <w:t>nt or injury unless very minor.</w:t>
      </w:r>
    </w:p>
    <w:p w:rsidR="002D3D78" w:rsidRPr="005A0D0B" w:rsidRDefault="00741B41" w:rsidP="002D3D78">
      <w:pPr>
        <w:spacing w:after="200"/>
        <w:rPr>
          <w:rFonts w:ascii="Century Gothic" w:hAnsi="Century Gothic" w:cs="Arial"/>
          <w:b/>
          <w:sz w:val="24"/>
        </w:rPr>
      </w:pPr>
      <w:r>
        <w:rPr>
          <w:rFonts w:ascii="Century Gothic" w:hAnsi="Century Gothic" w:cs="Arial"/>
          <w:b/>
          <w:sz w:val="24"/>
        </w:rPr>
        <w:lastRenderedPageBreak/>
        <w:t>5</w:t>
      </w:r>
      <w:r w:rsidR="002D3D78">
        <w:rPr>
          <w:rFonts w:ascii="Century Gothic" w:hAnsi="Century Gothic" w:cs="Arial"/>
          <w:b/>
          <w:sz w:val="24"/>
        </w:rPr>
        <w:t xml:space="preserve">.5 </w:t>
      </w:r>
      <w:r w:rsidR="002D3D78" w:rsidRPr="005A0D0B">
        <w:rPr>
          <w:rFonts w:ascii="Century Gothic" w:hAnsi="Century Gothic" w:cs="Arial"/>
          <w:b/>
          <w:sz w:val="24"/>
        </w:rPr>
        <w:t>Serious accident or injury</w:t>
      </w:r>
    </w:p>
    <w:p w:rsidR="002D3D78" w:rsidRPr="005A0D0B" w:rsidRDefault="002D3D78" w:rsidP="00FA3B9F">
      <w:pPr>
        <w:numPr>
          <w:ilvl w:val="0"/>
          <w:numId w:val="43"/>
        </w:numPr>
        <w:spacing w:after="0"/>
        <w:ind w:left="284" w:hanging="284"/>
        <w:rPr>
          <w:rFonts w:ascii="Century Gothic" w:hAnsi="Century Gothic" w:cs="Arial"/>
        </w:rPr>
      </w:pPr>
      <w:r w:rsidRPr="005A0D0B">
        <w:rPr>
          <w:rFonts w:ascii="Century Gothic" w:hAnsi="Century Gothic" w:cs="Arial"/>
        </w:rPr>
        <w:t>Assess the situation so you are clear of the extent of injury, number of people involved</w:t>
      </w:r>
    </w:p>
    <w:p w:rsidR="002D3D78" w:rsidRPr="005A0D0B" w:rsidRDefault="002D3D78" w:rsidP="00FA3B9F">
      <w:pPr>
        <w:numPr>
          <w:ilvl w:val="0"/>
          <w:numId w:val="43"/>
        </w:numPr>
        <w:autoSpaceDE w:val="0"/>
        <w:autoSpaceDN w:val="0"/>
        <w:adjustRightInd w:val="0"/>
        <w:spacing w:after="0"/>
        <w:ind w:left="284" w:hanging="284"/>
        <w:rPr>
          <w:rFonts w:ascii="Century Gothic" w:hAnsi="Century Gothic" w:cs="Arial"/>
          <w:color w:val="000000"/>
        </w:rPr>
      </w:pPr>
      <w:r w:rsidRPr="005A0D0B">
        <w:rPr>
          <w:rFonts w:ascii="Century Gothic" w:hAnsi="Century Gothic" w:cs="Arial"/>
        </w:rPr>
        <w:t>Ensure you have accounted for all group members</w:t>
      </w:r>
      <w:r w:rsidRPr="005A0D0B">
        <w:rPr>
          <w:rFonts w:ascii="Century Gothic" w:hAnsi="Century Gothic" w:cs="Arial"/>
          <w:color w:val="000000"/>
        </w:rPr>
        <w:t xml:space="preserve"> </w:t>
      </w:r>
    </w:p>
    <w:p w:rsidR="002D3D78" w:rsidRPr="005A0D0B" w:rsidRDefault="002D3D78" w:rsidP="00FA3B9F">
      <w:pPr>
        <w:numPr>
          <w:ilvl w:val="0"/>
          <w:numId w:val="43"/>
        </w:numPr>
        <w:autoSpaceDE w:val="0"/>
        <w:autoSpaceDN w:val="0"/>
        <w:adjustRightInd w:val="0"/>
        <w:spacing w:after="0"/>
        <w:ind w:left="284" w:hanging="284"/>
        <w:rPr>
          <w:rFonts w:ascii="Century Gothic" w:hAnsi="Century Gothic" w:cs="Arial"/>
          <w:color w:val="000000"/>
        </w:rPr>
      </w:pPr>
      <w:r w:rsidRPr="005A0D0B">
        <w:rPr>
          <w:rFonts w:ascii="Century Gothic" w:hAnsi="Century Gothic" w:cs="Arial"/>
          <w:color w:val="000000"/>
        </w:rPr>
        <w:t xml:space="preserve">The trained First Aider should provide the necessary first aid to the victim, up to the level they are qualified to perform. This shall continue until emergency personnel arrive on the scene. </w:t>
      </w:r>
    </w:p>
    <w:p w:rsidR="002D3D78" w:rsidRPr="005A0D0B" w:rsidRDefault="002D3D78" w:rsidP="00FA3B9F">
      <w:pPr>
        <w:numPr>
          <w:ilvl w:val="0"/>
          <w:numId w:val="43"/>
        </w:numPr>
        <w:spacing w:after="200"/>
        <w:ind w:left="284" w:hanging="284"/>
        <w:rPr>
          <w:rFonts w:ascii="Century Gothic" w:hAnsi="Century Gothic" w:cs="Arial"/>
        </w:rPr>
      </w:pPr>
      <w:r w:rsidRPr="005A0D0B">
        <w:rPr>
          <w:rFonts w:ascii="Century Gothic" w:hAnsi="Century Gothic" w:cs="Arial"/>
        </w:rPr>
        <w:t>Agree between staff and volunteers actions and who is best placed to deal with the group and who will deal with the response/ communications needed as below:</w:t>
      </w:r>
    </w:p>
    <w:p w:rsidR="002D3D78" w:rsidRPr="005A0D0B" w:rsidRDefault="002D3D78" w:rsidP="002D3D78">
      <w:pPr>
        <w:ind w:left="720" w:hanging="180"/>
        <w:rPr>
          <w:rFonts w:ascii="Century Gothic" w:hAnsi="Century Gothic" w:cs="Arial"/>
          <w:b/>
          <w:i/>
        </w:rPr>
      </w:pPr>
      <w:r w:rsidRPr="005A0D0B">
        <w:rPr>
          <w:rFonts w:ascii="Century Gothic" w:hAnsi="Century Gothic" w:cs="Arial"/>
          <w:b/>
          <w:i/>
        </w:rPr>
        <w:t>Communications leader</w:t>
      </w:r>
    </w:p>
    <w:p w:rsidR="002D3D78" w:rsidRPr="005A0D0B" w:rsidRDefault="002D3D78" w:rsidP="00FA3B9F">
      <w:pPr>
        <w:numPr>
          <w:ilvl w:val="0"/>
          <w:numId w:val="44"/>
        </w:numPr>
        <w:tabs>
          <w:tab w:val="clear" w:pos="113"/>
          <w:tab w:val="num" w:pos="851"/>
          <w:tab w:val="left" w:pos="900"/>
        </w:tabs>
        <w:spacing w:after="0"/>
        <w:ind w:left="851" w:hanging="284"/>
        <w:rPr>
          <w:rFonts w:ascii="Century Gothic" w:hAnsi="Century Gothic" w:cs="Arial"/>
        </w:rPr>
      </w:pPr>
      <w:r w:rsidRPr="005A0D0B">
        <w:rPr>
          <w:rFonts w:ascii="Century Gothic" w:hAnsi="Century Gothic" w:cs="Arial"/>
        </w:rPr>
        <w:t>Call the emergency services as appropriate</w:t>
      </w:r>
    </w:p>
    <w:p w:rsidR="002D3D78" w:rsidRPr="005A0D0B" w:rsidRDefault="002D3D78" w:rsidP="00FA3B9F">
      <w:pPr>
        <w:numPr>
          <w:ilvl w:val="0"/>
          <w:numId w:val="44"/>
        </w:numPr>
        <w:tabs>
          <w:tab w:val="clear" w:pos="113"/>
          <w:tab w:val="num" w:pos="851"/>
          <w:tab w:val="left" w:pos="900"/>
        </w:tabs>
        <w:spacing w:after="0"/>
        <w:ind w:left="851" w:hanging="284"/>
        <w:rPr>
          <w:rFonts w:ascii="Century Gothic" w:hAnsi="Century Gothic" w:cs="Arial"/>
        </w:rPr>
      </w:pPr>
      <w:r w:rsidRPr="005A0D0B">
        <w:rPr>
          <w:rFonts w:ascii="Century Gothic" w:hAnsi="Century Gothic" w:cs="Arial"/>
        </w:rPr>
        <w:t xml:space="preserve">Call the Emergency Contact and agree: transportation arrangements for the rest of the group, communications management (including who is going to contact the parents - generally the Emergency contact although in a fatality or critical situation it is likely to be the Police), arrival of the emergency support team </w:t>
      </w:r>
    </w:p>
    <w:p w:rsidR="002D3D78" w:rsidRPr="005A0D0B" w:rsidRDefault="002D3D78" w:rsidP="00FA3B9F">
      <w:pPr>
        <w:numPr>
          <w:ilvl w:val="0"/>
          <w:numId w:val="44"/>
        </w:numPr>
        <w:tabs>
          <w:tab w:val="clear" w:pos="113"/>
          <w:tab w:val="num" w:pos="851"/>
          <w:tab w:val="left" w:pos="900"/>
        </w:tabs>
        <w:spacing w:after="0"/>
        <w:ind w:left="851" w:hanging="284"/>
        <w:rPr>
          <w:rFonts w:ascii="Century Gothic" w:hAnsi="Century Gothic" w:cs="Arial"/>
        </w:rPr>
      </w:pPr>
      <w:r w:rsidRPr="005A0D0B">
        <w:rPr>
          <w:rFonts w:ascii="Century Gothic" w:hAnsi="Century Gothic" w:cs="Arial"/>
        </w:rPr>
        <w:t>Obtain the names and addresses of independent witnesses.</w:t>
      </w:r>
    </w:p>
    <w:p w:rsidR="002D3D78" w:rsidRPr="005A0D0B" w:rsidRDefault="002D3D78" w:rsidP="00FA3B9F">
      <w:pPr>
        <w:numPr>
          <w:ilvl w:val="0"/>
          <w:numId w:val="44"/>
        </w:numPr>
        <w:tabs>
          <w:tab w:val="clear" w:pos="113"/>
          <w:tab w:val="num" w:pos="851"/>
          <w:tab w:val="left" w:pos="900"/>
        </w:tabs>
        <w:spacing w:after="200"/>
        <w:ind w:left="851" w:hanging="284"/>
        <w:rPr>
          <w:rFonts w:ascii="Century Gothic" w:hAnsi="Century Gothic" w:cs="Arial"/>
        </w:rPr>
      </w:pPr>
      <w:r w:rsidRPr="005A0D0B">
        <w:rPr>
          <w:rFonts w:ascii="Century Gothic" w:hAnsi="Century Gothic" w:cs="Arial"/>
        </w:rPr>
        <w:t>Notify the activity or resident</w:t>
      </w:r>
      <w:r>
        <w:rPr>
          <w:rFonts w:ascii="Century Gothic" w:hAnsi="Century Gothic" w:cs="Arial"/>
        </w:rPr>
        <w:t>ial</w:t>
      </w:r>
      <w:r w:rsidRPr="005A0D0B">
        <w:rPr>
          <w:rFonts w:ascii="Century Gothic" w:hAnsi="Century Gothic" w:cs="Arial"/>
        </w:rPr>
        <w:t xml:space="preserve"> providers of any changes to plan in terms of arrival etc.</w:t>
      </w:r>
    </w:p>
    <w:p w:rsidR="002D3D78" w:rsidRPr="005A0D0B" w:rsidRDefault="002D3D78" w:rsidP="002D3D78">
      <w:pPr>
        <w:ind w:left="720" w:hanging="180"/>
        <w:rPr>
          <w:rFonts w:ascii="Century Gothic" w:hAnsi="Century Gothic" w:cs="Arial"/>
          <w:b/>
          <w:i/>
        </w:rPr>
      </w:pPr>
      <w:r w:rsidRPr="005A0D0B">
        <w:rPr>
          <w:rFonts w:ascii="Century Gothic" w:hAnsi="Century Gothic" w:cs="Arial"/>
          <w:b/>
          <w:i/>
        </w:rPr>
        <w:t>Group leader</w:t>
      </w:r>
    </w:p>
    <w:p w:rsidR="002D3D78" w:rsidRPr="005A0D0B" w:rsidRDefault="002D3D78" w:rsidP="00FA3B9F">
      <w:pPr>
        <w:numPr>
          <w:ilvl w:val="0"/>
          <w:numId w:val="45"/>
        </w:numPr>
        <w:tabs>
          <w:tab w:val="left" w:pos="851"/>
        </w:tabs>
        <w:spacing w:after="0"/>
        <w:ind w:left="851" w:hanging="284"/>
        <w:rPr>
          <w:rFonts w:ascii="Century Gothic" w:hAnsi="Century Gothic" w:cs="Arial"/>
        </w:rPr>
      </w:pPr>
      <w:r w:rsidRPr="005A0D0B">
        <w:rPr>
          <w:rFonts w:ascii="Century Gothic" w:hAnsi="Century Gothic" w:cs="Arial"/>
        </w:rPr>
        <w:t>Keep the group calm and together</w:t>
      </w:r>
    </w:p>
    <w:p w:rsidR="002D3D78" w:rsidRPr="005A0D0B" w:rsidRDefault="002D3D78" w:rsidP="00FA3B9F">
      <w:pPr>
        <w:numPr>
          <w:ilvl w:val="0"/>
          <w:numId w:val="45"/>
        </w:numPr>
        <w:tabs>
          <w:tab w:val="left" w:pos="851"/>
        </w:tabs>
        <w:spacing w:after="0"/>
        <w:ind w:left="851" w:hanging="284"/>
        <w:rPr>
          <w:rFonts w:ascii="Century Gothic" w:hAnsi="Century Gothic" w:cs="Arial"/>
        </w:rPr>
      </w:pPr>
      <w:r w:rsidRPr="005A0D0B">
        <w:rPr>
          <w:rFonts w:ascii="Century Gothic" w:hAnsi="Century Gothic" w:cs="Arial"/>
        </w:rPr>
        <w:t>Explain to the group the need to handle communication sensitively and if possible remove personal mobiles/restrict access to telephones until the incident has been cleared and parents informed</w:t>
      </w:r>
    </w:p>
    <w:p w:rsidR="002D3D78" w:rsidRPr="005A0D0B" w:rsidRDefault="002D3D78" w:rsidP="00FA3B9F">
      <w:pPr>
        <w:numPr>
          <w:ilvl w:val="0"/>
          <w:numId w:val="45"/>
        </w:numPr>
        <w:tabs>
          <w:tab w:val="left" w:pos="851"/>
        </w:tabs>
        <w:autoSpaceDE w:val="0"/>
        <w:autoSpaceDN w:val="0"/>
        <w:adjustRightInd w:val="0"/>
        <w:spacing w:after="200"/>
        <w:ind w:left="851" w:hanging="284"/>
        <w:rPr>
          <w:rFonts w:ascii="Century Gothic" w:hAnsi="Century Gothic" w:cs="Arial"/>
        </w:rPr>
      </w:pPr>
      <w:r w:rsidRPr="005A0D0B">
        <w:rPr>
          <w:rFonts w:ascii="Century Gothic" w:hAnsi="Century Gothic" w:cs="Arial"/>
        </w:rPr>
        <w:t>Explain to the group what is going to happen now,</w:t>
      </w:r>
    </w:p>
    <w:p w:rsidR="002D3D78" w:rsidRPr="005A0D0B" w:rsidRDefault="002D3D78" w:rsidP="002D3D78">
      <w:pPr>
        <w:tabs>
          <w:tab w:val="left" w:pos="851"/>
        </w:tabs>
        <w:autoSpaceDE w:val="0"/>
        <w:autoSpaceDN w:val="0"/>
        <w:adjustRightInd w:val="0"/>
        <w:ind w:left="567"/>
        <w:rPr>
          <w:rFonts w:ascii="Century Gothic" w:hAnsi="Century Gothic" w:cs="Arial"/>
          <w:b/>
          <w:i/>
        </w:rPr>
      </w:pPr>
      <w:r w:rsidRPr="005A0D0B">
        <w:rPr>
          <w:rFonts w:ascii="Century Gothic" w:hAnsi="Century Gothic" w:cs="Arial"/>
          <w:b/>
          <w:i/>
        </w:rPr>
        <w:t>The Emergency Contact</w:t>
      </w:r>
    </w:p>
    <w:p w:rsidR="002D3D78" w:rsidRPr="005A0D0B" w:rsidRDefault="002D3D78" w:rsidP="00FA3B9F">
      <w:pPr>
        <w:numPr>
          <w:ilvl w:val="0"/>
          <w:numId w:val="45"/>
        </w:numPr>
        <w:tabs>
          <w:tab w:val="left" w:pos="851"/>
        </w:tabs>
        <w:autoSpaceDE w:val="0"/>
        <w:autoSpaceDN w:val="0"/>
        <w:adjustRightInd w:val="0"/>
        <w:spacing w:after="0"/>
        <w:ind w:left="851" w:hanging="284"/>
        <w:rPr>
          <w:rFonts w:ascii="Century Gothic" w:hAnsi="Century Gothic" w:cs="Arial"/>
        </w:rPr>
      </w:pPr>
      <w:r w:rsidRPr="005A0D0B">
        <w:rPr>
          <w:rFonts w:ascii="Century Gothic" w:hAnsi="Century Gothic" w:cs="Arial"/>
        </w:rPr>
        <w:t>Immediately prepare a team of 2 people able to work with the group and 1 person able to look after the staff and volunteers on the residential. (Emergency Support Team) They should be briefed and dispatched within 1 hour or as close to that as possible</w:t>
      </w:r>
    </w:p>
    <w:p w:rsidR="002D3D78" w:rsidRPr="005A0D0B" w:rsidRDefault="002D3D78" w:rsidP="00FA3B9F">
      <w:pPr>
        <w:numPr>
          <w:ilvl w:val="0"/>
          <w:numId w:val="45"/>
        </w:numPr>
        <w:tabs>
          <w:tab w:val="left" w:pos="851"/>
        </w:tabs>
        <w:autoSpaceDE w:val="0"/>
        <w:autoSpaceDN w:val="0"/>
        <w:adjustRightInd w:val="0"/>
        <w:spacing w:after="0"/>
        <w:ind w:left="851" w:hanging="284"/>
        <w:rPr>
          <w:rFonts w:ascii="Century Gothic" w:hAnsi="Century Gothic" w:cs="Arial"/>
        </w:rPr>
      </w:pPr>
      <w:r w:rsidRPr="005A0D0B">
        <w:rPr>
          <w:rFonts w:ascii="Century Gothic" w:hAnsi="Century Gothic" w:cs="Arial"/>
        </w:rPr>
        <w:t>Assess the need to provide alternative transport for the rest of the group and if needed / possible the Emergency team should take that</w:t>
      </w:r>
    </w:p>
    <w:p w:rsidR="002D3D78" w:rsidRPr="005A0D0B" w:rsidRDefault="002D3D78" w:rsidP="00FA3B9F">
      <w:pPr>
        <w:numPr>
          <w:ilvl w:val="0"/>
          <w:numId w:val="45"/>
        </w:numPr>
        <w:tabs>
          <w:tab w:val="left" w:pos="851"/>
        </w:tabs>
        <w:autoSpaceDE w:val="0"/>
        <w:autoSpaceDN w:val="0"/>
        <w:adjustRightInd w:val="0"/>
        <w:spacing w:after="0"/>
        <w:ind w:left="851" w:hanging="284"/>
        <w:rPr>
          <w:rFonts w:ascii="Century Gothic" w:hAnsi="Century Gothic" w:cs="Arial"/>
        </w:rPr>
      </w:pPr>
      <w:r w:rsidRPr="005A0D0B">
        <w:rPr>
          <w:rFonts w:ascii="Century Gothic" w:hAnsi="Century Gothic" w:cs="Arial"/>
        </w:rPr>
        <w:t>Contact Police and parents as appropriate</w:t>
      </w:r>
    </w:p>
    <w:p w:rsidR="002D3D78" w:rsidRPr="005A0D0B" w:rsidRDefault="002D3D78" w:rsidP="00FA3B9F">
      <w:pPr>
        <w:numPr>
          <w:ilvl w:val="0"/>
          <w:numId w:val="45"/>
        </w:numPr>
        <w:tabs>
          <w:tab w:val="left" w:pos="851"/>
        </w:tabs>
        <w:autoSpaceDE w:val="0"/>
        <w:autoSpaceDN w:val="0"/>
        <w:adjustRightInd w:val="0"/>
        <w:spacing w:after="200"/>
        <w:ind w:left="851" w:hanging="284"/>
        <w:rPr>
          <w:rFonts w:ascii="Century Gothic" w:hAnsi="Century Gothic" w:cs="Arial"/>
        </w:rPr>
      </w:pPr>
      <w:r w:rsidRPr="005A0D0B">
        <w:rPr>
          <w:rFonts w:ascii="Century Gothic" w:hAnsi="Century Gothic" w:cs="Arial"/>
        </w:rPr>
        <w:t>Prepare holding message for media until full statement can be given</w:t>
      </w:r>
    </w:p>
    <w:p w:rsidR="002D3D78" w:rsidRPr="005A0D0B" w:rsidRDefault="002D3D78" w:rsidP="00FA3B9F">
      <w:pPr>
        <w:numPr>
          <w:ilvl w:val="0"/>
          <w:numId w:val="46"/>
        </w:numPr>
        <w:autoSpaceDE w:val="0"/>
        <w:autoSpaceDN w:val="0"/>
        <w:adjustRightInd w:val="0"/>
        <w:spacing w:after="0"/>
        <w:ind w:left="284" w:hanging="284"/>
        <w:rPr>
          <w:rFonts w:ascii="Century Gothic" w:hAnsi="Century Gothic" w:cs="Arial"/>
          <w:color w:val="000000"/>
        </w:rPr>
      </w:pPr>
      <w:r w:rsidRPr="005A0D0B">
        <w:rPr>
          <w:rFonts w:ascii="Century Gothic" w:hAnsi="Century Gothic" w:cs="Arial"/>
        </w:rPr>
        <w:t>If it is possible to safely remove the uninjured people in the group to a secure and less public location do so.</w:t>
      </w:r>
      <w:r w:rsidRPr="005A0D0B">
        <w:rPr>
          <w:rFonts w:ascii="Century Gothic" w:hAnsi="Century Gothic" w:cs="Arial"/>
          <w:color w:val="000000"/>
        </w:rPr>
        <w:t xml:space="preserve"> In the event that the injury or illness results in death, the victim should not be moved and the surroundings should not be disturbed. All witnesses to the fatality should remain on the scene until the emergency services have taken control and authorised movement. </w:t>
      </w:r>
    </w:p>
    <w:p w:rsidR="002D3D78" w:rsidRPr="005A0D0B" w:rsidRDefault="002D3D78" w:rsidP="00FA3B9F">
      <w:pPr>
        <w:numPr>
          <w:ilvl w:val="0"/>
          <w:numId w:val="46"/>
        </w:numPr>
        <w:spacing w:after="0"/>
        <w:ind w:left="284" w:hanging="284"/>
        <w:rPr>
          <w:rFonts w:ascii="Century Gothic" w:hAnsi="Century Gothic" w:cs="Arial"/>
        </w:rPr>
      </w:pPr>
      <w:r w:rsidRPr="005A0D0B">
        <w:rPr>
          <w:rFonts w:ascii="Century Gothic" w:hAnsi="Century Gothic" w:cs="Arial"/>
        </w:rPr>
        <w:lastRenderedPageBreak/>
        <w:t xml:space="preserve">Ensure if at all possible that the injured are accompanied to hospital by a worker (/s). </w:t>
      </w:r>
    </w:p>
    <w:p w:rsidR="002D3D78" w:rsidRPr="005A0D0B" w:rsidRDefault="002D3D78" w:rsidP="00FA3B9F">
      <w:pPr>
        <w:numPr>
          <w:ilvl w:val="0"/>
          <w:numId w:val="46"/>
        </w:numPr>
        <w:spacing w:after="0"/>
        <w:ind w:left="284" w:hanging="284"/>
        <w:rPr>
          <w:rFonts w:ascii="Century Gothic" w:hAnsi="Century Gothic" w:cs="Arial"/>
        </w:rPr>
      </w:pPr>
      <w:r w:rsidRPr="005A0D0B">
        <w:rPr>
          <w:rFonts w:ascii="Century Gothic" w:hAnsi="Century Gothic" w:cs="Arial"/>
        </w:rPr>
        <w:t xml:space="preserve">Do not speak to any other party about the incident (cause or consequence), particularly the media and do not release names of involved or injured participants other than to the police and medical services. </w:t>
      </w:r>
    </w:p>
    <w:p w:rsidR="002D3D78" w:rsidRPr="005A0D0B" w:rsidRDefault="002D3D78" w:rsidP="00FA3B9F">
      <w:pPr>
        <w:numPr>
          <w:ilvl w:val="0"/>
          <w:numId w:val="46"/>
        </w:numPr>
        <w:spacing w:after="0"/>
        <w:ind w:left="284" w:hanging="284"/>
        <w:rPr>
          <w:rFonts w:ascii="Century Gothic" w:hAnsi="Century Gothic" w:cs="Arial"/>
        </w:rPr>
      </w:pPr>
      <w:r w:rsidRPr="005A0D0B">
        <w:rPr>
          <w:rFonts w:ascii="Century Gothic" w:hAnsi="Century Gothic" w:cs="Arial"/>
        </w:rPr>
        <w:t>The Emergency Support Team will arrive and relieve the staff and volunteers of their responsibilities with the group. If there is any potential for a liability inquiry the trip staff and volunteers should remove themselves from the group as soon as the Emergency Support Team arrive and have been briefed.</w:t>
      </w:r>
    </w:p>
    <w:p w:rsidR="002D3D78" w:rsidRPr="005A0D0B" w:rsidRDefault="002D3D78" w:rsidP="00FA3B9F">
      <w:pPr>
        <w:numPr>
          <w:ilvl w:val="0"/>
          <w:numId w:val="46"/>
        </w:numPr>
        <w:spacing w:after="0"/>
        <w:ind w:left="284" w:hanging="284"/>
        <w:rPr>
          <w:rFonts w:ascii="Century Gothic" w:hAnsi="Century Gothic" w:cs="Arial"/>
        </w:rPr>
      </w:pPr>
      <w:r w:rsidRPr="005A0D0B">
        <w:rPr>
          <w:rFonts w:ascii="Century Gothic" w:hAnsi="Century Gothic" w:cs="Arial"/>
        </w:rPr>
        <w:t>If possible trained personal should debrief the group and provide initial counselling</w:t>
      </w:r>
    </w:p>
    <w:p w:rsidR="002D3D78" w:rsidRDefault="002D3D78" w:rsidP="00FA3B9F">
      <w:pPr>
        <w:numPr>
          <w:ilvl w:val="0"/>
          <w:numId w:val="46"/>
        </w:numPr>
        <w:spacing w:after="0"/>
        <w:ind w:left="284" w:hanging="284"/>
        <w:rPr>
          <w:rFonts w:ascii="Century Gothic" w:hAnsi="Century Gothic" w:cs="Arial"/>
        </w:rPr>
      </w:pPr>
      <w:r w:rsidRPr="005A0D0B">
        <w:rPr>
          <w:rFonts w:ascii="Century Gothic" w:hAnsi="Century Gothic" w:cs="Arial"/>
        </w:rPr>
        <w:t>Staff and volunteers present at the time of the incident should be monitored by the Emergency Support Team until they are safely home in case of shock or trauma. If possible immediate counselling should be provided.</w:t>
      </w:r>
    </w:p>
    <w:p w:rsidR="002D3D78" w:rsidRPr="008E2903" w:rsidRDefault="002D3D78" w:rsidP="002D3D78">
      <w:pPr>
        <w:spacing w:after="0"/>
        <w:ind w:left="284"/>
        <w:rPr>
          <w:rFonts w:ascii="Century Gothic" w:hAnsi="Century Gothic" w:cs="Arial"/>
        </w:rPr>
      </w:pPr>
    </w:p>
    <w:p w:rsidR="0024008B" w:rsidRPr="008E2903" w:rsidRDefault="00741B41" w:rsidP="0024008B">
      <w:pPr>
        <w:rPr>
          <w:rFonts w:ascii="Century Gothic" w:hAnsi="Century Gothic" w:cs="Arial"/>
          <w:b/>
        </w:rPr>
      </w:pPr>
      <w:r>
        <w:rPr>
          <w:rFonts w:ascii="Century Gothic" w:hAnsi="Century Gothic" w:cs="Arial"/>
          <w:b/>
        </w:rPr>
        <w:t>5.6</w:t>
      </w:r>
      <w:r w:rsidR="0024008B">
        <w:rPr>
          <w:rFonts w:ascii="Century Gothic" w:hAnsi="Century Gothic" w:cs="Arial"/>
          <w:b/>
        </w:rPr>
        <w:t xml:space="preserve"> After any incident</w:t>
      </w:r>
      <w:r w:rsidR="0024008B" w:rsidRPr="008E2903">
        <w:rPr>
          <w:rFonts w:ascii="Century Gothic" w:hAnsi="Century Gothic" w:cs="Arial"/>
          <w:b/>
        </w:rPr>
        <w:t xml:space="preserve"> </w:t>
      </w:r>
    </w:p>
    <w:p w:rsidR="0024008B" w:rsidRPr="00741B41" w:rsidRDefault="0024008B" w:rsidP="0024008B">
      <w:pPr>
        <w:rPr>
          <w:rFonts w:ascii="Century Gothic" w:hAnsi="Century Gothic" w:cs="Arial"/>
        </w:rPr>
      </w:pPr>
      <w:r w:rsidRPr="00741B41">
        <w:rPr>
          <w:rFonts w:ascii="Century Gothic" w:hAnsi="Century Gothic" w:cs="Arial"/>
        </w:rPr>
        <w:t xml:space="preserve">Record the details of incidents according to </w:t>
      </w:r>
      <w:r w:rsidRPr="00741B41">
        <w:rPr>
          <w:rFonts w:ascii="Century Gothic" w:hAnsi="Century Gothic" w:cs="Arial"/>
          <w:b/>
        </w:rPr>
        <w:t>Wirral Youth Zone Incident Reporting Policy and Procedures</w:t>
      </w:r>
      <w:r w:rsidRPr="00741B41">
        <w:rPr>
          <w:rFonts w:ascii="Century Gothic" w:hAnsi="Century Gothic" w:cs="Arial"/>
        </w:rPr>
        <w:t xml:space="preserve"> including completing an accident of incident form as appropriate.</w:t>
      </w:r>
    </w:p>
    <w:p w:rsidR="0024008B" w:rsidRPr="00741B41" w:rsidRDefault="0024008B" w:rsidP="0024008B">
      <w:pPr>
        <w:pStyle w:val="ListParagraph"/>
        <w:numPr>
          <w:ilvl w:val="0"/>
          <w:numId w:val="37"/>
        </w:numPr>
        <w:spacing w:after="160" w:line="259" w:lineRule="auto"/>
        <w:rPr>
          <w:rFonts w:ascii="Century Gothic" w:hAnsi="Century Gothic" w:cs="Arial"/>
        </w:rPr>
      </w:pPr>
      <w:r w:rsidRPr="00741B41">
        <w:rPr>
          <w:rFonts w:ascii="Century Gothic" w:hAnsi="Century Gothic" w:cs="Arial"/>
        </w:rPr>
        <w:t>Keep a full record of any subsequent events.</w:t>
      </w:r>
    </w:p>
    <w:p w:rsidR="0024008B" w:rsidRPr="00741B41" w:rsidRDefault="0024008B" w:rsidP="0024008B">
      <w:pPr>
        <w:pStyle w:val="ListParagraph"/>
        <w:numPr>
          <w:ilvl w:val="0"/>
          <w:numId w:val="37"/>
        </w:numPr>
        <w:spacing w:after="160" w:line="259" w:lineRule="auto"/>
        <w:rPr>
          <w:rFonts w:ascii="Century Gothic" w:hAnsi="Century Gothic" w:cs="Arial"/>
        </w:rPr>
      </w:pPr>
      <w:r w:rsidRPr="00741B41">
        <w:rPr>
          <w:rFonts w:ascii="Century Gothic" w:hAnsi="Century Gothic" w:cs="Arial"/>
        </w:rPr>
        <w:t xml:space="preserve">Inform the Head of Youth Work and the Chief Executive. </w:t>
      </w:r>
    </w:p>
    <w:p w:rsidR="0024008B" w:rsidRPr="00741B41" w:rsidRDefault="0024008B" w:rsidP="0024008B">
      <w:pPr>
        <w:pStyle w:val="ListParagraph"/>
        <w:numPr>
          <w:ilvl w:val="0"/>
          <w:numId w:val="37"/>
        </w:numPr>
        <w:spacing w:after="160" w:line="259" w:lineRule="auto"/>
        <w:rPr>
          <w:rFonts w:ascii="Century Gothic" w:hAnsi="Century Gothic" w:cs="Arial"/>
        </w:rPr>
      </w:pPr>
      <w:r w:rsidRPr="00741B41">
        <w:rPr>
          <w:rFonts w:ascii="Century Gothic" w:hAnsi="Century Gothic" w:cs="Arial"/>
        </w:rPr>
        <w:t xml:space="preserve">Provide support to the parents and young person if this is appropriate. </w:t>
      </w:r>
    </w:p>
    <w:p w:rsidR="0024008B" w:rsidRPr="00741B41" w:rsidRDefault="0024008B" w:rsidP="0024008B">
      <w:pPr>
        <w:rPr>
          <w:rFonts w:ascii="Century Gothic" w:hAnsi="Century Gothic" w:cs="Arial"/>
        </w:rPr>
      </w:pPr>
      <w:r w:rsidRPr="00741B41">
        <w:rPr>
          <w:rFonts w:ascii="Century Gothic" w:hAnsi="Century Gothic" w:cs="Arial"/>
        </w:rPr>
        <w:t>If there was a serious incident:</w:t>
      </w:r>
    </w:p>
    <w:p w:rsidR="0024008B" w:rsidRPr="00741B41" w:rsidRDefault="00267462" w:rsidP="0024008B">
      <w:pPr>
        <w:pStyle w:val="ListParagraph"/>
        <w:numPr>
          <w:ilvl w:val="0"/>
          <w:numId w:val="38"/>
        </w:numPr>
        <w:spacing w:after="160" w:line="259" w:lineRule="auto"/>
        <w:rPr>
          <w:rFonts w:ascii="Century Gothic" w:hAnsi="Century Gothic" w:cs="Arial"/>
        </w:rPr>
      </w:pPr>
      <w:r w:rsidRPr="00741B41">
        <w:rPr>
          <w:rFonts w:ascii="Century Gothic" w:hAnsi="Century Gothic" w:cs="Arial"/>
        </w:rPr>
        <w:t>The Head of Youth Work or</w:t>
      </w:r>
      <w:r w:rsidR="0024008B" w:rsidRPr="00741B41">
        <w:rPr>
          <w:rFonts w:ascii="Century Gothic" w:hAnsi="Century Gothic" w:cs="Arial"/>
        </w:rPr>
        <w:t xml:space="preserve"> Chief Executive should notify the insurers and funders where appropriate and the Chief Executive will inform the Board. </w:t>
      </w:r>
    </w:p>
    <w:p w:rsidR="0024008B" w:rsidRPr="00741B41" w:rsidRDefault="0024008B" w:rsidP="0024008B">
      <w:pPr>
        <w:pStyle w:val="ListParagraph"/>
        <w:numPr>
          <w:ilvl w:val="0"/>
          <w:numId w:val="38"/>
        </w:numPr>
        <w:spacing w:after="160" w:line="259" w:lineRule="auto"/>
        <w:rPr>
          <w:rFonts w:ascii="Century Gothic" w:hAnsi="Century Gothic" w:cs="Arial"/>
        </w:rPr>
      </w:pPr>
      <w:r w:rsidRPr="00741B41">
        <w:rPr>
          <w:rFonts w:ascii="Century Gothic" w:hAnsi="Century Gothic" w:cs="Arial"/>
        </w:rPr>
        <w:t xml:space="preserve">Assess the need for ongoing support and counselling for the staff and volunteers and group and arrange as appropriate. </w:t>
      </w:r>
    </w:p>
    <w:p w:rsidR="0024008B" w:rsidRPr="00741B41" w:rsidRDefault="0024008B" w:rsidP="0024008B">
      <w:pPr>
        <w:pStyle w:val="ListParagraph"/>
        <w:numPr>
          <w:ilvl w:val="0"/>
          <w:numId w:val="38"/>
        </w:numPr>
        <w:spacing w:after="160" w:line="259" w:lineRule="auto"/>
        <w:rPr>
          <w:rFonts w:ascii="Century Gothic" w:hAnsi="Century Gothic" w:cs="Arial"/>
        </w:rPr>
      </w:pPr>
      <w:r w:rsidRPr="00741B41">
        <w:rPr>
          <w:rFonts w:ascii="Century Gothic" w:hAnsi="Century Gothic" w:cs="Arial"/>
        </w:rPr>
        <w:t xml:space="preserve">Ensure that staff and volunteers are not left in a vulnerable position in terms of continuing to work with the group if there is a risk of liability of staff and volunteers safety. </w:t>
      </w:r>
    </w:p>
    <w:p w:rsidR="0024008B" w:rsidRPr="00741B41" w:rsidRDefault="0024008B" w:rsidP="0024008B">
      <w:pPr>
        <w:spacing w:after="160" w:line="259" w:lineRule="auto"/>
        <w:rPr>
          <w:rFonts w:ascii="Century Gothic" w:hAnsi="Century Gothic" w:cs="Arial"/>
        </w:rPr>
      </w:pPr>
      <w:r w:rsidRPr="00741B41">
        <w:rPr>
          <w:rFonts w:ascii="Century Gothic" w:hAnsi="Century Gothic" w:cs="Arial"/>
        </w:rPr>
        <w:t>It is imperative that anyone involved in, or witness to any form of serious incident does not discuss it either with colleagues, young people or people in their own community as this may impede the investigation and could harm The Hives reputation. The only line of communication should be with their Line Manager or the Lead Worker for the night of the incident, the Head of Youth Work and/or the CEO (as long as none of these individual are implicated in the incident).</w:t>
      </w:r>
    </w:p>
    <w:p w:rsidR="0024008B" w:rsidRDefault="00741B41" w:rsidP="0024008B">
      <w:pPr>
        <w:spacing w:after="160" w:line="259" w:lineRule="auto"/>
        <w:rPr>
          <w:rFonts w:ascii="Century Gothic" w:hAnsi="Century Gothic" w:cs="Arial"/>
          <w:b/>
          <w:sz w:val="24"/>
        </w:rPr>
      </w:pPr>
      <w:r>
        <w:rPr>
          <w:rFonts w:ascii="Century Gothic" w:hAnsi="Century Gothic" w:cs="Arial"/>
          <w:b/>
          <w:sz w:val="24"/>
        </w:rPr>
        <w:t>5.7</w:t>
      </w:r>
      <w:r w:rsidR="0024008B">
        <w:rPr>
          <w:rFonts w:ascii="Century Gothic" w:hAnsi="Century Gothic" w:cs="Arial"/>
          <w:b/>
          <w:sz w:val="24"/>
        </w:rPr>
        <w:t xml:space="preserve"> Reportable Incidents, </w:t>
      </w:r>
      <w:r w:rsidR="0024008B" w:rsidRPr="003A5E75">
        <w:rPr>
          <w:rFonts w:ascii="Century Gothic" w:hAnsi="Century Gothic" w:cs="Arial"/>
          <w:b/>
          <w:sz w:val="24"/>
        </w:rPr>
        <w:t>Notifiable Incidents Involving Children</w:t>
      </w:r>
    </w:p>
    <w:p w:rsidR="0024008B" w:rsidRPr="00741B41" w:rsidRDefault="0024008B" w:rsidP="0024008B">
      <w:pPr>
        <w:spacing w:after="160" w:line="259" w:lineRule="auto"/>
        <w:rPr>
          <w:rFonts w:ascii="Century Gothic" w:hAnsi="Century Gothic" w:cs="Arial"/>
        </w:rPr>
      </w:pPr>
      <w:r w:rsidRPr="00741B41">
        <w:rPr>
          <w:rFonts w:ascii="Century Gothic" w:hAnsi="Century Gothic" w:cs="Arial"/>
        </w:rPr>
        <w:t>The Hive follows the guidance of the Wirral Safeguarding Children’s Board with respect to notifiable incidents involving children.</w:t>
      </w:r>
    </w:p>
    <w:p w:rsidR="0024008B" w:rsidRPr="00741B41" w:rsidRDefault="0024008B" w:rsidP="0024008B">
      <w:pPr>
        <w:rPr>
          <w:rFonts w:ascii="Century Gothic" w:hAnsi="Century Gothic" w:cs="Arial"/>
        </w:rPr>
      </w:pPr>
      <w:r w:rsidRPr="00741B41">
        <w:rPr>
          <w:rFonts w:ascii="Century Gothic" w:hAnsi="Century Gothic" w:cs="Arial"/>
        </w:rPr>
        <w:t>A notifiable incident is an incident involving the care of a child which meets any of the following criteria:</w:t>
      </w:r>
    </w:p>
    <w:p w:rsidR="0024008B" w:rsidRPr="00741B41" w:rsidRDefault="0024008B" w:rsidP="00FA3B9F">
      <w:pPr>
        <w:pStyle w:val="ListParagraph"/>
        <w:numPr>
          <w:ilvl w:val="0"/>
          <w:numId w:val="64"/>
        </w:numPr>
        <w:rPr>
          <w:rFonts w:ascii="Century Gothic" w:hAnsi="Century Gothic" w:cs="Arial"/>
        </w:rPr>
      </w:pPr>
      <w:r w:rsidRPr="00741B41">
        <w:rPr>
          <w:rFonts w:ascii="Century Gothic" w:hAnsi="Century Gothic" w:cs="Arial"/>
        </w:rPr>
        <w:lastRenderedPageBreak/>
        <w:t>A child has died (including cases of suspected suicide), and abuse or neglect is known or suspected;</w:t>
      </w:r>
    </w:p>
    <w:p w:rsidR="0024008B" w:rsidRPr="00741B41" w:rsidRDefault="0024008B" w:rsidP="00FA3B9F">
      <w:pPr>
        <w:pStyle w:val="ListParagraph"/>
        <w:numPr>
          <w:ilvl w:val="0"/>
          <w:numId w:val="64"/>
        </w:numPr>
        <w:rPr>
          <w:rFonts w:ascii="Century Gothic" w:hAnsi="Century Gothic" w:cs="Arial"/>
        </w:rPr>
      </w:pPr>
      <w:r w:rsidRPr="00741B41">
        <w:rPr>
          <w:rFonts w:ascii="Century Gothic" w:hAnsi="Century Gothic" w:cs="Arial"/>
        </w:rPr>
        <w:t>A child has been “seriously harmed” and abuse or neglect is known or suspected</w:t>
      </w:r>
    </w:p>
    <w:p w:rsidR="0024008B" w:rsidRPr="00741B41" w:rsidRDefault="0024008B" w:rsidP="00FA3B9F">
      <w:pPr>
        <w:pStyle w:val="ListParagraph"/>
        <w:numPr>
          <w:ilvl w:val="0"/>
          <w:numId w:val="64"/>
        </w:numPr>
        <w:rPr>
          <w:rFonts w:ascii="Century Gothic" w:hAnsi="Century Gothic" w:cs="Arial"/>
        </w:rPr>
      </w:pPr>
      <w:r w:rsidRPr="00741B41">
        <w:rPr>
          <w:rFonts w:ascii="Century Gothic" w:hAnsi="Century Gothic" w:cs="Arial"/>
        </w:rPr>
        <w:t>A looked after child has died (including cases where abuse or neglect is not known or suspected)</w:t>
      </w:r>
    </w:p>
    <w:p w:rsidR="0024008B" w:rsidRPr="00741B41" w:rsidRDefault="0024008B" w:rsidP="0024008B">
      <w:pPr>
        <w:rPr>
          <w:rFonts w:ascii="Century Gothic" w:hAnsi="Century Gothic" w:cs="Arial"/>
        </w:rPr>
      </w:pPr>
      <w:r w:rsidRPr="00741B41">
        <w:rPr>
          <w:rFonts w:ascii="Century Gothic" w:hAnsi="Century Gothic" w:cs="Arial"/>
        </w:rPr>
        <w:t xml:space="preserve"> “Seriously harmed” in the context of the above includes, but is not limited to, cases where the child has sustained, as a result of abuse or neglect, any or all of the following:</w:t>
      </w:r>
    </w:p>
    <w:p w:rsidR="0024008B" w:rsidRPr="00741B41" w:rsidRDefault="0024008B" w:rsidP="00FA3B9F">
      <w:pPr>
        <w:pStyle w:val="ListParagraph"/>
        <w:numPr>
          <w:ilvl w:val="0"/>
          <w:numId w:val="65"/>
        </w:numPr>
        <w:rPr>
          <w:rFonts w:ascii="Century Gothic" w:hAnsi="Century Gothic" w:cs="Arial"/>
        </w:rPr>
      </w:pPr>
      <w:r w:rsidRPr="00741B41">
        <w:rPr>
          <w:rFonts w:ascii="Century Gothic" w:hAnsi="Century Gothic" w:cs="Arial"/>
        </w:rPr>
        <w:t>A potentially life-threatening injury;</w:t>
      </w:r>
    </w:p>
    <w:p w:rsidR="0024008B" w:rsidRPr="00741B41" w:rsidRDefault="0024008B" w:rsidP="00FA3B9F">
      <w:pPr>
        <w:pStyle w:val="ListParagraph"/>
        <w:numPr>
          <w:ilvl w:val="0"/>
          <w:numId w:val="65"/>
        </w:numPr>
        <w:rPr>
          <w:rFonts w:ascii="Century Gothic" w:hAnsi="Century Gothic" w:cs="Arial"/>
        </w:rPr>
      </w:pPr>
      <w:r w:rsidRPr="00741B41">
        <w:rPr>
          <w:rFonts w:ascii="Century Gothic" w:hAnsi="Century Gothic" w:cs="Arial"/>
        </w:rPr>
        <w:t>Serious and/or likely long-term impairment of physical or mental health or physical, intellectual, emotional, social or behavioural development.</w:t>
      </w:r>
    </w:p>
    <w:p w:rsidR="0024008B" w:rsidRPr="00741B41" w:rsidRDefault="0024008B" w:rsidP="0024008B">
      <w:pPr>
        <w:rPr>
          <w:rFonts w:ascii="Century Gothic" w:hAnsi="Century Gothic" w:cs="Arial"/>
        </w:rPr>
      </w:pPr>
      <w:r w:rsidRPr="00741B41">
        <w:rPr>
          <w:rFonts w:ascii="Century Gothic" w:hAnsi="Century Gothic" w:cs="Arial"/>
        </w:rPr>
        <w:t>In the event of a notifiable incident the designated lead for safeguarding will inform the Wirral Central Advice and Duty Team on 0151 606 2006 (0151 677 6557 out of hours)</w:t>
      </w:r>
    </w:p>
    <w:p w:rsidR="0024008B" w:rsidRPr="00741B41" w:rsidRDefault="00741B41" w:rsidP="0024008B">
      <w:pPr>
        <w:rPr>
          <w:rFonts w:ascii="Century Gothic" w:hAnsi="Century Gothic" w:cs="Arial"/>
          <w:b/>
        </w:rPr>
      </w:pPr>
      <w:r w:rsidRPr="00741B41">
        <w:rPr>
          <w:rFonts w:ascii="Century Gothic" w:hAnsi="Century Gothic" w:cs="Arial"/>
          <w:b/>
        </w:rPr>
        <w:t>5.8</w:t>
      </w:r>
      <w:r w:rsidR="0024008B" w:rsidRPr="00741B41">
        <w:rPr>
          <w:rFonts w:ascii="Century Gothic" w:hAnsi="Century Gothic" w:cs="Arial"/>
          <w:b/>
        </w:rPr>
        <w:t xml:space="preserve"> – Reportable Incidents</w:t>
      </w:r>
      <w:r>
        <w:rPr>
          <w:rFonts w:ascii="Century Gothic" w:hAnsi="Century Gothic" w:cs="Arial"/>
          <w:b/>
        </w:rPr>
        <w:t xml:space="preserve"> and RIDDOR</w:t>
      </w:r>
    </w:p>
    <w:p w:rsidR="0024008B" w:rsidRPr="00741B41" w:rsidRDefault="0024008B" w:rsidP="0024008B">
      <w:pPr>
        <w:pStyle w:val="NormalWeb"/>
        <w:spacing w:before="0" w:beforeAutospacing="0" w:after="240" w:afterAutospacing="0"/>
        <w:textAlignment w:val="baseline"/>
        <w:rPr>
          <w:rFonts w:ascii="Century Gothic" w:hAnsi="Century Gothic" w:cs="Arial"/>
          <w:color w:val="111111"/>
          <w:sz w:val="22"/>
          <w:szCs w:val="22"/>
        </w:rPr>
      </w:pPr>
      <w:r w:rsidRPr="00741B41">
        <w:rPr>
          <w:rFonts w:ascii="Century Gothic" w:hAnsi="Century Gothic" w:cs="Arial"/>
          <w:color w:val="111111"/>
          <w:sz w:val="22"/>
          <w:szCs w:val="22"/>
        </w:rPr>
        <w:t>Accidents to members of the public, or others who are not at work which includes young people accessing The Hive must be reported if they result in an injury and the person is taken directly from the scene of the accident to hospital for treatment to that injury. Examinations and diagnostic tests do not constitute ‘treatment’ in such circumstances.</w:t>
      </w:r>
    </w:p>
    <w:p w:rsidR="0024008B" w:rsidRPr="00741B41" w:rsidRDefault="0024008B" w:rsidP="00741B41">
      <w:pPr>
        <w:pStyle w:val="NormalWeb"/>
        <w:spacing w:before="0" w:beforeAutospacing="0" w:after="0" w:afterAutospacing="0"/>
        <w:textAlignment w:val="baseline"/>
        <w:rPr>
          <w:rStyle w:val="Strong"/>
          <w:rFonts w:ascii="Century Gothic" w:hAnsi="Century Gothic" w:cs="Arial"/>
          <w:color w:val="111111"/>
          <w:sz w:val="22"/>
          <w:szCs w:val="22"/>
          <w:bdr w:val="none" w:sz="0" w:space="0" w:color="auto" w:frame="1"/>
        </w:rPr>
      </w:pPr>
      <w:r w:rsidRPr="00741B41">
        <w:rPr>
          <w:rStyle w:val="Strong"/>
          <w:rFonts w:ascii="Century Gothic" w:hAnsi="Century Gothic" w:cs="Arial"/>
          <w:color w:val="111111"/>
          <w:sz w:val="22"/>
          <w:szCs w:val="22"/>
          <w:bdr w:val="none" w:sz="0" w:space="0" w:color="auto" w:frame="1"/>
        </w:rPr>
        <w:t>There is no need to report incidents where people are taken to hospital purely as a precaution when no injury is apparent.</w:t>
      </w:r>
    </w:p>
    <w:p w:rsidR="00741B41" w:rsidRPr="00741B41" w:rsidRDefault="00741B41" w:rsidP="00741B41">
      <w:pPr>
        <w:pStyle w:val="NormalWeb"/>
        <w:spacing w:before="0" w:beforeAutospacing="0" w:after="0" w:afterAutospacing="0"/>
        <w:textAlignment w:val="baseline"/>
        <w:rPr>
          <w:rFonts w:ascii="Century Gothic" w:hAnsi="Century Gothic" w:cs="Arial"/>
          <w:color w:val="111111"/>
          <w:sz w:val="22"/>
          <w:szCs w:val="22"/>
        </w:rPr>
      </w:pPr>
    </w:p>
    <w:p w:rsidR="0024008B" w:rsidRPr="00741B41" w:rsidRDefault="00741B41" w:rsidP="0024008B">
      <w:pPr>
        <w:rPr>
          <w:rFonts w:ascii="Century Gothic" w:hAnsi="Century Gothic" w:cs="Arial"/>
        </w:rPr>
      </w:pPr>
      <w:r w:rsidRPr="00741B41">
        <w:rPr>
          <w:rFonts w:ascii="Century Gothic" w:hAnsi="Century Gothic" w:cs="Arial"/>
        </w:rPr>
        <w:t>Further</w:t>
      </w:r>
      <w:r w:rsidR="0024008B" w:rsidRPr="00741B41">
        <w:rPr>
          <w:rFonts w:ascii="Century Gothic" w:hAnsi="Century Gothic" w:cs="Arial"/>
        </w:rPr>
        <w:t xml:space="preserve"> details of Riddor reportable incident can be found in the </w:t>
      </w:r>
      <w:r w:rsidR="0024008B" w:rsidRPr="00741B41">
        <w:rPr>
          <w:rFonts w:ascii="Century Gothic" w:hAnsi="Century Gothic" w:cs="Arial"/>
          <w:b/>
        </w:rPr>
        <w:t>Wirral Youth Zone Incident Reporting Policy and Procedures</w:t>
      </w:r>
    </w:p>
    <w:p w:rsidR="0024008B" w:rsidRPr="008D3AFE" w:rsidRDefault="00741B41" w:rsidP="0024008B">
      <w:pPr>
        <w:rPr>
          <w:rFonts w:ascii="Century Gothic" w:hAnsi="Century Gothic" w:cs="Arial"/>
          <w:b/>
        </w:rPr>
      </w:pPr>
      <w:r w:rsidRPr="00741B41">
        <w:rPr>
          <w:rFonts w:ascii="Century Gothic" w:hAnsi="Century Gothic" w:cs="Arial"/>
          <w:b/>
        </w:rPr>
        <w:t>6</w:t>
      </w:r>
      <w:r w:rsidR="0024008B" w:rsidRPr="00741B41">
        <w:rPr>
          <w:rFonts w:ascii="Century Gothic" w:hAnsi="Century Gothic" w:cs="Arial"/>
          <w:b/>
        </w:rPr>
        <w:t>.0</w:t>
      </w:r>
      <w:r w:rsidR="0024008B" w:rsidRPr="008D3AFE">
        <w:rPr>
          <w:rFonts w:ascii="Century Gothic" w:hAnsi="Century Gothic" w:cs="Arial"/>
          <w:b/>
        </w:rPr>
        <w:t xml:space="preserve"> Dealing with the media </w:t>
      </w:r>
    </w:p>
    <w:p w:rsidR="0024008B" w:rsidRDefault="0024008B" w:rsidP="0024008B">
      <w:pPr>
        <w:rPr>
          <w:rFonts w:ascii="Century Gothic" w:hAnsi="Century Gothic" w:cs="Arial"/>
        </w:rPr>
      </w:pPr>
      <w:r w:rsidRPr="008D3AFE">
        <w:rPr>
          <w:rFonts w:ascii="Century Gothic" w:hAnsi="Century Gothic" w:cs="Arial"/>
        </w:rPr>
        <w:t>Any contact with the media following any incident should only be carried out by Chief Executive. Depending on the severity of the incident they may direct this communication via the Board Director for Communications. Workers should be vigilant in not releasing names or details of incidents or making any comments that then may end up in the media. The Chief Executive will prepare a holding message for the media until a full statement can be given.</w:t>
      </w:r>
    </w:p>
    <w:p w:rsidR="00741B41" w:rsidRDefault="00741B41" w:rsidP="002D3D78">
      <w:pPr>
        <w:spacing w:before="100" w:beforeAutospacing="1" w:after="100" w:afterAutospacing="1"/>
        <w:rPr>
          <w:rFonts w:ascii="Century Gothic" w:hAnsi="Century Gothic" w:cs="Arial"/>
          <w:b/>
          <w:sz w:val="24"/>
          <w:u w:val="single"/>
        </w:rPr>
      </w:pPr>
    </w:p>
    <w:p w:rsidR="00741B41" w:rsidRDefault="00741B41" w:rsidP="002D3D78">
      <w:pPr>
        <w:spacing w:before="100" w:beforeAutospacing="1" w:after="100" w:afterAutospacing="1"/>
        <w:rPr>
          <w:rFonts w:ascii="Century Gothic" w:hAnsi="Century Gothic" w:cs="Arial"/>
          <w:b/>
          <w:sz w:val="24"/>
          <w:u w:val="single"/>
        </w:rPr>
      </w:pPr>
    </w:p>
    <w:p w:rsidR="00741B41" w:rsidRDefault="00741B41" w:rsidP="002D3D78">
      <w:pPr>
        <w:spacing w:before="100" w:beforeAutospacing="1" w:after="100" w:afterAutospacing="1"/>
        <w:rPr>
          <w:rFonts w:ascii="Century Gothic" w:hAnsi="Century Gothic" w:cs="Arial"/>
          <w:b/>
          <w:sz w:val="24"/>
          <w:u w:val="single"/>
        </w:rPr>
      </w:pPr>
    </w:p>
    <w:p w:rsidR="00741B41" w:rsidRDefault="00741B41" w:rsidP="002D3D78">
      <w:pPr>
        <w:spacing w:before="100" w:beforeAutospacing="1" w:after="100" w:afterAutospacing="1"/>
        <w:rPr>
          <w:rFonts w:ascii="Century Gothic" w:hAnsi="Century Gothic" w:cs="Arial"/>
          <w:b/>
          <w:sz w:val="24"/>
          <w:u w:val="single"/>
        </w:rPr>
      </w:pPr>
    </w:p>
    <w:p w:rsidR="002D3D78" w:rsidRPr="00BA2B71" w:rsidRDefault="00B0730F" w:rsidP="002D3D78">
      <w:pPr>
        <w:spacing w:before="100" w:beforeAutospacing="1" w:after="100" w:afterAutospacing="1"/>
        <w:rPr>
          <w:rFonts w:ascii="Century Gothic" w:hAnsi="Century Gothic" w:cs="Arial"/>
          <w:b/>
          <w:sz w:val="24"/>
          <w:u w:val="single"/>
        </w:rPr>
      </w:pPr>
      <w:r>
        <w:rPr>
          <w:rFonts w:ascii="Century Gothic" w:hAnsi="Century Gothic" w:cs="Arial"/>
          <w:b/>
          <w:sz w:val="24"/>
          <w:u w:val="single"/>
        </w:rPr>
        <w:lastRenderedPageBreak/>
        <w:t>Appendix 8</w:t>
      </w:r>
    </w:p>
    <w:p w:rsidR="002D3D78" w:rsidRPr="00BA2B71" w:rsidRDefault="002D3D78" w:rsidP="002D3D78">
      <w:pPr>
        <w:spacing w:before="100" w:beforeAutospacing="1" w:after="100" w:afterAutospacing="1"/>
        <w:rPr>
          <w:rFonts w:ascii="Century Gothic" w:hAnsi="Century Gothic" w:cs="Arial"/>
          <w:b/>
          <w:sz w:val="24"/>
          <w:u w:val="single"/>
        </w:rPr>
      </w:pPr>
      <w:r w:rsidRPr="00BA2B71">
        <w:rPr>
          <w:rFonts w:ascii="Century Gothic" w:hAnsi="Century Gothic" w:cs="Arial"/>
          <w:b/>
          <w:sz w:val="24"/>
          <w:u w:val="single"/>
        </w:rPr>
        <w:t>Offsite Activity Checklist</w:t>
      </w:r>
    </w:p>
    <w:p w:rsidR="002D3D78" w:rsidRPr="00BA2B71" w:rsidRDefault="002D3D78" w:rsidP="002D3D78">
      <w:pPr>
        <w:spacing w:before="100" w:beforeAutospacing="1" w:after="100" w:afterAutospacing="1"/>
        <w:rPr>
          <w:rFonts w:ascii="Century Gothic" w:hAnsi="Century Gothic" w:cs="Arial"/>
        </w:rPr>
      </w:pPr>
      <w:r w:rsidRPr="00BA2B71">
        <w:rPr>
          <w:rFonts w:ascii="Century Gothic" w:hAnsi="Century Gothic" w:cs="Arial"/>
        </w:rPr>
        <w:t>This form should be submitted to the agreed Emergency Contact prior to departure.</w:t>
      </w:r>
    </w:p>
    <w:p w:rsidR="002D3D78" w:rsidRPr="00BA2B71" w:rsidRDefault="002D3D78" w:rsidP="002D3D78">
      <w:pPr>
        <w:spacing w:before="100" w:beforeAutospacing="1" w:after="100" w:afterAutospacing="1"/>
        <w:rPr>
          <w:rFonts w:ascii="Century Gothic" w:hAnsi="Century Gothic" w:cs="Arial"/>
        </w:rPr>
      </w:pPr>
      <w:r w:rsidRPr="00BA2B71">
        <w:rPr>
          <w:rFonts w:ascii="Century Gothic" w:hAnsi="Century Gothic" w:cs="Arial"/>
        </w:rPr>
        <w:t>For each visit you must:</w:t>
      </w:r>
    </w:p>
    <w:p w:rsidR="002D3D78" w:rsidRPr="00BA2B71" w:rsidRDefault="002D3D78" w:rsidP="00FA3B9F">
      <w:pPr>
        <w:numPr>
          <w:ilvl w:val="0"/>
          <w:numId w:val="56"/>
        </w:numPr>
        <w:spacing w:before="100" w:beforeAutospacing="1" w:after="100" w:afterAutospacing="1"/>
        <w:rPr>
          <w:rFonts w:ascii="Century Gothic" w:hAnsi="Century Gothic" w:cs="Arial"/>
        </w:rPr>
      </w:pPr>
      <w:r w:rsidRPr="00BA2B71">
        <w:rPr>
          <w:rFonts w:ascii="Century Gothic" w:hAnsi="Century Gothic" w:cs="Arial"/>
        </w:rPr>
        <w:t>Complete this form and (one copy yourself and one for the agreed emergency contact</w:t>
      </w:r>
    </w:p>
    <w:p w:rsidR="002D3D78" w:rsidRPr="00BA2B71" w:rsidRDefault="002D3D78" w:rsidP="00FA3B9F">
      <w:pPr>
        <w:numPr>
          <w:ilvl w:val="0"/>
          <w:numId w:val="56"/>
        </w:numPr>
        <w:spacing w:before="100" w:beforeAutospacing="1" w:after="100" w:afterAutospacing="1"/>
        <w:rPr>
          <w:rFonts w:ascii="Century Gothic" w:hAnsi="Century Gothic" w:cs="Arial"/>
        </w:rPr>
      </w:pPr>
      <w:r w:rsidRPr="00BA2B71">
        <w:rPr>
          <w:rFonts w:ascii="Century Gothic" w:hAnsi="Century Gothic" w:cs="Arial"/>
        </w:rPr>
        <w:t>Complete and review all risk assessment</w:t>
      </w:r>
    </w:p>
    <w:p w:rsidR="002D3D78" w:rsidRPr="00BA2B71" w:rsidRDefault="002D3D78" w:rsidP="00FA3B9F">
      <w:pPr>
        <w:numPr>
          <w:ilvl w:val="0"/>
          <w:numId w:val="56"/>
        </w:numPr>
        <w:spacing w:before="100" w:beforeAutospacing="1" w:after="100" w:afterAutospacing="1"/>
        <w:rPr>
          <w:rFonts w:ascii="Century Gothic" w:hAnsi="Century Gothic" w:cs="Arial"/>
        </w:rPr>
      </w:pPr>
      <w:r w:rsidRPr="00BA2B71">
        <w:rPr>
          <w:rFonts w:ascii="Century Gothic" w:hAnsi="Century Gothic" w:cs="Arial"/>
        </w:rPr>
        <w:t>If applicable ensure the “Offsite, adventure or residential providers form” has been completed within the last 12 months and a copy is held on file</w:t>
      </w:r>
    </w:p>
    <w:p w:rsidR="002D3D78" w:rsidRDefault="002D3D78" w:rsidP="002D3D78">
      <w:pPr>
        <w:spacing w:before="100" w:beforeAutospacing="1" w:after="100" w:afterAutospacing="1"/>
        <w:rPr>
          <w:rFonts w:ascii="Century Gothic" w:hAnsi="Century Gothic" w:cs="Arial"/>
        </w:rPr>
      </w:pPr>
      <w:r w:rsidRPr="00BA2B71">
        <w:rPr>
          <w:rFonts w:ascii="Century Gothic" w:hAnsi="Century Gothic" w:cs="Arial"/>
        </w:rPr>
        <w:t>Ensure Emergency Contact is agreed and is aware of the visit and has been provided with a copy of this form as well as copies of all consent forms of all young people on the trip or details of the young people including address as well as name, address and phone number of emergency contact. (You may choose to simply scan and email these to save time if agreed in advance)</w:t>
      </w:r>
    </w:p>
    <w:p w:rsidR="005B457C" w:rsidRDefault="005B457C" w:rsidP="002D3D78">
      <w:pPr>
        <w:spacing w:before="100" w:beforeAutospacing="1" w:after="100" w:afterAutospacing="1"/>
        <w:rPr>
          <w:rFonts w:ascii="Century Gothic" w:hAnsi="Century Gothic" w:cs="Arial"/>
        </w:rPr>
      </w:pPr>
    </w:p>
    <w:p w:rsidR="005B457C" w:rsidRDefault="005B457C" w:rsidP="002D3D78">
      <w:pPr>
        <w:spacing w:before="100" w:beforeAutospacing="1" w:after="100" w:afterAutospacing="1"/>
        <w:rPr>
          <w:rFonts w:ascii="Century Gothic" w:hAnsi="Century Gothic" w:cs="Arial"/>
        </w:rPr>
      </w:pPr>
    </w:p>
    <w:p w:rsidR="005B457C" w:rsidRDefault="005B457C" w:rsidP="002D3D78">
      <w:pPr>
        <w:spacing w:before="100" w:beforeAutospacing="1" w:after="100" w:afterAutospacing="1"/>
        <w:rPr>
          <w:rFonts w:ascii="Century Gothic" w:hAnsi="Century Gothic" w:cs="Arial"/>
        </w:rPr>
      </w:pPr>
    </w:p>
    <w:p w:rsidR="005B457C" w:rsidRDefault="005B457C" w:rsidP="002D3D78">
      <w:pPr>
        <w:spacing w:before="100" w:beforeAutospacing="1" w:after="100" w:afterAutospacing="1"/>
        <w:rPr>
          <w:rFonts w:ascii="Century Gothic" w:hAnsi="Century Gothic" w:cs="Arial"/>
        </w:rPr>
      </w:pPr>
    </w:p>
    <w:p w:rsidR="005B457C" w:rsidRDefault="005B457C" w:rsidP="002D3D78">
      <w:pPr>
        <w:spacing w:before="100" w:beforeAutospacing="1" w:after="100" w:afterAutospacing="1"/>
        <w:rPr>
          <w:rFonts w:ascii="Century Gothic" w:hAnsi="Century Gothic" w:cs="Arial"/>
        </w:rPr>
      </w:pPr>
    </w:p>
    <w:p w:rsidR="005B457C" w:rsidRDefault="005B457C" w:rsidP="002D3D78">
      <w:pPr>
        <w:spacing w:before="100" w:beforeAutospacing="1" w:after="100" w:afterAutospacing="1"/>
        <w:rPr>
          <w:rFonts w:ascii="Century Gothic" w:hAnsi="Century Gothic" w:cs="Arial"/>
        </w:rPr>
      </w:pPr>
    </w:p>
    <w:p w:rsidR="005B457C" w:rsidRDefault="005B457C" w:rsidP="002D3D78">
      <w:pPr>
        <w:spacing w:before="100" w:beforeAutospacing="1" w:after="100" w:afterAutospacing="1"/>
        <w:rPr>
          <w:rFonts w:ascii="Century Gothic" w:hAnsi="Century Gothic" w:cs="Arial"/>
        </w:rPr>
      </w:pPr>
    </w:p>
    <w:p w:rsidR="005B457C" w:rsidRDefault="005B457C" w:rsidP="002D3D78">
      <w:pPr>
        <w:spacing w:before="100" w:beforeAutospacing="1" w:after="100" w:afterAutospacing="1"/>
        <w:rPr>
          <w:rFonts w:ascii="Century Gothic" w:hAnsi="Century Gothic" w:cs="Arial"/>
        </w:rPr>
      </w:pPr>
    </w:p>
    <w:p w:rsidR="005B457C" w:rsidRDefault="005B457C" w:rsidP="002D3D78">
      <w:pPr>
        <w:spacing w:before="100" w:beforeAutospacing="1" w:after="100" w:afterAutospacing="1"/>
        <w:rPr>
          <w:rFonts w:ascii="Century Gothic" w:hAnsi="Century Gothic" w:cs="Arial"/>
        </w:rPr>
      </w:pPr>
    </w:p>
    <w:p w:rsidR="005B457C" w:rsidRDefault="005B457C" w:rsidP="002D3D78">
      <w:pPr>
        <w:spacing w:before="100" w:beforeAutospacing="1" w:after="100" w:afterAutospacing="1"/>
        <w:rPr>
          <w:rFonts w:ascii="Century Gothic" w:hAnsi="Century Gothic" w:cs="Arial"/>
        </w:rPr>
      </w:pPr>
    </w:p>
    <w:p w:rsidR="005B457C" w:rsidRDefault="005B457C" w:rsidP="002D3D78">
      <w:pPr>
        <w:spacing w:before="100" w:beforeAutospacing="1" w:after="100" w:afterAutospacing="1"/>
        <w:rPr>
          <w:rFonts w:ascii="Century Gothic" w:hAnsi="Century Gothic" w:cs="Arial"/>
        </w:rPr>
      </w:pPr>
    </w:p>
    <w:p w:rsidR="005B457C" w:rsidRDefault="005B457C" w:rsidP="002D3D78">
      <w:pPr>
        <w:spacing w:before="100" w:beforeAutospacing="1" w:after="100" w:afterAutospacing="1"/>
        <w:rPr>
          <w:rFonts w:ascii="Century Gothic" w:hAnsi="Century Gothic" w:cs="Arial"/>
        </w:rPr>
      </w:pPr>
    </w:p>
    <w:p w:rsidR="005B457C" w:rsidRPr="00BA2B71" w:rsidRDefault="005B457C" w:rsidP="002D3D78">
      <w:pPr>
        <w:spacing w:before="100" w:beforeAutospacing="1" w:after="100" w:afterAutospacing="1"/>
        <w:rPr>
          <w:rFonts w:ascii="Century Gothic" w:hAnsi="Century Gothic" w:cs="Arial"/>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4"/>
        <w:gridCol w:w="1559"/>
        <w:gridCol w:w="850"/>
        <w:gridCol w:w="1276"/>
        <w:gridCol w:w="567"/>
        <w:gridCol w:w="675"/>
        <w:gridCol w:w="35"/>
        <w:gridCol w:w="369"/>
        <w:gridCol w:w="828"/>
        <w:gridCol w:w="37"/>
        <w:gridCol w:w="1177"/>
        <w:gridCol w:w="22"/>
      </w:tblGrid>
      <w:tr w:rsidR="002D3D78" w:rsidRPr="00D375D2" w:rsidTr="002C5FBA">
        <w:tc>
          <w:tcPr>
            <w:tcW w:w="9912" w:type="dxa"/>
            <w:gridSpan w:val="13"/>
            <w:shd w:val="clear" w:color="auto" w:fill="808080"/>
          </w:tcPr>
          <w:p w:rsidR="002D3D78" w:rsidRPr="00D94E4F" w:rsidRDefault="00741B41" w:rsidP="002C5FBA">
            <w:pPr>
              <w:spacing w:before="100" w:beforeAutospacing="1" w:after="100" w:afterAutospacing="1"/>
              <w:rPr>
                <w:rFonts w:cs="Arial"/>
                <w:b/>
                <w:color w:val="FFFFFF"/>
                <w:highlight w:val="yellow"/>
              </w:rPr>
            </w:pPr>
            <w:r w:rsidRPr="00D94E4F">
              <w:rPr>
                <w:rFonts w:cs="Arial"/>
                <w:b/>
                <w:color w:val="FFFFFF"/>
                <w:highlight w:val="yellow"/>
              </w:rPr>
              <w:lastRenderedPageBreak/>
              <w:t>Offsite Trip Check List</w:t>
            </w:r>
          </w:p>
        </w:tc>
      </w:tr>
      <w:tr w:rsidR="00741B41" w:rsidRPr="00D375D2" w:rsidTr="002C5FBA">
        <w:tc>
          <w:tcPr>
            <w:tcW w:w="9912" w:type="dxa"/>
            <w:gridSpan w:val="13"/>
            <w:shd w:val="clear" w:color="auto" w:fill="808080"/>
          </w:tcPr>
          <w:p w:rsidR="00741B41" w:rsidRPr="00D94E4F" w:rsidRDefault="00741B41" w:rsidP="002C5FBA">
            <w:pPr>
              <w:spacing w:before="100" w:beforeAutospacing="1" w:after="100" w:afterAutospacing="1"/>
              <w:rPr>
                <w:rFonts w:cs="Arial"/>
                <w:b/>
                <w:color w:val="FFFFFF"/>
                <w:highlight w:val="yellow"/>
              </w:rPr>
            </w:pPr>
            <w:r w:rsidRPr="00D94E4F">
              <w:rPr>
                <w:rFonts w:cs="Arial"/>
                <w:b/>
                <w:color w:val="FFFFFF"/>
                <w:highlight w:val="yellow"/>
              </w:rPr>
              <w:t>Trip Details</w:t>
            </w:r>
          </w:p>
        </w:tc>
      </w:tr>
      <w:tr w:rsidR="002D3D78" w:rsidRPr="00D375D2" w:rsidTr="002C5FBA">
        <w:tc>
          <w:tcPr>
            <w:tcW w:w="2517" w:type="dxa"/>
            <w:gridSpan w:val="2"/>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 xml:space="preserve">Trip </w:t>
            </w:r>
          </w:p>
        </w:tc>
        <w:tc>
          <w:tcPr>
            <w:tcW w:w="7395" w:type="dxa"/>
            <w:gridSpan w:val="11"/>
            <w:shd w:val="clear" w:color="auto" w:fill="auto"/>
          </w:tcPr>
          <w:p w:rsidR="002D3D78" w:rsidRPr="00D94E4F" w:rsidRDefault="002D3D78" w:rsidP="002C5FBA">
            <w:pPr>
              <w:spacing w:before="100" w:beforeAutospacing="1" w:after="100" w:afterAutospacing="1"/>
              <w:rPr>
                <w:rFonts w:cs="Arial"/>
                <w:highlight w:val="yellow"/>
              </w:rPr>
            </w:pPr>
          </w:p>
        </w:tc>
      </w:tr>
      <w:tr w:rsidR="002D3D78" w:rsidRPr="00D375D2" w:rsidTr="002C5FBA">
        <w:tc>
          <w:tcPr>
            <w:tcW w:w="2517" w:type="dxa"/>
            <w:gridSpan w:val="2"/>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Group description</w:t>
            </w:r>
          </w:p>
        </w:tc>
        <w:tc>
          <w:tcPr>
            <w:tcW w:w="7395" w:type="dxa"/>
            <w:gridSpan w:val="11"/>
            <w:shd w:val="clear" w:color="auto" w:fill="auto"/>
          </w:tcPr>
          <w:p w:rsidR="002D3D78" w:rsidRPr="00D94E4F" w:rsidRDefault="002D3D78" w:rsidP="002C5FBA">
            <w:pPr>
              <w:spacing w:before="100" w:beforeAutospacing="1" w:after="100" w:afterAutospacing="1"/>
              <w:rPr>
                <w:rFonts w:cs="Arial"/>
                <w:highlight w:val="yellow"/>
              </w:rPr>
            </w:pPr>
          </w:p>
        </w:tc>
      </w:tr>
      <w:tr w:rsidR="002D3D78" w:rsidRPr="00D375D2" w:rsidTr="002C5FBA">
        <w:tc>
          <w:tcPr>
            <w:tcW w:w="2517" w:type="dxa"/>
            <w:gridSpan w:val="2"/>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 xml:space="preserve">Dates </w:t>
            </w:r>
          </w:p>
        </w:tc>
        <w:tc>
          <w:tcPr>
            <w:tcW w:w="7395" w:type="dxa"/>
            <w:gridSpan w:val="11"/>
            <w:shd w:val="clear" w:color="auto" w:fill="auto"/>
          </w:tcPr>
          <w:p w:rsidR="002D3D78" w:rsidRPr="00D94E4F" w:rsidRDefault="002D3D78" w:rsidP="002C5FBA">
            <w:pPr>
              <w:spacing w:before="100" w:beforeAutospacing="1" w:after="100" w:afterAutospacing="1"/>
              <w:rPr>
                <w:rFonts w:cs="Arial"/>
                <w:highlight w:val="yellow"/>
              </w:rPr>
            </w:pPr>
          </w:p>
        </w:tc>
      </w:tr>
      <w:tr w:rsidR="002D3D78" w:rsidRPr="00D375D2" w:rsidTr="002C5FBA">
        <w:tc>
          <w:tcPr>
            <w:tcW w:w="2517" w:type="dxa"/>
            <w:gridSpan w:val="2"/>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No of participants:</w:t>
            </w:r>
          </w:p>
        </w:tc>
        <w:tc>
          <w:tcPr>
            <w:tcW w:w="1559"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 xml:space="preserve">Male </w:t>
            </w:r>
          </w:p>
          <w:p w:rsidR="002D3D78" w:rsidRPr="00D94E4F" w:rsidRDefault="002D3D78" w:rsidP="002C5FBA">
            <w:pPr>
              <w:spacing w:before="100" w:beforeAutospacing="1" w:after="100" w:afterAutospacing="1"/>
              <w:rPr>
                <w:rFonts w:cs="Arial"/>
                <w:highlight w:val="yellow"/>
              </w:rPr>
            </w:pPr>
          </w:p>
        </w:tc>
        <w:tc>
          <w:tcPr>
            <w:tcW w:w="2126" w:type="dxa"/>
            <w:gridSpan w:val="2"/>
            <w:shd w:val="clear" w:color="auto" w:fill="auto"/>
          </w:tcPr>
          <w:p w:rsidR="002D3D78" w:rsidRPr="00D94E4F" w:rsidRDefault="002D3D78" w:rsidP="002C5FBA">
            <w:pPr>
              <w:spacing w:before="100" w:beforeAutospacing="1" w:after="100" w:afterAutospacing="1"/>
              <w:rPr>
                <w:rFonts w:cs="Arial"/>
                <w:highlight w:val="yellow"/>
              </w:rPr>
            </w:pPr>
          </w:p>
        </w:tc>
        <w:tc>
          <w:tcPr>
            <w:tcW w:w="1646" w:type="dxa"/>
            <w:gridSpan w:val="4"/>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Female</w:t>
            </w:r>
          </w:p>
        </w:tc>
        <w:tc>
          <w:tcPr>
            <w:tcW w:w="2064" w:type="dxa"/>
            <w:gridSpan w:val="4"/>
            <w:shd w:val="clear" w:color="auto" w:fill="auto"/>
          </w:tcPr>
          <w:p w:rsidR="002D3D78" w:rsidRPr="00D94E4F" w:rsidRDefault="002D3D78" w:rsidP="002C5FBA">
            <w:pPr>
              <w:spacing w:before="100" w:beforeAutospacing="1" w:after="100" w:afterAutospacing="1"/>
              <w:rPr>
                <w:rFonts w:cs="Arial"/>
                <w:highlight w:val="yellow"/>
              </w:rPr>
            </w:pPr>
          </w:p>
        </w:tc>
      </w:tr>
      <w:tr w:rsidR="002D3D78" w:rsidRPr="00D375D2" w:rsidTr="002C5FBA">
        <w:trPr>
          <w:trHeight w:val="435"/>
        </w:trPr>
        <w:tc>
          <w:tcPr>
            <w:tcW w:w="2517" w:type="dxa"/>
            <w:gridSpan w:val="2"/>
            <w:shd w:val="clear" w:color="auto" w:fill="auto"/>
          </w:tcPr>
          <w:p w:rsidR="002D3D78" w:rsidRPr="00D94E4F" w:rsidRDefault="002D3D78" w:rsidP="002C5FBA">
            <w:pPr>
              <w:rPr>
                <w:rFonts w:cs="Arial"/>
                <w:highlight w:val="yellow"/>
              </w:rPr>
            </w:pPr>
            <w:r w:rsidRPr="00D94E4F">
              <w:rPr>
                <w:rFonts w:cs="Arial"/>
                <w:highlight w:val="yellow"/>
              </w:rPr>
              <w:t>Full venue name &amp; address including phone number</w:t>
            </w:r>
          </w:p>
        </w:tc>
        <w:tc>
          <w:tcPr>
            <w:tcW w:w="7395" w:type="dxa"/>
            <w:gridSpan w:val="11"/>
            <w:shd w:val="clear" w:color="auto" w:fill="auto"/>
          </w:tcPr>
          <w:p w:rsidR="002D3D78" w:rsidRPr="00D94E4F" w:rsidRDefault="002D3D78" w:rsidP="002C5FBA">
            <w:pPr>
              <w:rPr>
                <w:rFonts w:cs="Arial"/>
                <w:highlight w:val="yellow"/>
              </w:rPr>
            </w:pPr>
          </w:p>
        </w:tc>
      </w:tr>
      <w:tr w:rsidR="002D3D78" w:rsidRPr="00D375D2" w:rsidTr="002C5FBA">
        <w:trPr>
          <w:trHeight w:val="435"/>
        </w:trPr>
        <w:tc>
          <w:tcPr>
            <w:tcW w:w="2517" w:type="dxa"/>
            <w:gridSpan w:val="2"/>
            <w:shd w:val="clear" w:color="auto" w:fill="auto"/>
          </w:tcPr>
          <w:p w:rsidR="002D3D78" w:rsidRPr="00D94E4F" w:rsidRDefault="002D3D78" w:rsidP="002C5FBA">
            <w:pPr>
              <w:rPr>
                <w:rFonts w:cs="Arial"/>
                <w:highlight w:val="yellow"/>
              </w:rPr>
            </w:pPr>
            <w:r w:rsidRPr="00D94E4F">
              <w:rPr>
                <w:rFonts w:cs="Arial"/>
                <w:highlight w:val="yellow"/>
              </w:rPr>
              <w:t>Vehicle and route details</w:t>
            </w:r>
            <w:r w:rsidR="005B457C" w:rsidRPr="00D94E4F">
              <w:rPr>
                <w:rFonts w:cs="Arial"/>
                <w:highlight w:val="yellow"/>
              </w:rPr>
              <w:t>, pick up point and times</w:t>
            </w:r>
            <w:r w:rsidRPr="00D94E4F">
              <w:rPr>
                <w:rFonts w:cs="Arial"/>
                <w:highlight w:val="yellow"/>
              </w:rPr>
              <w:t xml:space="preserve"> including vehicles registration or name of hire company</w:t>
            </w:r>
          </w:p>
        </w:tc>
        <w:tc>
          <w:tcPr>
            <w:tcW w:w="7395" w:type="dxa"/>
            <w:gridSpan w:val="11"/>
            <w:shd w:val="clear" w:color="auto" w:fill="auto"/>
          </w:tcPr>
          <w:p w:rsidR="002D3D78" w:rsidRPr="00D94E4F" w:rsidRDefault="002D3D78" w:rsidP="002C5FBA">
            <w:pPr>
              <w:rPr>
                <w:rFonts w:cs="Arial"/>
                <w:highlight w:val="yellow"/>
              </w:rPr>
            </w:pPr>
          </w:p>
        </w:tc>
      </w:tr>
      <w:tr w:rsidR="002D3D78" w:rsidRPr="00D375D2" w:rsidTr="002C5FBA">
        <w:tc>
          <w:tcPr>
            <w:tcW w:w="2517" w:type="dxa"/>
            <w:gridSpan w:val="2"/>
            <w:shd w:val="clear" w:color="auto" w:fill="auto"/>
          </w:tcPr>
          <w:p w:rsidR="002D3D78" w:rsidRPr="00D94E4F" w:rsidRDefault="005B457C" w:rsidP="005B457C">
            <w:pPr>
              <w:spacing w:before="100" w:beforeAutospacing="1" w:after="100" w:afterAutospacing="1"/>
              <w:rPr>
                <w:rFonts w:cs="Arial"/>
                <w:highlight w:val="yellow"/>
              </w:rPr>
            </w:pPr>
            <w:r w:rsidRPr="00D94E4F">
              <w:rPr>
                <w:rFonts w:cs="Arial"/>
                <w:highlight w:val="yellow"/>
              </w:rPr>
              <w:t>Departure and arrival details</w:t>
            </w:r>
          </w:p>
        </w:tc>
        <w:tc>
          <w:tcPr>
            <w:tcW w:w="1559"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Set off date and time</w:t>
            </w:r>
          </w:p>
        </w:tc>
        <w:tc>
          <w:tcPr>
            <w:tcW w:w="2126" w:type="dxa"/>
            <w:gridSpan w:val="2"/>
            <w:shd w:val="clear" w:color="auto" w:fill="auto"/>
          </w:tcPr>
          <w:p w:rsidR="002D3D78" w:rsidRPr="00D94E4F" w:rsidRDefault="002D3D78" w:rsidP="002C5FBA">
            <w:pPr>
              <w:spacing w:before="100" w:beforeAutospacing="1" w:after="100" w:afterAutospacing="1"/>
              <w:rPr>
                <w:rFonts w:cs="Arial"/>
                <w:highlight w:val="yellow"/>
              </w:rPr>
            </w:pPr>
          </w:p>
        </w:tc>
        <w:tc>
          <w:tcPr>
            <w:tcW w:w="1646" w:type="dxa"/>
            <w:gridSpan w:val="4"/>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Return date and expected arrival time</w:t>
            </w:r>
          </w:p>
        </w:tc>
        <w:tc>
          <w:tcPr>
            <w:tcW w:w="2064" w:type="dxa"/>
            <w:gridSpan w:val="4"/>
            <w:shd w:val="clear" w:color="auto" w:fill="auto"/>
          </w:tcPr>
          <w:p w:rsidR="002D3D78" w:rsidRPr="00D94E4F" w:rsidRDefault="002D3D78" w:rsidP="002C5FBA">
            <w:pPr>
              <w:spacing w:before="100" w:beforeAutospacing="1" w:after="100" w:afterAutospacing="1"/>
              <w:rPr>
                <w:rFonts w:cs="Arial"/>
                <w:highlight w:val="yellow"/>
              </w:rPr>
            </w:pPr>
          </w:p>
        </w:tc>
      </w:tr>
      <w:tr w:rsidR="002D3D78" w:rsidRPr="00D375D2" w:rsidTr="002C5FBA">
        <w:trPr>
          <w:trHeight w:val="428"/>
        </w:trPr>
        <w:tc>
          <w:tcPr>
            <w:tcW w:w="2517" w:type="dxa"/>
            <w:gridSpan w:val="2"/>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Trip leader</w:t>
            </w:r>
          </w:p>
        </w:tc>
        <w:tc>
          <w:tcPr>
            <w:tcW w:w="2409" w:type="dxa"/>
            <w:gridSpan w:val="2"/>
            <w:shd w:val="clear" w:color="auto" w:fill="auto"/>
          </w:tcPr>
          <w:p w:rsidR="002D3D78" w:rsidRPr="00D94E4F" w:rsidRDefault="002D3D78" w:rsidP="002C5FBA">
            <w:pPr>
              <w:spacing w:before="100" w:beforeAutospacing="1" w:after="100" w:afterAutospacing="1"/>
              <w:rPr>
                <w:rFonts w:cs="Arial"/>
                <w:highlight w:val="yellow"/>
              </w:rPr>
            </w:pPr>
          </w:p>
        </w:tc>
        <w:tc>
          <w:tcPr>
            <w:tcW w:w="1843" w:type="dxa"/>
            <w:gridSpan w:val="2"/>
            <w:vMerge w:val="restart"/>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Other workers detail (name, contact number and emergency contact included for any external staff)</w:t>
            </w:r>
          </w:p>
        </w:tc>
        <w:tc>
          <w:tcPr>
            <w:tcW w:w="3143" w:type="dxa"/>
            <w:gridSpan w:val="7"/>
            <w:vMerge w:val="restart"/>
            <w:shd w:val="clear" w:color="auto" w:fill="auto"/>
          </w:tcPr>
          <w:p w:rsidR="002D3D78" w:rsidRPr="00D94E4F" w:rsidRDefault="002D3D78" w:rsidP="002C5FBA">
            <w:pPr>
              <w:spacing w:before="100" w:beforeAutospacing="1" w:after="100" w:afterAutospacing="1"/>
              <w:rPr>
                <w:rFonts w:cs="Arial"/>
                <w:highlight w:val="yellow"/>
              </w:rPr>
            </w:pPr>
          </w:p>
        </w:tc>
      </w:tr>
      <w:tr w:rsidR="002D3D78" w:rsidRPr="00D375D2" w:rsidTr="002C5FBA">
        <w:trPr>
          <w:trHeight w:val="427"/>
        </w:trPr>
        <w:tc>
          <w:tcPr>
            <w:tcW w:w="2517" w:type="dxa"/>
            <w:gridSpan w:val="2"/>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 xml:space="preserve">Emergency Contact (name and agreed contact number including “out of hours”) </w:t>
            </w:r>
          </w:p>
        </w:tc>
        <w:tc>
          <w:tcPr>
            <w:tcW w:w="2409" w:type="dxa"/>
            <w:gridSpan w:val="2"/>
            <w:shd w:val="clear" w:color="auto" w:fill="auto"/>
          </w:tcPr>
          <w:p w:rsidR="002D3D78" w:rsidRPr="00D94E4F" w:rsidRDefault="002D3D78" w:rsidP="002C5FBA">
            <w:pPr>
              <w:spacing w:before="100" w:beforeAutospacing="1" w:after="100" w:afterAutospacing="1"/>
              <w:rPr>
                <w:rFonts w:cs="Arial"/>
                <w:highlight w:val="yellow"/>
              </w:rPr>
            </w:pPr>
          </w:p>
        </w:tc>
        <w:tc>
          <w:tcPr>
            <w:tcW w:w="1843" w:type="dxa"/>
            <w:gridSpan w:val="2"/>
            <w:vMerge/>
            <w:shd w:val="clear" w:color="auto" w:fill="auto"/>
          </w:tcPr>
          <w:p w:rsidR="002D3D78" w:rsidRPr="00D94E4F" w:rsidRDefault="002D3D78" w:rsidP="002C5FBA">
            <w:pPr>
              <w:spacing w:before="100" w:beforeAutospacing="1" w:after="100" w:afterAutospacing="1"/>
              <w:rPr>
                <w:rFonts w:cs="Arial"/>
                <w:highlight w:val="yellow"/>
              </w:rPr>
            </w:pPr>
          </w:p>
        </w:tc>
        <w:tc>
          <w:tcPr>
            <w:tcW w:w="3143" w:type="dxa"/>
            <w:gridSpan w:val="7"/>
            <w:vMerge/>
            <w:shd w:val="clear" w:color="auto" w:fill="auto"/>
          </w:tcPr>
          <w:p w:rsidR="002D3D78" w:rsidRPr="00D94E4F" w:rsidRDefault="002D3D78" w:rsidP="002C5FBA">
            <w:pPr>
              <w:spacing w:before="100" w:beforeAutospacing="1" w:after="100" w:afterAutospacing="1"/>
              <w:rPr>
                <w:rFonts w:cs="Arial"/>
                <w:highlight w:val="yellow"/>
              </w:rPr>
            </w:pPr>
          </w:p>
        </w:tc>
      </w:tr>
      <w:tr w:rsidR="002D3D78" w:rsidRPr="00D375D2" w:rsidTr="002C5FBA">
        <w:tc>
          <w:tcPr>
            <w:tcW w:w="7444" w:type="dxa"/>
            <w:gridSpan w:val="7"/>
            <w:shd w:val="clear" w:color="auto" w:fill="808080"/>
          </w:tcPr>
          <w:p w:rsidR="002D3D78" w:rsidRPr="00D94E4F" w:rsidRDefault="002D3D78" w:rsidP="002C5FBA">
            <w:pPr>
              <w:spacing w:before="100" w:beforeAutospacing="1" w:after="100" w:afterAutospacing="1"/>
              <w:rPr>
                <w:rFonts w:cs="Arial"/>
                <w:b/>
                <w:color w:val="FFFFFF"/>
                <w:highlight w:val="yellow"/>
              </w:rPr>
            </w:pPr>
            <w:r w:rsidRPr="00D94E4F">
              <w:rPr>
                <w:rFonts w:cs="Arial"/>
                <w:b/>
                <w:color w:val="FFFFFF"/>
                <w:highlight w:val="yellow"/>
              </w:rPr>
              <w:t>Item</w:t>
            </w:r>
          </w:p>
        </w:tc>
        <w:tc>
          <w:tcPr>
            <w:tcW w:w="1232" w:type="dxa"/>
            <w:gridSpan w:val="3"/>
            <w:shd w:val="clear" w:color="auto" w:fill="808080"/>
          </w:tcPr>
          <w:p w:rsidR="002D3D78" w:rsidRPr="00D94E4F" w:rsidRDefault="002D3D78" w:rsidP="002C5FBA">
            <w:pPr>
              <w:spacing w:before="100" w:beforeAutospacing="1" w:after="100" w:afterAutospacing="1"/>
              <w:rPr>
                <w:rFonts w:cs="Arial"/>
                <w:b/>
                <w:color w:val="FFFFFF"/>
                <w:highlight w:val="yellow"/>
              </w:rPr>
            </w:pPr>
            <w:r w:rsidRPr="00D94E4F">
              <w:rPr>
                <w:rFonts w:cs="Arial"/>
                <w:b/>
                <w:color w:val="FFFFFF"/>
                <w:highlight w:val="yellow"/>
              </w:rPr>
              <w:t>Details</w:t>
            </w:r>
          </w:p>
        </w:tc>
        <w:tc>
          <w:tcPr>
            <w:tcW w:w="1236" w:type="dxa"/>
            <w:gridSpan w:val="3"/>
            <w:shd w:val="clear" w:color="auto" w:fill="808080"/>
          </w:tcPr>
          <w:p w:rsidR="002D3D78" w:rsidRPr="00D94E4F" w:rsidRDefault="002D3D78" w:rsidP="002C5FBA">
            <w:pPr>
              <w:spacing w:before="100" w:beforeAutospacing="1" w:after="100" w:afterAutospacing="1"/>
              <w:rPr>
                <w:rFonts w:cs="Arial"/>
                <w:b/>
                <w:color w:val="FFFFFF"/>
                <w:highlight w:val="yellow"/>
              </w:rPr>
            </w:pPr>
            <w:r w:rsidRPr="00D94E4F">
              <w:rPr>
                <w:rFonts w:cs="Arial"/>
                <w:b/>
                <w:color w:val="FFFFFF"/>
                <w:highlight w:val="yellow"/>
              </w:rPr>
              <w:t>Signed</w:t>
            </w:r>
          </w:p>
        </w:tc>
      </w:tr>
      <w:tr w:rsidR="002D3D78" w:rsidRPr="00D375D2" w:rsidTr="002C5FBA">
        <w:tc>
          <w:tcPr>
            <w:tcW w:w="9912" w:type="dxa"/>
            <w:gridSpan w:val="13"/>
            <w:shd w:val="clear" w:color="auto" w:fill="auto"/>
          </w:tcPr>
          <w:p w:rsidR="002D3D78" w:rsidRPr="00D94E4F" w:rsidRDefault="002D3D78" w:rsidP="002C5FBA">
            <w:pPr>
              <w:spacing w:before="100" w:beforeAutospacing="1" w:after="100" w:afterAutospacing="1"/>
              <w:rPr>
                <w:rFonts w:cs="Arial"/>
                <w:b/>
                <w:color w:val="FFFFFF"/>
                <w:highlight w:val="yellow"/>
              </w:rPr>
            </w:pPr>
            <w:r w:rsidRPr="00D94E4F">
              <w:rPr>
                <w:rFonts w:cs="Arial"/>
                <w:b/>
                <w:highlight w:val="yellow"/>
              </w:rPr>
              <w:t>H&amp;S</w:t>
            </w: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1</w:t>
            </w:r>
          </w:p>
        </w:tc>
        <w:tc>
          <w:tcPr>
            <w:tcW w:w="6946" w:type="dxa"/>
            <w:gridSpan w:val="7"/>
            <w:shd w:val="clear" w:color="auto" w:fill="auto"/>
          </w:tcPr>
          <w:p w:rsidR="002D3D78" w:rsidRPr="00D94E4F" w:rsidRDefault="002D3D78" w:rsidP="002C5FBA">
            <w:pPr>
              <w:rPr>
                <w:rFonts w:cs="Arial"/>
                <w:highlight w:val="yellow"/>
              </w:rPr>
            </w:pPr>
            <w:r w:rsidRPr="00D94E4F">
              <w:rPr>
                <w:rFonts w:cs="Arial"/>
                <w:highlight w:val="yellow"/>
              </w:rPr>
              <w:t>Risk Assessment completed and approved has been by Head of Youth Work</w:t>
            </w: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2</w:t>
            </w:r>
          </w:p>
        </w:tc>
        <w:tc>
          <w:tcPr>
            <w:tcW w:w="6946" w:type="dxa"/>
            <w:gridSpan w:val="7"/>
            <w:shd w:val="clear" w:color="auto" w:fill="auto"/>
          </w:tcPr>
          <w:p w:rsidR="002D3D78" w:rsidRPr="00D94E4F" w:rsidRDefault="002D3D78" w:rsidP="002C5FBA">
            <w:pPr>
              <w:rPr>
                <w:rFonts w:cs="Arial"/>
                <w:highlight w:val="yellow"/>
              </w:rPr>
            </w:pPr>
            <w:r w:rsidRPr="00D94E4F">
              <w:rPr>
                <w:rFonts w:cs="Arial"/>
                <w:highlight w:val="yellow"/>
              </w:rPr>
              <w:t>The centre/ providers public liability insurance has been checked</w:t>
            </w:r>
          </w:p>
          <w:p w:rsidR="002D3D78" w:rsidRPr="00D94E4F" w:rsidRDefault="002D3D78" w:rsidP="002C5FBA">
            <w:pPr>
              <w:rPr>
                <w:rFonts w:cs="Arial"/>
                <w:highlight w:val="yellow"/>
              </w:rPr>
            </w:pP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3</w:t>
            </w:r>
          </w:p>
        </w:tc>
        <w:tc>
          <w:tcPr>
            <w:tcW w:w="6946" w:type="dxa"/>
            <w:gridSpan w:val="7"/>
            <w:shd w:val="clear" w:color="auto" w:fill="auto"/>
          </w:tcPr>
          <w:p w:rsidR="002D3D78" w:rsidRPr="00D94E4F" w:rsidRDefault="002D3D78" w:rsidP="002C5FBA">
            <w:pPr>
              <w:rPr>
                <w:rFonts w:cs="Arial"/>
                <w:highlight w:val="yellow"/>
              </w:rPr>
            </w:pPr>
            <w:r w:rsidRPr="00D94E4F">
              <w:rPr>
                <w:rFonts w:cs="Arial"/>
                <w:highlight w:val="yellow"/>
              </w:rPr>
              <w:t xml:space="preserve">The centre/ providers have an </w:t>
            </w:r>
            <w:r w:rsidRPr="00D94E4F">
              <w:rPr>
                <w:highlight w:val="yellow"/>
              </w:rPr>
              <w:t>Adventure Activities License where appropriate</w:t>
            </w: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4</w:t>
            </w:r>
          </w:p>
        </w:tc>
        <w:tc>
          <w:tcPr>
            <w:tcW w:w="6946" w:type="dxa"/>
            <w:gridSpan w:val="7"/>
            <w:shd w:val="clear" w:color="auto" w:fill="auto"/>
          </w:tcPr>
          <w:p w:rsidR="002D3D78" w:rsidRPr="00D94E4F" w:rsidRDefault="002D3D78" w:rsidP="002C5FBA">
            <w:pPr>
              <w:rPr>
                <w:rFonts w:cs="Arial"/>
                <w:highlight w:val="yellow"/>
              </w:rPr>
            </w:pPr>
            <w:r w:rsidRPr="00D94E4F">
              <w:rPr>
                <w:rFonts w:cs="Arial"/>
                <w:highlight w:val="yellow"/>
              </w:rPr>
              <w:t>The activity instructors are appropriately qualified</w:t>
            </w:r>
          </w:p>
          <w:p w:rsidR="002D3D78" w:rsidRPr="00D94E4F" w:rsidRDefault="002D3D78" w:rsidP="002C5FBA">
            <w:pPr>
              <w:rPr>
                <w:rFonts w:cs="Arial"/>
                <w:highlight w:val="yellow"/>
              </w:rPr>
            </w:pP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5</w:t>
            </w:r>
          </w:p>
        </w:tc>
        <w:tc>
          <w:tcPr>
            <w:tcW w:w="6946" w:type="dxa"/>
            <w:gridSpan w:val="7"/>
            <w:shd w:val="clear" w:color="auto" w:fill="auto"/>
          </w:tcPr>
          <w:p w:rsidR="002D3D78" w:rsidRPr="00D94E4F" w:rsidRDefault="002D3D78" w:rsidP="002C5FBA">
            <w:pPr>
              <w:rPr>
                <w:rFonts w:cs="Arial"/>
                <w:highlight w:val="yellow"/>
              </w:rPr>
            </w:pPr>
            <w:r w:rsidRPr="00D94E4F">
              <w:rPr>
                <w:rFonts w:cs="Arial"/>
                <w:highlight w:val="yellow"/>
              </w:rPr>
              <w:t xml:space="preserve">Insurance for scope and type of activity checked </w:t>
            </w:r>
          </w:p>
          <w:p w:rsidR="002D3D78" w:rsidRPr="00D94E4F" w:rsidRDefault="002D3D78" w:rsidP="002C5FBA">
            <w:pPr>
              <w:rPr>
                <w:rFonts w:cs="Arial"/>
                <w:highlight w:val="yellow"/>
              </w:rPr>
            </w:pP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6</w:t>
            </w:r>
          </w:p>
        </w:tc>
        <w:tc>
          <w:tcPr>
            <w:tcW w:w="6946" w:type="dxa"/>
            <w:gridSpan w:val="7"/>
            <w:shd w:val="clear" w:color="auto" w:fill="auto"/>
          </w:tcPr>
          <w:p w:rsidR="002D3D78" w:rsidRPr="00D94E4F" w:rsidRDefault="002D3D78" w:rsidP="002C5FBA">
            <w:pPr>
              <w:rPr>
                <w:rFonts w:cs="Arial"/>
                <w:highlight w:val="yellow"/>
              </w:rPr>
            </w:pPr>
            <w:r w:rsidRPr="00D94E4F">
              <w:rPr>
                <w:rFonts w:cs="Arial"/>
                <w:highlight w:val="yellow"/>
              </w:rPr>
              <w:t>Location of nearest 24hr A&amp;E checked</w:t>
            </w:r>
          </w:p>
          <w:p w:rsidR="002D3D78" w:rsidRPr="00D94E4F" w:rsidRDefault="002D3D78" w:rsidP="002C5FBA">
            <w:pPr>
              <w:rPr>
                <w:rFonts w:cs="Arial"/>
                <w:highlight w:val="yellow"/>
              </w:rPr>
            </w:pP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9890" w:type="dxa"/>
            <w:gridSpan w:val="12"/>
            <w:shd w:val="clear" w:color="auto" w:fill="auto"/>
          </w:tcPr>
          <w:p w:rsidR="002D3D78" w:rsidRPr="00D94E4F" w:rsidRDefault="002D3D78" w:rsidP="002C5FBA">
            <w:pPr>
              <w:rPr>
                <w:rFonts w:cs="Arial"/>
                <w:b/>
                <w:highlight w:val="yellow"/>
              </w:rPr>
            </w:pPr>
            <w:r w:rsidRPr="00D94E4F">
              <w:rPr>
                <w:rFonts w:cs="Arial"/>
                <w:b/>
                <w:highlight w:val="yellow"/>
              </w:rPr>
              <w:lastRenderedPageBreak/>
              <w:t>Information and Consents</w:t>
            </w: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7</w:t>
            </w:r>
          </w:p>
        </w:tc>
        <w:tc>
          <w:tcPr>
            <w:tcW w:w="6946" w:type="dxa"/>
            <w:gridSpan w:val="7"/>
            <w:shd w:val="clear" w:color="auto" w:fill="auto"/>
          </w:tcPr>
          <w:p w:rsidR="002D3D78" w:rsidRPr="00D94E4F" w:rsidRDefault="002D3D78" w:rsidP="002C5FBA">
            <w:pPr>
              <w:ind w:firstLine="36"/>
              <w:rPr>
                <w:rFonts w:cs="Arial"/>
                <w:highlight w:val="yellow"/>
              </w:rPr>
            </w:pPr>
            <w:r w:rsidRPr="00D94E4F">
              <w:rPr>
                <w:rFonts w:cs="Arial"/>
                <w:highlight w:val="yellow"/>
              </w:rPr>
              <w:t xml:space="preserve">Activity information and letter send to parents or guardians </w:t>
            </w:r>
          </w:p>
          <w:p w:rsidR="002D3D78" w:rsidRPr="00D94E4F" w:rsidRDefault="002D3D78" w:rsidP="002C5FBA">
            <w:pPr>
              <w:ind w:firstLine="36"/>
              <w:rPr>
                <w:rFonts w:cs="Arial"/>
                <w:highlight w:val="yellow"/>
              </w:rPr>
            </w:pP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8</w:t>
            </w:r>
          </w:p>
        </w:tc>
        <w:tc>
          <w:tcPr>
            <w:tcW w:w="6946" w:type="dxa"/>
            <w:gridSpan w:val="7"/>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Consent forms (with medical and photo consents) completed by parent/guardian for all participants</w:t>
            </w: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9</w:t>
            </w:r>
          </w:p>
        </w:tc>
        <w:tc>
          <w:tcPr>
            <w:tcW w:w="6946" w:type="dxa"/>
            <w:gridSpan w:val="7"/>
            <w:shd w:val="clear" w:color="auto" w:fill="auto"/>
          </w:tcPr>
          <w:p w:rsidR="002D3D78" w:rsidRPr="00D94E4F" w:rsidRDefault="002D3D78" w:rsidP="002C5FBA">
            <w:pPr>
              <w:spacing w:before="100" w:beforeAutospacing="1" w:after="100" w:afterAutospacing="1"/>
              <w:ind w:firstLine="36"/>
              <w:rPr>
                <w:rFonts w:cs="Arial"/>
                <w:highlight w:val="yellow"/>
              </w:rPr>
            </w:pPr>
            <w:r w:rsidRPr="00D94E4F">
              <w:rPr>
                <w:rFonts w:cs="Arial"/>
                <w:highlight w:val="yellow"/>
              </w:rPr>
              <w:t>Forms checked for medical conditions / dietary requirements and centre/ providers informed where necessary</w:t>
            </w: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12</w:t>
            </w:r>
          </w:p>
        </w:tc>
        <w:tc>
          <w:tcPr>
            <w:tcW w:w="6946" w:type="dxa"/>
            <w:gridSpan w:val="7"/>
            <w:shd w:val="clear" w:color="auto" w:fill="auto"/>
          </w:tcPr>
          <w:p w:rsidR="002D3D78" w:rsidRPr="00D94E4F" w:rsidRDefault="002D3D78" w:rsidP="002C5FBA">
            <w:pPr>
              <w:rPr>
                <w:rFonts w:cs="Arial"/>
                <w:highlight w:val="yellow"/>
              </w:rPr>
            </w:pPr>
            <w:r w:rsidRPr="00D94E4F">
              <w:rPr>
                <w:rFonts w:cs="Arial"/>
                <w:highlight w:val="yellow"/>
              </w:rPr>
              <w:t>Activity programme and time table completed</w:t>
            </w:r>
          </w:p>
          <w:p w:rsidR="002D3D78" w:rsidRPr="00D94E4F" w:rsidRDefault="002D3D78" w:rsidP="002C5FBA">
            <w:pPr>
              <w:rPr>
                <w:rFonts w:cs="Arial"/>
                <w:highlight w:val="yellow"/>
              </w:rPr>
            </w:pP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13</w:t>
            </w:r>
          </w:p>
        </w:tc>
        <w:tc>
          <w:tcPr>
            <w:tcW w:w="6946" w:type="dxa"/>
            <w:gridSpan w:val="7"/>
            <w:shd w:val="clear" w:color="auto" w:fill="auto"/>
          </w:tcPr>
          <w:p w:rsidR="002D3D78" w:rsidRPr="00D94E4F" w:rsidRDefault="002D3D78" w:rsidP="002C5FBA">
            <w:pPr>
              <w:rPr>
                <w:rFonts w:cs="Arial"/>
                <w:highlight w:val="yellow"/>
              </w:rPr>
            </w:pPr>
            <w:r w:rsidRPr="00D94E4F">
              <w:rPr>
                <w:rFonts w:cs="Arial"/>
                <w:highlight w:val="yellow"/>
              </w:rPr>
              <w:t>Physical copies of consent obtained and to be taken on visit</w:t>
            </w:r>
          </w:p>
          <w:p w:rsidR="002D3D78" w:rsidRPr="00D94E4F" w:rsidRDefault="002D3D78" w:rsidP="002C5FBA">
            <w:pPr>
              <w:rPr>
                <w:rFonts w:cs="Arial"/>
                <w:highlight w:val="yellow"/>
              </w:rPr>
            </w:pP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9890" w:type="dxa"/>
            <w:gridSpan w:val="12"/>
            <w:shd w:val="clear" w:color="auto" w:fill="auto"/>
          </w:tcPr>
          <w:p w:rsidR="002D3D78" w:rsidRPr="00D94E4F" w:rsidRDefault="002D3D78" w:rsidP="002C5FBA">
            <w:pPr>
              <w:spacing w:before="100" w:beforeAutospacing="1" w:after="100" w:afterAutospacing="1"/>
              <w:rPr>
                <w:rFonts w:cs="Arial"/>
                <w:b/>
                <w:highlight w:val="yellow"/>
              </w:rPr>
            </w:pPr>
            <w:r w:rsidRPr="00D94E4F">
              <w:rPr>
                <w:rFonts w:cs="Arial"/>
                <w:b/>
                <w:highlight w:val="yellow"/>
              </w:rPr>
              <w:t>Staffing</w:t>
            </w: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14</w:t>
            </w:r>
          </w:p>
        </w:tc>
        <w:tc>
          <w:tcPr>
            <w:tcW w:w="6946" w:type="dxa"/>
            <w:gridSpan w:val="7"/>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 xml:space="preserve">Trip team aware of who Emergency Contact is and have access to their contact details. </w:t>
            </w: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15</w:t>
            </w:r>
          </w:p>
        </w:tc>
        <w:tc>
          <w:tcPr>
            <w:tcW w:w="6946" w:type="dxa"/>
            <w:gridSpan w:val="7"/>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Emergency Contact fully briefed on trip details and has copies of consent forms and activity timetable as well as emergency contact details for workers</w:t>
            </w: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16</w:t>
            </w:r>
          </w:p>
        </w:tc>
        <w:tc>
          <w:tcPr>
            <w:tcW w:w="6946" w:type="dxa"/>
            <w:gridSpan w:val="7"/>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Agreed with Emergency Contact times to call inform of safe arrival/ departure and activity updates, this will be recorded within the programme</w:t>
            </w: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17</w:t>
            </w:r>
          </w:p>
        </w:tc>
        <w:tc>
          <w:tcPr>
            <w:tcW w:w="6946" w:type="dxa"/>
            <w:gridSpan w:val="7"/>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Right ratio of workers in place to support trip with appropriate gender split</w:t>
            </w: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9890" w:type="dxa"/>
            <w:gridSpan w:val="12"/>
            <w:shd w:val="clear" w:color="auto" w:fill="auto"/>
          </w:tcPr>
          <w:p w:rsidR="002D3D78" w:rsidRPr="00D94E4F" w:rsidRDefault="002D3D78" w:rsidP="002C5FBA">
            <w:pPr>
              <w:spacing w:before="100" w:beforeAutospacing="1" w:after="100" w:afterAutospacing="1"/>
              <w:rPr>
                <w:rFonts w:cs="Arial"/>
                <w:b/>
                <w:highlight w:val="yellow"/>
              </w:rPr>
            </w:pPr>
            <w:r w:rsidRPr="00D94E4F">
              <w:rPr>
                <w:rFonts w:cs="Arial"/>
                <w:b/>
                <w:highlight w:val="yellow"/>
              </w:rPr>
              <w:t>Transportation</w:t>
            </w: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18</w:t>
            </w:r>
          </w:p>
        </w:tc>
        <w:tc>
          <w:tcPr>
            <w:tcW w:w="6946" w:type="dxa"/>
            <w:gridSpan w:val="7"/>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Minibus/Vehicle checked for appropriate certificates and insurances if hiring and roadworthiness (if personal vehicle a copy of business use insurance must be help on file)</w:t>
            </w: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19</w:t>
            </w:r>
          </w:p>
        </w:tc>
        <w:tc>
          <w:tcPr>
            <w:tcW w:w="6946" w:type="dxa"/>
            <w:gridSpan w:val="7"/>
            <w:shd w:val="clear" w:color="auto" w:fill="auto"/>
          </w:tcPr>
          <w:p w:rsidR="002D3D78" w:rsidRPr="00D94E4F" w:rsidRDefault="002D3D78" w:rsidP="002C5FBA">
            <w:pPr>
              <w:rPr>
                <w:rFonts w:cs="Arial"/>
                <w:highlight w:val="yellow"/>
              </w:rPr>
            </w:pPr>
            <w:r w:rsidRPr="00D94E4F">
              <w:rPr>
                <w:rFonts w:cs="Arial"/>
                <w:highlight w:val="yellow"/>
              </w:rPr>
              <w:t>Risk around driving time and loading of minibus are managed</w:t>
            </w:r>
          </w:p>
          <w:p w:rsidR="002D3D78" w:rsidRPr="00D94E4F" w:rsidRDefault="002D3D78" w:rsidP="002C5FBA">
            <w:pPr>
              <w:rPr>
                <w:rFonts w:cs="Arial"/>
                <w:highlight w:val="yellow"/>
              </w:rPr>
            </w:pP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r w:rsidR="002D3D78" w:rsidRPr="00D375D2" w:rsidTr="002C5FBA">
        <w:trPr>
          <w:gridAfter w:val="1"/>
          <w:wAfter w:w="22" w:type="dxa"/>
        </w:trPr>
        <w:tc>
          <w:tcPr>
            <w:tcW w:w="533" w:type="dxa"/>
            <w:shd w:val="clear" w:color="auto" w:fill="auto"/>
          </w:tcPr>
          <w:p w:rsidR="002D3D78" w:rsidRPr="00D94E4F" w:rsidRDefault="002D3D78" w:rsidP="002C5FBA">
            <w:pPr>
              <w:spacing w:before="100" w:beforeAutospacing="1" w:after="100" w:afterAutospacing="1"/>
              <w:rPr>
                <w:rFonts w:cs="Arial"/>
                <w:highlight w:val="yellow"/>
              </w:rPr>
            </w:pPr>
            <w:r w:rsidRPr="00D94E4F">
              <w:rPr>
                <w:rFonts w:cs="Arial"/>
                <w:highlight w:val="yellow"/>
              </w:rPr>
              <w:t>20</w:t>
            </w:r>
          </w:p>
        </w:tc>
        <w:tc>
          <w:tcPr>
            <w:tcW w:w="6946" w:type="dxa"/>
            <w:gridSpan w:val="7"/>
            <w:shd w:val="clear" w:color="auto" w:fill="auto"/>
          </w:tcPr>
          <w:p w:rsidR="002D3D78" w:rsidRPr="00D94E4F" w:rsidRDefault="002D3D78" w:rsidP="002C5FBA">
            <w:pPr>
              <w:rPr>
                <w:rFonts w:cs="Arial"/>
                <w:highlight w:val="yellow"/>
              </w:rPr>
            </w:pPr>
            <w:r w:rsidRPr="00D94E4F">
              <w:rPr>
                <w:rFonts w:cs="Arial"/>
                <w:highlight w:val="yellow"/>
              </w:rPr>
              <w:t>Lugged will security packed and all exit routes will be kept clear during transport</w:t>
            </w:r>
          </w:p>
        </w:tc>
        <w:tc>
          <w:tcPr>
            <w:tcW w:w="1234" w:type="dxa"/>
            <w:gridSpan w:val="3"/>
            <w:shd w:val="clear" w:color="auto" w:fill="auto"/>
          </w:tcPr>
          <w:p w:rsidR="002D3D78" w:rsidRPr="00D94E4F" w:rsidRDefault="002D3D78" w:rsidP="002C5FBA">
            <w:pPr>
              <w:spacing w:before="100" w:beforeAutospacing="1" w:after="100" w:afterAutospacing="1"/>
              <w:rPr>
                <w:rFonts w:cs="Arial"/>
                <w:highlight w:val="yellow"/>
              </w:rPr>
            </w:pPr>
          </w:p>
        </w:tc>
        <w:tc>
          <w:tcPr>
            <w:tcW w:w="1177" w:type="dxa"/>
            <w:shd w:val="clear" w:color="auto" w:fill="auto"/>
          </w:tcPr>
          <w:p w:rsidR="002D3D78" w:rsidRPr="00D375D2" w:rsidRDefault="002D3D78" w:rsidP="002C5FBA">
            <w:pPr>
              <w:spacing w:before="100" w:beforeAutospacing="1" w:after="100" w:afterAutospacing="1"/>
              <w:rPr>
                <w:rFonts w:cs="Arial"/>
              </w:rPr>
            </w:pPr>
          </w:p>
        </w:tc>
      </w:tr>
    </w:tbl>
    <w:p w:rsidR="002D3D78" w:rsidRDefault="002D3D78" w:rsidP="002D3D78">
      <w:pPr>
        <w:spacing w:before="100" w:beforeAutospacing="1" w:after="100" w:afterAutospacing="1"/>
        <w:rPr>
          <w:rFonts w:cs="Arial"/>
        </w:rPr>
      </w:pPr>
    </w:p>
    <w:p w:rsidR="002D3D78" w:rsidRPr="00D94E4F" w:rsidRDefault="00D94E4F" w:rsidP="002D3D78">
      <w:pPr>
        <w:spacing w:before="100" w:beforeAutospacing="1" w:after="100" w:afterAutospacing="1"/>
        <w:rPr>
          <w:rFonts w:cs="Arial"/>
          <w:b/>
          <w:color w:val="FF0000"/>
          <w:sz w:val="32"/>
          <w:szCs w:val="32"/>
        </w:rPr>
      </w:pPr>
      <w:r w:rsidRPr="00D94E4F">
        <w:rPr>
          <w:rFonts w:cs="Arial"/>
          <w:b/>
          <w:color w:val="FF0000"/>
          <w:sz w:val="32"/>
          <w:szCs w:val="32"/>
        </w:rPr>
        <w:t>TO BE REVIEWED BY GILL PLEAVIN &amp; TOM DALE JANUARY 2019</w:t>
      </w:r>
    </w:p>
    <w:p w:rsidR="002D3D78" w:rsidRDefault="002D3D78" w:rsidP="002D3D78">
      <w:pPr>
        <w:rPr>
          <w:rFonts w:ascii="Century Gothic" w:hAnsi="Century Gothic" w:cs="Arial"/>
        </w:rPr>
      </w:pPr>
    </w:p>
    <w:p w:rsidR="002D3D78" w:rsidRDefault="002D3D78" w:rsidP="002D3D78">
      <w:pPr>
        <w:rPr>
          <w:rFonts w:ascii="Century Gothic" w:hAnsi="Century Gothic" w:cs="Arial"/>
        </w:rPr>
      </w:pPr>
    </w:p>
    <w:p w:rsidR="005B457C" w:rsidRDefault="005B457C" w:rsidP="002D3D78">
      <w:pPr>
        <w:rPr>
          <w:rFonts w:ascii="Century Gothic" w:hAnsi="Century Gothic" w:cs="Arial"/>
        </w:rPr>
      </w:pPr>
    </w:p>
    <w:p w:rsidR="005B457C" w:rsidRDefault="005B457C" w:rsidP="002D3D78">
      <w:pPr>
        <w:rPr>
          <w:rFonts w:ascii="Century Gothic" w:hAnsi="Century Gothic" w:cs="Arial"/>
        </w:rPr>
      </w:pPr>
    </w:p>
    <w:p w:rsidR="005B457C" w:rsidRDefault="005B457C" w:rsidP="002D3D78">
      <w:pPr>
        <w:rPr>
          <w:rFonts w:ascii="Century Gothic" w:hAnsi="Century Gothic" w:cs="Arial"/>
        </w:rPr>
      </w:pPr>
    </w:p>
    <w:p w:rsidR="00651798" w:rsidRDefault="00651798" w:rsidP="002D3D78">
      <w:pPr>
        <w:rPr>
          <w:rFonts w:ascii="Century Gothic" w:hAnsi="Century Gothic" w:cs="Arial"/>
        </w:rPr>
        <w:sectPr w:rsidR="00651798" w:rsidSect="00714525">
          <w:footerReference w:type="default" r:id="rId41"/>
          <w:headerReference w:type="first" r:id="rId42"/>
          <w:pgSz w:w="11906" w:h="16838"/>
          <w:pgMar w:top="1440" w:right="1440" w:bottom="1440" w:left="1440" w:header="708" w:footer="708" w:gutter="0"/>
          <w:cols w:space="708"/>
          <w:titlePg/>
          <w:docGrid w:linePitch="360"/>
        </w:sectPr>
      </w:pPr>
    </w:p>
    <w:p w:rsidR="00651798" w:rsidRPr="00225FE6" w:rsidRDefault="00651798" w:rsidP="00651798">
      <w:pPr>
        <w:ind w:left="-142" w:right="-1"/>
        <w:rPr>
          <w:rFonts w:ascii="Tahoma" w:hAnsi="Tahoma" w:cs="Tahoma"/>
          <w:b/>
          <w:sz w:val="28"/>
          <w:szCs w:val="24"/>
        </w:rPr>
      </w:pPr>
      <w:r>
        <w:rPr>
          <w:rFonts w:ascii="Tahoma" w:hAnsi="Tahoma" w:cs="Tahoma"/>
          <w:b/>
          <w:sz w:val="28"/>
          <w:szCs w:val="24"/>
        </w:rPr>
        <w:lastRenderedPageBreak/>
        <w:t>Consent for offsite activities and trips</w:t>
      </w:r>
    </w:p>
    <w:p w:rsidR="00651798" w:rsidRDefault="00651798" w:rsidP="00651798">
      <w:pPr>
        <w:ind w:left="-142" w:right="-1"/>
        <w:rPr>
          <w:rFonts w:ascii="Tahoma" w:hAnsi="Tahoma" w:cs="Tahoma"/>
          <w:sz w:val="24"/>
          <w:szCs w:val="24"/>
        </w:rPr>
      </w:pPr>
      <w:r>
        <w:rPr>
          <w:rFonts w:ascii="Tahoma" w:hAnsi="Tahoma" w:cs="Tahoma"/>
          <w:sz w:val="24"/>
          <w:szCs w:val="24"/>
        </w:rPr>
        <w:t>This form must be filled in by your parent of guardian, or if you are over 18 yourself.</w:t>
      </w:r>
    </w:p>
    <w:tbl>
      <w:tblPr>
        <w:tblpPr w:leftFromText="180" w:rightFromText="180" w:vertAnchor="text" w:horzAnchor="margin" w:tblpY="183"/>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8178"/>
      </w:tblGrid>
      <w:tr w:rsidR="00651798" w:rsidRPr="00D94E4F" w:rsidTr="00E5275D">
        <w:trPr>
          <w:trHeight w:val="667"/>
        </w:trPr>
        <w:tc>
          <w:tcPr>
            <w:tcW w:w="1752" w:type="dxa"/>
            <w:shd w:val="clear" w:color="auto" w:fill="000000"/>
          </w:tcPr>
          <w:p w:rsidR="00651798" w:rsidRPr="00D94E4F" w:rsidRDefault="00651798" w:rsidP="005F67E8">
            <w:pPr>
              <w:ind w:right="-1"/>
              <w:rPr>
                <w:rFonts w:ascii="Tahoma" w:hAnsi="Tahoma" w:cs="Tahoma"/>
                <w:b/>
                <w:color w:val="FFFFFF"/>
                <w:sz w:val="24"/>
                <w:szCs w:val="24"/>
                <w:highlight w:val="yellow"/>
              </w:rPr>
            </w:pPr>
            <w:r w:rsidRPr="00D94E4F">
              <w:rPr>
                <w:rFonts w:ascii="Tahoma" w:hAnsi="Tahoma" w:cs="Tahoma"/>
                <w:b/>
                <w:color w:val="FFFFFF"/>
                <w:szCs w:val="24"/>
                <w:highlight w:val="yellow"/>
              </w:rPr>
              <w:t>Activity details and dates</w:t>
            </w:r>
          </w:p>
        </w:tc>
        <w:tc>
          <w:tcPr>
            <w:tcW w:w="8178" w:type="dxa"/>
            <w:shd w:val="clear" w:color="auto" w:fill="auto"/>
            <w:vAlign w:val="center"/>
          </w:tcPr>
          <w:p w:rsidR="00651798" w:rsidRPr="00D94E4F" w:rsidRDefault="00651798" w:rsidP="005F67E8">
            <w:pPr>
              <w:ind w:left="142" w:right="-1"/>
              <w:rPr>
                <w:rFonts w:ascii="Tahoma" w:hAnsi="Tahoma" w:cs="Tahoma"/>
                <w:b/>
                <w:sz w:val="24"/>
                <w:szCs w:val="24"/>
                <w:highlight w:val="yellow"/>
              </w:rPr>
            </w:pPr>
          </w:p>
          <w:p w:rsidR="00651798" w:rsidRPr="00D94E4F" w:rsidRDefault="00651798" w:rsidP="005F67E8">
            <w:pPr>
              <w:ind w:left="142" w:right="-1"/>
              <w:rPr>
                <w:rFonts w:ascii="Tahoma" w:hAnsi="Tahoma" w:cs="Tahoma"/>
                <w:b/>
                <w:sz w:val="24"/>
                <w:szCs w:val="24"/>
                <w:highlight w:val="yellow"/>
              </w:rPr>
            </w:pPr>
          </w:p>
          <w:p w:rsidR="00651798" w:rsidRPr="00D94E4F" w:rsidRDefault="00651798" w:rsidP="005F67E8">
            <w:pPr>
              <w:ind w:left="142" w:right="-1"/>
              <w:rPr>
                <w:rFonts w:ascii="Tahoma" w:hAnsi="Tahoma" w:cs="Tahoma"/>
                <w:b/>
                <w:sz w:val="24"/>
                <w:szCs w:val="24"/>
                <w:highlight w:val="yellow"/>
              </w:rPr>
            </w:pPr>
          </w:p>
        </w:tc>
      </w:tr>
    </w:tbl>
    <w:p w:rsidR="00651798" w:rsidRPr="00D94E4F" w:rsidRDefault="00651798" w:rsidP="00651798">
      <w:pPr>
        <w:ind w:left="-142" w:right="-1"/>
        <w:rPr>
          <w:rFonts w:ascii="Tahoma" w:hAnsi="Tahoma" w:cs="Tahoma"/>
          <w:b/>
          <w:sz w:val="24"/>
          <w:szCs w:val="24"/>
          <w:highlight w:val="yellow"/>
        </w:rPr>
      </w:pPr>
      <w:r w:rsidRPr="00D94E4F">
        <w:rPr>
          <w:rFonts w:ascii="Tahoma" w:hAnsi="Tahoma" w:cs="Tahoma"/>
          <w:b/>
          <w:sz w:val="24"/>
          <w:szCs w:val="24"/>
          <w:highlight w:val="yellow"/>
        </w:rPr>
        <w:t>Personal Details</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8209"/>
      </w:tblGrid>
      <w:tr w:rsidR="00651798" w:rsidRPr="00D94E4F" w:rsidTr="00E5275D">
        <w:trPr>
          <w:trHeight w:val="770"/>
        </w:trPr>
        <w:tc>
          <w:tcPr>
            <w:tcW w:w="1736" w:type="dxa"/>
            <w:shd w:val="clear" w:color="auto" w:fill="000000"/>
          </w:tcPr>
          <w:p w:rsidR="00651798" w:rsidRPr="00D94E4F" w:rsidRDefault="00651798" w:rsidP="005F67E8">
            <w:pPr>
              <w:ind w:right="-1"/>
              <w:rPr>
                <w:rFonts w:ascii="Tahoma" w:hAnsi="Tahoma" w:cs="Tahoma"/>
                <w:b/>
                <w:color w:val="FFFFFF"/>
                <w:szCs w:val="24"/>
                <w:highlight w:val="yellow"/>
              </w:rPr>
            </w:pPr>
            <w:r w:rsidRPr="00D94E4F">
              <w:rPr>
                <w:rFonts w:ascii="Tahoma" w:hAnsi="Tahoma" w:cs="Tahoma"/>
                <w:b/>
                <w:color w:val="FFFFFF"/>
                <w:szCs w:val="24"/>
                <w:highlight w:val="yellow"/>
              </w:rPr>
              <w:t>Full</w:t>
            </w:r>
          </w:p>
          <w:p w:rsidR="00651798" w:rsidRPr="00D94E4F" w:rsidRDefault="00651798" w:rsidP="005F67E8">
            <w:pPr>
              <w:ind w:right="-1"/>
              <w:rPr>
                <w:rFonts w:ascii="Tahoma" w:hAnsi="Tahoma" w:cs="Tahoma"/>
                <w:b/>
                <w:color w:val="FFFFFF"/>
                <w:sz w:val="20"/>
                <w:szCs w:val="24"/>
                <w:highlight w:val="yellow"/>
              </w:rPr>
            </w:pPr>
            <w:r w:rsidRPr="00D94E4F">
              <w:rPr>
                <w:rFonts w:ascii="Tahoma" w:hAnsi="Tahoma" w:cs="Tahoma"/>
                <w:b/>
                <w:color w:val="FFFFFF"/>
                <w:szCs w:val="24"/>
                <w:highlight w:val="yellow"/>
              </w:rPr>
              <w:t>Name</w:t>
            </w:r>
          </w:p>
        </w:tc>
        <w:tc>
          <w:tcPr>
            <w:tcW w:w="8209" w:type="dxa"/>
            <w:shd w:val="clear" w:color="auto" w:fill="auto"/>
            <w:vAlign w:val="center"/>
          </w:tcPr>
          <w:p w:rsidR="00651798" w:rsidRPr="00D94E4F" w:rsidRDefault="00651798" w:rsidP="005F67E8">
            <w:pPr>
              <w:ind w:left="142" w:right="-1"/>
              <w:rPr>
                <w:rFonts w:ascii="Tahoma" w:hAnsi="Tahoma" w:cs="Tahoma"/>
                <w:b/>
                <w:sz w:val="20"/>
                <w:szCs w:val="24"/>
                <w:highlight w:val="yellow"/>
              </w:rPr>
            </w:pPr>
          </w:p>
        </w:tc>
      </w:tr>
    </w:tbl>
    <w:p w:rsidR="00651798" w:rsidRPr="00D94E4F" w:rsidRDefault="00651798" w:rsidP="00651798">
      <w:pPr>
        <w:ind w:left="142" w:right="-1"/>
        <w:rPr>
          <w:rFonts w:ascii="Tahoma" w:hAnsi="Tahoma" w:cs="Tahoma"/>
          <w:sz w:val="12"/>
          <w:szCs w:val="16"/>
          <w:highlight w:val="yellow"/>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50"/>
      </w:tblGrid>
      <w:tr w:rsidR="00651798" w:rsidRPr="00D94E4F" w:rsidTr="00E5275D">
        <w:trPr>
          <w:trHeight w:val="1814"/>
        </w:trPr>
        <w:tc>
          <w:tcPr>
            <w:tcW w:w="1668" w:type="dxa"/>
            <w:shd w:val="clear" w:color="auto" w:fill="000000"/>
          </w:tcPr>
          <w:p w:rsidR="00651798" w:rsidRPr="00D94E4F" w:rsidRDefault="00651798" w:rsidP="00E5275D">
            <w:pPr>
              <w:ind w:right="-1"/>
              <w:rPr>
                <w:rFonts w:ascii="Tahoma" w:hAnsi="Tahoma" w:cs="Tahoma"/>
                <w:b/>
                <w:color w:val="FFFFFF"/>
                <w:szCs w:val="24"/>
                <w:highlight w:val="yellow"/>
              </w:rPr>
            </w:pPr>
            <w:r w:rsidRPr="00D94E4F">
              <w:rPr>
                <w:rFonts w:ascii="Tahoma" w:hAnsi="Tahoma" w:cs="Tahoma"/>
                <w:b/>
                <w:color w:val="FFFFFF"/>
                <w:szCs w:val="24"/>
                <w:highlight w:val="yellow"/>
              </w:rPr>
              <w:t>Address</w:t>
            </w:r>
          </w:p>
        </w:tc>
        <w:tc>
          <w:tcPr>
            <w:tcW w:w="8250" w:type="dxa"/>
            <w:shd w:val="clear" w:color="auto" w:fill="auto"/>
          </w:tcPr>
          <w:p w:rsidR="00651798" w:rsidRPr="00D94E4F" w:rsidRDefault="00651798" w:rsidP="00E5275D">
            <w:pPr>
              <w:jc w:val="center"/>
              <w:rPr>
                <w:rFonts w:ascii="Tahoma" w:hAnsi="Tahoma" w:cs="Tahoma"/>
                <w:sz w:val="20"/>
                <w:szCs w:val="24"/>
                <w:highlight w:val="yellow"/>
              </w:rPr>
            </w:pPr>
          </w:p>
        </w:tc>
      </w:tr>
      <w:tr w:rsidR="00651798" w:rsidRPr="00D94E4F" w:rsidTr="005F67E8">
        <w:tc>
          <w:tcPr>
            <w:tcW w:w="1668" w:type="dxa"/>
            <w:shd w:val="clear" w:color="auto" w:fill="000000"/>
          </w:tcPr>
          <w:p w:rsidR="00651798" w:rsidRPr="00D94E4F" w:rsidRDefault="00651798" w:rsidP="00E5275D">
            <w:pPr>
              <w:spacing w:after="0" w:line="240" w:lineRule="auto"/>
              <w:ind w:right="-1"/>
              <w:rPr>
                <w:rFonts w:ascii="Tahoma" w:hAnsi="Tahoma" w:cs="Tahoma"/>
                <w:b/>
                <w:color w:val="FFFFFF"/>
                <w:szCs w:val="24"/>
                <w:highlight w:val="yellow"/>
              </w:rPr>
            </w:pPr>
            <w:r w:rsidRPr="00D94E4F">
              <w:rPr>
                <w:rFonts w:ascii="Tahoma" w:hAnsi="Tahoma" w:cs="Tahoma"/>
                <w:b/>
                <w:color w:val="FFFFFF"/>
                <w:szCs w:val="24"/>
                <w:highlight w:val="yellow"/>
              </w:rPr>
              <w:t>Post Code</w:t>
            </w:r>
          </w:p>
          <w:p w:rsidR="00E5275D" w:rsidRPr="00D94E4F" w:rsidRDefault="00E5275D" w:rsidP="00E5275D">
            <w:pPr>
              <w:spacing w:after="0" w:line="240" w:lineRule="auto"/>
              <w:ind w:right="-1"/>
              <w:rPr>
                <w:rFonts w:ascii="Tahoma" w:hAnsi="Tahoma" w:cs="Tahoma"/>
                <w:b/>
                <w:color w:val="FFFFFF"/>
                <w:szCs w:val="24"/>
                <w:highlight w:val="yellow"/>
              </w:rPr>
            </w:pPr>
          </w:p>
        </w:tc>
        <w:tc>
          <w:tcPr>
            <w:tcW w:w="8250" w:type="dxa"/>
            <w:shd w:val="clear" w:color="auto" w:fill="auto"/>
            <w:vAlign w:val="center"/>
          </w:tcPr>
          <w:p w:rsidR="00651798" w:rsidRPr="00D94E4F" w:rsidRDefault="00651798" w:rsidP="00E5275D">
            <w:pPr>
              <w:spacing w:after="0"/>
              <w:ind w:left="142" w:right="-1"/>
              <w:rPr>
                <w:rFonts w:ascii="Tahoma" w:hAnsi="Tahoma" w:cs="Tahoma"/>
                <w:b/>
                <w:sz w:val="20"/>
                <w:szCs w:val="24"/>
                <w:highlight w:val="yellow"/>
              </w:rPr>
            </w:pPr>
          </w:p>
        </w:tc>
      </w:tr>
      <w:tr w:rsidR="00651798" w:rsidRPr="00D94E4F" w:rsidTr="005F67E8">
        <w:tc>
          <w:tcPr>
            <w:tcW w:w="1668" w:type="dxa"/>
            <w:tcBorders>
              <w:top w:val="single" w:sz="4" w:space="0" w:color="auto"/>
              <w:left w:val="single" w:sz="4" w:space="0" w:color="auto"/>
              <w:bottom w:val="single" w:sz="4" w:space="0" w:color="auto"/>
              <w:right w:val="single" w:sz="4" w:space="0" w:color="auto"/>
            </w:tcBorders>
            <w:shd w:val="clear" w:color="auto" w:fill="000000"/>
          </w:tcPr>
          <w:p w:rsidR="00651798" w:rsidRPr="00D94E4F" w:rsidRDefault="00651798" w:rsidP="00E5275D">
            <w:pPr>
              <w:spacing w:after="0" w:line="240" w:lineRule="auto"/>
              <w:ind w:right="-1"/>
              <w:rPr>
                <w:rFonts w:ascii="Tahoma" w:hAnsi="Tahoma" w:cs="Tahoma"/>
                <w:b/>
                <w:color w:val="FFFFFF"/>
                <w:szCs w:val="24"/>
                <w:highlight w:val="yellow"/>
              </w:rPr>
            </w:pPr>
            <w:r w:rsidRPr="00D94E4F">
              <w:rPr>
                <w:rFonts w:ascii="Tahoma" w:hAnsi="Tahoma" w:cs="Tahoma"/>
                <w:b/>
                <w:color w:val="FFFFFF"/>
                <w:szCs w:val="24"/>
                <w:highlight w:val="yellow"/>
              </w:rPr>
              <w:t xml:space="preserve">D.O.B </w:t>
            </w:r>
          </w:p>
          <w:p w:rsidR="00651798" w:rsidRPr="00D94E4F" w:rsidRDefault="00651798" w:rsidP="00E5275D">
            <w:pPr>
              <w:spacing w:after="0" w:line="240" w:lineRule="auto"/>
              <w:ind w:right="-1"/>
              <w:rPr>
                <w:rFonts w:ascii="Tahoma" w:hAnsi="Tahoma" w:cs="Tahoma"/>
                <w:b/>
                <w:color w:val="FFFFFF"/>
                <w:szCs w:val="24"/>
                <w:highlight w:val="yellow"/>
              </w:rPr>
            </w:pPr>
          </w:p>
        </w:tc>
        <w:tc>
          <w:tcPr>
            <w:tcW w:w="8250" w:type="dxa"/>
            <w:tcBorders>
              <w:top w:val="single" w:sz="4" w:space="0" w:color="auto"/>
              <w:left w:val="single" w:sz="4" w:space="0" w:color="auto"/>
              <w:bottom w:val="single" w:sz="4" w:space="0" w:color="auto"/>
              <w:right w:val="single" w:sz="4" w:space="0" w:color="auto"/>
            </w:tcBorders>
            <w:shd w:val="clear" w:color="auto" w:fill="auto"/>
            <w:vAlign w:val="center"/>
          </w:tcPr>
          <w:p w:rsidR="00651798" w:rsidRPr="00D94E4F" w:rsidRDefault="00651798" w:rsidP="00E5275D">
            <w:pPr>
              <w:spacing w:after="0"/>
              <w:ind w:left="142" w:right="-1"/>
              <w:rPr>
                <w:rFonts w:ascii="Tahoma" w:hAnsi="Tahoma" w:cs="Tahoma"/>
                <w:b/>
                <w:sz w:val="20"/>
                <w:szCs w:val="24"/>
                <w:highlight w:val="yellow"/>
              </w:rPr>
            </w:pPr>
          </w:p>
        </w:tc>
      </w:tr>
      <w:tr w:rsidR="00651798" w:rsidRPr="00D94E4F" w:rsidTr="005F67E8">
        <w:tc>
          <w:tcPr>
            <w:tcW w:w="1668" w:type="dxa"/>
            <w:tcBorders>
              <w:top w:val="single" w:sz="4" w:space="0" w:color="auto"/>
              <w:left w:val="single" w:sz="4" w:space="0" w:color="auto"/>
              <w:bottom w:val="single" w:sz="4" w:space="0" w:color="auto"/>
              <w:right w:val="single" w:sz="4" w:space="0" w:color="auto"/>
            </w:tcBorders>
            <w:shd w:val="clear" w:color="auto" w:fill="000000"/>
          </w:tcPr>
          <w:p w:rsidR="00651798" w:rsidRPr="00D94E4F" w:rsidRDefault="00651798" w:rsidP="00E5275D">
            <w:pPr>
              <w:spacing w:after="0" w:line="240" w:lineRule="auto"/>
              <w:ind w:right="-1"/>
              <w:rPr>
                <w:rFonts w:ascii="Tahoma" w:hAnsi="Tahoma" w:cs="Tahoma"/>
                <w:b/>
                <w:color w:val="FFFFFF"/>
                <w:szCs w:val="24"/>
                <w:highlight w:val="yellow"/>
              </w:rPr>
            </w:pPr>
            <w:r w:rsidRPr="00D94E4F">
              <w:rPr>
                <w:rFonts w:ascii="Tahoma" w:hAnsi="Tahoma" w:cs="Tahoma"/>
                <w:b/>
                <w:color w:val="FFFFFF"/>
                <w:szCs w:val="24"/>
                <w:highlight w:val="yellow"/>
              </w:rPr>
              <w:t>Age</w:t>
            </w:r>
          </w:p>
          <w:p w:rsidR="00651798" w:rsidRPr="00D94E4F" w:rsidRDefault="00651798" w:rsidP="00E5275D">
            <w:pPr>
              <w:spacing w:after="0" w:line="240" w:lineRule="auto"/>
              <w:ind w:right="-1"/>
              <w:rPr>
                <w:rFonts w:ascii="Tahoma" w:hAnsi="Tahoma" w:cs="Tahoma"/>
                <w:b/>
                <w:color w:val="FFFFFF"/>
                <w:szCs w:val="24"/>
                <w:highlight w:val="yellow"/>
              </w:rPr>
            </w:pPr>
          </w:p>
        </w:tc>
        <w:tc>
          <w:tcPr>
            <w:tcW w:w="8250" w:type="dxa"/>
            <w:tcBorders>
              <w:top w:val="single" w:sz="4" w:space="0" w:color="auto"/>
              <w:left w:val="single" w:sz="4" w:space="0" w:color="auto"/>
              <w:bottom w:val="single" w:sz="4" w:space="0" w:color="auto"/>
              <w:right w:val="single" w:sz="4" w:space="0" w:color="auto"/>
            </w:tcBorders>
            <w:shd w:val="clear" w:color="auto" w:fill="auto"/>
            <w:vAlign w:val="center"/>
          </w:tcPr>
          <w:p w:rsidR="00651798" w:rsidRPr="00D94E4F" w:rsidRDefault="00651798" w:rsidP="00E5275D">
            <w:pPr>
              <w:spacing w:after="0"/>
              <w:ind w:left="142" w:right="-1"/>
              <w:rPr>
                <w:rFonts w:ascii="Tahoma" w:hAnsi="Tahoma" w:cs="Tahoma"/>
                <w:b/>
                <w:sz w:val="20"/>
                <w:szCs w:val="24"/>
                <w:highlight w:val="yellow"/>
              </w:rPr>
            </w:pPr>
          </w:p>
        </w:tc>
      </w:tr>
      <w:tr w:rsidR="00651798" w:rsidRPr="00D94E4F" w:rsidTr="005F67E8">
        <w:tc>
          <w:tcPr>
            <w:tcW w:w="1668" w:type="dxa"/>
            <w:tcBorders>
              <w:top w:val="single" w:sz="4" w:space="0" w:color="auto"/>
              <w:left w:val="single" w:sz="4" w:space="0" w:color="auto"/>
              <w:bottom w:val="single" w:sz="4" w:space="0" w:color="auto"/>
              <w:right w:val="single" w:sz="4" w:space="0" w:color="auto"/>
            </w:tcBorders>
            <w:shd w:val="clear" w:color="auto" w:fill="000000"/>
          </w:tcPr>
          <w:p w:rsidR="00651798" w:rsidRPr="00D94E4F" w:rsidRDefault="00651798" w:rsidP="00E5275D">
            <w:pPr>
              <w:spacing w:after="0" w:line="240" w:lineRule="auto"/>
              <w:ind w:right="-1"/>
              <w:rPr>
                <w:rFonts w:ascii="Tahoma" w:hAnsi="Tahoma" w:cs="Tahoma"/>
                <w:b/>
                <w:color w:val="FFFFFF"/>
                <w:szCs w:val="24"/>
                <w:highlight w:val="yellow"/>
              </w:rPr>
            </w:pPr>
            <w:r w:rsidRPr="00D94E4F">
              <w:rPr>
                <w:rFonts w:ascii="Tahoma" w:hAnsi="Tahoma" w:cs="Tahoma"/>
                <w:b/>
                <w:color w:val="FFFFFF"/>
                <w:szCs w:val="24"/>
                <w:highlight w:val="yellow"/>
              </w:rPr>
              <w:t>Gender</w:t>
            </w:r>
          </w:p>
          <w:p w:rsidR="00651798" w:rsidRPr="00D94E4F" w:rsidRDefault="00651798" w:rsidP="00E5275D">
            <w:pPr>
              <w:spacing w:after="0" w:line="240" w:lineRule="auto"/>
              <w:ind w:right="-1"/>
              <w:rPr>
                <w:rFonts w:ascii="Tahoma" w:hAnsi="Tahoma" w:cs="Tahoma"/>
                <w:b/>
                <w:color w:val="FFFFFF"/>
                <w:szCs w:val="24"/>
                <w:highlight w:val="yellow"/>
              </w:rPr>
            </w:pPr>
          </w:p>
        </w:tc>
        <w:tc>
          <w:tcPr>
            <w:tcW w:w="8250" w:type="dxa"/>
            <w:tcBorders>
              <w:top w:val="single" w:sz="4" w:space="0" w:color="auto"/>
              <w:left w:val="single" w:sz="4" w:space="0" w:color="auto"/>
              <w:bottom w:val="single" w:sz="4" w:space="0" w:color="auto"/>
              <w:right w:val="single" w:sz="4" w:space="0" w:color="auto"/>
            </w:tcBorders>
            <w:shd w:val="clear" w:color="auto" w:fill="auto"/>
            <w:vAlign w:val="center"/>
          </w:tcPr>
          <w:p w:rsidR="00651798" w:rsidRPr="00D94E4F" w:rsidRDefault="00651798" w:rsidP="00E5275D">
            <w:pPr>
              <w:spacing w:after="0"/>
              <w:ind w:left="142" w:right="-1"/>
              <w:rPr>
                <w:rFonts w:ascii="Tahoma" w:hAnsi="Tahoma" w:cs="Tahoma"/>
                <w:b/>
                <w:sz w:val="20"/>
                <w:szCs w:val="24"/>
                <w:highlight w:val="yellow"/>
              </w:rPr>
            </w:pPr>
          </w:p>
        </w:tc>
      </w:tr>
    </w:tbl>
    <w:p w:rsidR="00651798" w:rsidRPr="00D94E4F" w:rsidRDefault="00651798" w:rsidP="00651798">
      <w:pPr>
        <w:ind w:right="-1"/>
        <w:rPr>
          <w:rFonts w:ascii="Tahoma" w:hAnsi="Tahoma" w:cs="Tahoma"/>
          <w:sz w:val="16"/>
          <w:szCs w:val="16"/>
          <w:highlight w:val="yellow"/>
        </w:rPr>
      </w:pPr>
    </w:p>
    <w:p w:rsidR="00651798" w:rsidRPr="00D94E4F" w:rsidRDefault="00651798" w:rsidP="00651798">
      <w:pPr>
        <w:widowControl w:val="0"/>
        <w:ind w:left="-142" w:right="-1"/>
        <w:jc w:val="both"/>
        <w:rPr>
          <w:rFonts w:ascii="Tahoma" w:hAnsi="Tahoma" w:cs="Tahoma"/>
          <w:snapToGrid w:val="0"/>
          <w:sz w:val="24"/>
          <w:szCs w:val="24"/>
          <w:highlight w:val="yellow"/>
        </w:rPr>
      </w:pPr>
      <w:r w:rsidRPr="00D94E4F">
        <w:rPr>
          <w:rFonts w:ascii="Tahoma" w:hAnsi="Tahoma" w:cs="Tahoma"/>
          <w:b/>
          <w:sz w:val="24"/>
          <w:szCs w:val="24"/>
          <w:highlight w:val="yellow"/>
        </w:rPr>
        <w:t xml:space="preserve">Emergency Contacts – </w:t>
      </w:r>
      <w:r w:rsidRPr="00D94E4F">
        <w:rPr>
          <w:rFonts w:ascii="Tahoma" w:hAnsi="Tahoma" w:cs="Tahoma"/>
          <w:snapToGrid w:val="0"/>
          <w:sz w:val="24"/>
          <w:szCs w:val="24"/>
          <w:highlight w:val="yellow"/>
        </w:rPr>
        <w:t>Please give details of two people who can be contacted in an emergency, one of which must be parent, carer or guardian:</w:t>
      </w: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3611"/>
        <w:gridCol w:w="4190"/>
      </w:tblGrid>
      <w:tr w:rsidR="00651798" w:rsidRPr="00D94E4F" w:rsidTr="00E5275D">
        <w:trPr>
          <w:trHeight w:val="181"/>
        </w:trPr>
        <w:tc>
          <w:tcPr>
            <w:tcW w:w="2421" w:type="dxa"/>
            <w:shd w:val="clear" w:color="auto" w:fill="000000" w:themeFill="text1"/>
          </w:tcPr>
          <w:p w:rsidR="00651798" w:rsidRPr="00D94E4F" w:rsidRDefault="00651798" w:rsidP="005F67E8">
            <w:pPr>
              <w:ind w:right="-1"/>
              <w:rPr>
                <w:rFonts w:ascii="Tahoma" w:hAnsi="Tahoma" w:cs="Tahoma"/>
                <w:b/>
                <w:color w:val="FFFFFF" w:themeColor="background1"/>
                <w:sz w:val="24"/>
                <w:szCs w:val="24"/>
                <w:highlight w:val="yellow"/>
              </w:rPr>
            </w:pPr>
          </w:p>
        </w:tc>
        <w:tc>
          <w:tcPr>
            <w:tcW w:w="3611" w:type="dxa"/>
            <w:shd w:val="clear" w:color="auto" w:fill="000000" w:themeFill="text1"/>
            <w:vAlign w:val="center"/>
          </w:tcPr>
          <w:p w:rsidR="00651798" w:rsidRPr="00D94E4F" w:rsidRDefault="00651798" w:rsidP="005F67E8">
            <w:pPr>
              <w:ind w:right="-1"/>
              <w:rPr>
                <w:rFonts w:ascii="Tahoma" w:hAnsi="Tahoma" w:cs="Tahoma"/>
                <w:b/>
                <w:color w:val="FFFFFF" w:themeColor="background1"/>
                <w:szCs w:val="24"/>
                <w:highlight w:val="yellow"/>
              </w:rPr>
            </w:pPr>
            <w:r w:rsidRPr="00D94E4F">
              <w:rPr>
                <w:rFonts w:ascii="Tahoma" w:hAnsi="Tahoma" w:cs="Tahoma"/>
                <w:b/>
                <w:color w:val="FFFFFF"/>
                <w:szCs w:val="24"/>
                <w:highlight w:val="yellow"/>
              </w:rPr>
              <w:t>Emergency Contact 1</w:t>
            </w:r>
          </w:p>
        </w:tc>
        <w:tc>
          <w:tcPr>
            <w:tcW w:w="4190" w:type="dxa"/>
            <w:shd w:val="clear" w:color="auto" w:fill="000000" w:themeFill="text1"/>
            <w:vAlign w:val="center"/>
          </w:tcPr>
          <w:p w:rsidR="00651798" w:rsidRPr="00D94E4F" w:rsidRDefault="00651798" w:rsidP="005F67E8">
            <w:pPr>
              <w:ind w:right="-1"/>
              <w:rPr>
                <w:rFonts w:ascii="Tahoma" w:hAnsi="Tahoma" w:cs="Tahoma"/>
                <w:b/>
                <w:color w:val="FFFFFF" w:themeColor="background1"/>
                <w:szCs w:val="24"/>
                <w:highlight w:val="yellow"/>
              </w:rPr>
            </w:pPr>
            <w:r w:rsidRPr="00D94E4F">
              <w:rPr>
                <w:rFonts w:ascii="Tahoma" w:hAnsi="Tahoma" w:cs="Tahoma"/>
                <w:b/>
                <w:color w:val="FFFFFF"/>
                <w:szCs w:val="24"/>
                <w:highlight w:val="yellow"/>
              </w:rPr>
              <w:t>Emergency Contact 2</w:t>
            </w:r>
          </w:p>
        </w:tc>
      </w:tr>
      <w:tr w:rsidR="00651798" w:rsidRPr="00D94E4F" w:rsidTr="00E5275D">
        <w:trPr>
          <w:trHeight w:val="372"/>
        </w:trPr>
        <w:tc>
          <w:tcPr>
            <w:tcW w:w="2421" w:type="dxa"/>
            <w:shd w:val="clear" w:color="auto" w:fill="000000"/>
          </w:tcPr>
          <w:p w:rsidR="00651798" w:rsidRPr="00D94E4F" w:rsidRDefault="00651798" w:rsidP="00E5275D">
            <w:pPr>
              <w:spacing w:after="0"/>
              <w:ind w:right="-1"/>
              <w:rPr>
                <w:rFonts w:ascii="Tahoma" w:hAnsi="Tahoma" w:cs="Tahoma"/>
                <w:b/>
                <w:color w:val="FFFFFF"/>
                <w:szCs w:val="20"/>
                <w:highlight w:val="yellow"/>
              </w:rPr>
            </w:pPr>
            <w:r w:rsidRPr="00D94E4F">
              <w:rPr>
                <w:rFonts w:ascii="Tahoma" w:hAnsi="Tahoma" w:cs="Tahoma"/>
                <w:b/>
                <w:color w:val="FFFFFF"/>
                <w:szCs w:val="20"/>
                <w:highlight w:val="yellow"/>
              </w:rPr>
              <w:t xml:space="preserve">Name </w:t>
            </w:r>
          </w:p>
          <w:p w:rsidR="00651798" w:rsidRPr="00D94E4F" w:rsidRDefault="00651798" w:rsidP="00E5275D">
            <w:pPr>
              <w:spacing w:after="0"/>
              <w:ind w:right="-1"/>
              <w:rPr>
                <w:rFonts w:ascii="Tahoma" w:hAnsi="Tahoma" w:cs="Tahoma"/>
                <w:b/>
                <w:color w:val="FFFFFF"/>
                <w:szCs w:val="20"/>
                <w:highlight w:val="yellow"/>
              </w:rPr>
            </w:pPr>
          </w:p>
        </w:tc>
        <w:tc>
          <w:tcPr>
            <w:tcW w:w="3611" w:type="dxa"/>
            <w:shd w:val="clear" w:color="auto" w:fill="auto"/>
            <w:vAlign w:val="center"/>
          </w:tcPr>
          <w:p w:rsidR="00651798" w:rsidRPr="00D94E4F" w:rsidRDefault="00651798" w:rsidP="00E5275D">
            <w:pPr>
              <w:spacing w:after="0"/>
              <w:ind w:right="-1"/>
              <w:rPr>
                <w:rFonts w:ascii="Tahoma" w:hAnsi="Tahoma" w:cs="Tahoma"/>
                <w:sz w:val="24"/>
                <w:szCs w:val="24"/>
                <w:highlight w:val="yellow"/>
              </w:rPr>
            </w:pPr>
          </w:p>
        </w:tc>
        <w:tc>
          <w:tcPr>
            <w:tcW w:w="4190" w:type="dxa"/>
            <w:shd w:val="clear" w:color="auto" w:fill="auto"/>
            <w:vAlign w:val="center"/>
          </w:tcPr>
          <w:p w:rsidR="00651798" w:rsidRPr="00D94E4F" w:rsidRDefault="00651798" w:rsidP="00E5275D">
            <w:pPr>
              <w:spacing w:after="0"/>
              <w:ind w:right="-1"/>
              <w:rPr>
                <w:rFonts w:ascii="Tahoma" w:hAnsi="Tahoma" w:cs="Tahoma"/>
                <w:sz w:val="24"/>
                <w:szCs w:val="24"/>
                <w:highlight w:val="yellow"/>
              </w:rPr>
            </w:pPr>
          </w:p>
        </w:tc>
      </w:tr>
      <w:tr w:rsidR="00651798" w:rsidRPr="00D94E4F" w:rsidTr="00E5275D">
        <w:trPr>
          <w:trHeight w:val="355"/>
        </w:trPr>
        <w:tc>
          <w:tcPr>
            <w:tcW w:w="2421" w:type="dxa"/>
            <w:shd w:val="clear" w:color="auto" w:fill="000000"/>
          </w:tcPr>
          <w:p w:rsidR="00651798" w:rsidRPr="00D94E4F" w:rsidRDefault="00651798" w:rsidP="00E5275D">
            <w:pPr>
              <w:spacing w:after="0"/>
              <w:ind w:right="-1"/>
              <w:rPr>
                <w:rFonts w:ascii="Tahoma" w:hAnsi="Tahoma" w:cs="Tahoma"/>
                <w:b/>
                <w:color w:val="FFFFFF"/>
                <w:szCs w:val="20"/>
                <w:highlight w:val="yellow"/>
              </w:rPr>
            </w:pPr>
            <w:r w:rsidRPr="00D94E4F">
              <w:rPr>
                <w:rFonts w:ascii="Tahoma" w:hAnsi="Tahoma" w:cs="Tahoma"/>
                <w:b/>
                <w:color w:val="FFFFFF"/>
                <w:szCs w:val="20"/>
                <w:highlight w:val="yellow"/>
              </w:rPr>
              <w:t>Relationship to young person</w:t>
            </w:r>
          </w:p>
        </w:tc>
        <w:tc>
          <w:tcPr>
            <w:tcW w:w="3611" w:type="dxa"/>
            <w:shd w:val="clear" w:color="auto" w:fill="auto"/>
            <w:vAlign w:val="center"/>
          </w:tcPr>
          <w:p w:rsidR="00651798" w:rsidRPr="00D94E4F" w:rsidRDefault="00651798" w:rsidP="00E5275D">
            <w:pPr>
              <w:spacing w:after="0"/>
              <w:ind w:right="-1"/>
              <w:rPr>
                <w:rFonts w:ascii="Tahoma" w:hAnsi="Tahoma" w:cs="Tahoma"/>
                <w:sz w:val="24"/>
                <w:szCs w:val="24"/>
                <w:highlight w:val="yellow"/>
              </w:rPr>
            </w:pPr>
          </w:p>
        </w:tc>
        <w:tc>
          <w:tcPr>
            <w:tcW w:w="4190" w:type="dxa"/>
            <w:shd w:val="clear" w:color="auto" w:fill="auto"/>
            <w:vAlign w:val="center"/>
          </w:tcPr>
          <w:p w:rsidR="00651798" w:rsidRPr="00D94E4F" w:rsidRDefault="00651798" w:rsidP="00E5275D">
            <w:pPr>
              <w:spacing w:after="0"/>
              <w:ind w:right="-1"/>
              <w:rPr>
                <w:rFonts w:ascii="Tahoma" w:hAnsi="Tahoma" w:cs="Tahoma"/>
                <w:sz w:val="24"/>
                <w:szCs w:val="24"/>
                <w:highlight w:val="yellow"/>
              </w:rPr>
            </w:pPr>
          </w:p>
        </w:tc>
      </w:tr>
      <w:tr w:rsidR="00651798" w:rsidRPr="00D94E4F" w:rsidTr="00E5275D">
        <w:trPr>
          <w:trHeight w:val="331"/>
        </w:trPr>
        <w:tc>
          <w:tcPr>
            <w:tcW w:w="2421" w:type="dxa"/>
            <w:shd w:val="clear" w:color="auto" w:fill="000000"/>
          </w:tcPr>
          <w:p w:rsidR="00651798" w:rsidRPr="00D94E4F" w:rsidRDefault="00651798" w:rsidP="00E5275D">
            <w:pPr>
              <w:spacing w:after="0"/>
              <w:ind w:right="-1"/>
              <w:rPr>
                <w:rFonts w:ascii="Tahoma" w:hAnsi="Tahoma" w:cs="Tahoma"/>
                <w:b/>
                <w:color w:val="FFFFFF"/>
                <w:szCs w:val="20"/>
                <w:highlight w:val="yellow"/>
              </w:rPr>
            </w:pPr>
            <w:r w:rsidRPr="00D94E4F">
              <w:rPr>
                <w:rFonts w:ascii="Tahoma" w:hAnsi="Tahoma" w:cs="Tahoma"/>
                <w:b/>
                <w:color w:val="FFFFFF"/>
                <w:szCs w:val="20"/>
                <w:highlight w:val="yellow"/>
              </w:rPr>
              <w:t>Contact numbers (daytime and evening)</w:t>
            </w:r>
          </w:p>
          <w:p w:rsidR="00651798" w:rsidRPr="00D94E4F" w:rsidRDefault="00651798" w:rsidP="00E5275D">
            <w:pPr>
              <w:spacing w:after="0"/>
              <w:ind w:right="-1"/>
              <w:rPr>
                <w:rFonts w:ascii="Tahoma" w:hAnsi="Tahoma" w:cs="Tahoma"/>
                <w:b/>
                <w:color w:val="FFFFFF"/>
                <w:szCs w:val="20"/>
                <w:highlight w:val="yellow"/>
              </w:rPr>
            </w:pPr>
          </w:p>
        </w:tc>
        <w:tc>
          <w:tcPr>
            <w:tcW w:w="3611" w:type="dxa"/>
            <w:shd w:val="clear" w:color="auto" w:fill="auto"/>
            <w:vAlign w:val="center"/>
          </w:tcPr>
          <w:p w:rsidR="00651798" w:rsidRPr="00D94E4F" w:rsidRDefault="00651798" w:rsidP="00E5275D">
            <w:pPr>
              <w:spacing w:after="0"/>
              <w:ind w:right="-1"/>
              <w:rPr>
                <w:rFonts w:ascii="Tahoma" w:hAnsi="Tahoma" w:cs="Tahoma"/>
                <w:sz w:val="24"/>
                <w:szCs w:val="24"/>
                <w:highlight w:val="yellow"/>
              </w:rPr>
            </w:pPr>
          </w:p>
          <w:p w:rsidR="00651798" w:rsidRPr="00D94E4F" w:rsidRDefault="00651798" w:rsidP="00E5275D">
            <w:pPr>
              <w:spacing w:after="0"/>
              <w:ind w:right="-1"/>
              <w:rPr>
                <w:rFonts w:ascii="Tahoma" w:hAnsi="Tahoma" w:cs="Tahoma"/>
                <w:sz w:val="24"/>
                <w:szCs w:val="24"/>
                <w:highlight w:val="yellow"/>
              </w:rPr>
            </w:pPr>
          </w:p>
        </w:tc>
        <w:tc>
          <w:tcPr>
            <w:tcW w:w="4190" w:type="dxa"/>
            <w:shd w:val="clear" w:color="auto" w:fill="auto"/>
            <w:vAlign w:val="center"/>
          </w:tcPr>
          <w:p w:rsidR="00651798" w:rsidRPr="00D94E4F" w:rsidRDefault="00651798" w:rsidP="00E5275D">
            <w:pPr>
              <w:spacing w:after="0"/>
              <w:ind w:right="-1"/>
              <w:rPr>
                <w:rFonts w:ascii="Tahoma" w:hAnsi="Tahoma" w:cs="Tahoma"/>
                <w:sz w:val="24"/>
                <w:szCs w:val="24"/>
                <w:highlight w:val="yellow"/>
              </w:rPr>
            </w:pPr>
          </w:p>
        </w:tc>
      </w:tr>
      <w:tr w:rsidR="00651798" w:rsidRPr="00D94E4F" w:rsidTr="00E5275D">
        <w:trPr>
          <w:trHeight w:val="671"/>
        </w:trPr>
        <w:tc>
          <w:tcPr>
            <w:tcW w:w="2421" w:type="dxa"/>
            <w:shd w:val="clear" w:color="auto" w:fill="000000"/>
          </w:tcPr>
          <w:p w:rsidR="00651798" w:rsidRPr="00D94E4F" w:rsidRDefault="00651798" w:rsidP="00E5275D">
            <w:pPr>
              <w:spacing w:after="0"/>
              <w:ind w:right="-1"/>
              <w:rPr>
                <w:rFonts w:ascii="Tahoma" w:hAnsi="Tahoma" w:cs="Tahoma"/>
                <w:b/>
                <w:color w:val="FFFFFF"/>
                <w:szCs w:val="20"/>
                <w:highlight w:val="yellow"/>
              </w:rPr>
            </w:pPr>
            <w:r w:rsidRPr="00D94E4F">
              <w:rPr>
                <w:rFonts w:ascii="Tahoma" w:hAnsi="Tahoma" w:cs="Tahoma"/>
                <w:b/>
                <w:color w:val="FFFFFF"/>
                <w:szCs w:val="20"/>
                <w:highlight w:val="yellow"/>
              </w:rPr>
              <w:t xml:space="preserve">Address </w:t>
            </w:r>
          </w:p>
        </w:tc>
        <w:tc>
          <w:tcPr>
            <w:tcW w:w="3611" w:type="dxa"/>
            <w:shd w:val="clear" w:color="auto" w:fill="auto"/>
          </w:tcPr>
          <w:p w:rsidR="00651798" w:rsidRPr="00D94E4F" w:rsidRDefault="00651798" w:rsidP="00E5275D">
            <w:pPr>
              <w:spacing w:after="0"/>
              <w:ind w:right="-1"/>
              <w:rPr>
                <w:rFonts w:ascii="Tahoma" w:hAnsi="Tahoma" w:cs="Tahoma"/>
                <w:sz w:val="24"/>
                <w:szCs w:val="24"/>
                <w:highlight w:val="yellow"/>
              </w:rPr>
            </w:pPr>
          </w:p>
          <w:p w:rsidR="00651798" w:rsidRPr="00D94E4F" w:rsidRDefault="00651798" w:rsidP="00E5275D">
            <w:pPr>
              <w:spacing w:after="0"/>
              <w:ind w:right="-1"/>
              <w:rPr>
                <w:rFonts w:ascii="Tahoma" w:hAnsi="Tahoma" w:cs="Tahoma"/>
                <w:sz w:val="24"/>
                <w:szCs w:val="24"/>
                <w:highlight w:val="yellow"/>
              </w:rPr>
            </w:pPr>
          </w:p>
          <w:p w:rsidR="00651798" w:rsidRPr="00D94E4F" w:rsidRDefault="00651798" w:rsidP="00E5275D">
            <w:pPr>
              <w:spacing w:after="0"/>
              <w:ind w:right="-1"/>
              <w:rPr>
                <w:rFonts w:ascii="Tahoma" w:hAnsi="Tahoma" w:cs="Tahoma"/>
                <w:sz w:val="24"/>
                <w:szCs w:val="24"/>
                <w:highlight w:val="yellow"/>
              </w:rPr>
            </w:pPr>
          </w:p>
          <w:p w:rsidR="00651798" w:rsidRPr="00D94E4F" w:rsidRDefault="00651798" w:rsidP="00E5275D">
            <w:pPr>
              <w:spacing w:after="0"/>
              <w:ind w:right="-1"/>
              <w:rPr>
                <w:rFonts w:ascii="Tahoma" w:hAnsi="Tahoma" w:cs="Tahoma"/>
                <w:sz w:val="24"/>
                <w:szCs w:val="24"/>
                <w:highlight w:val="yellow"/>
              </w:rPr>
            </w:pPr>
          </w:p>
          <w:p w:rsidR="00651798" w:rsidRPr="00D94E4F" w:rsidRDefault="00651798" w:rsidP="00E5275D">
            <w:pPr>
              <w:spacing w:after="0"/>
              <w:ind w:right="-1"/>
              <w:rPr>
                <w:rFonts w:ascii="Tahoma" w:hAnsi="Tahoma" w:cs="Tahoma"/>
                <w:sz w:val="24"/>
                <w:szCs w:val="24"/>
                <w:highlight w:val="yellow"/>
              </w:rPr>
            </w:pPr>
          </w:p>
        </w:tc>
        <w:tc>
          <w:tcPr>
            <w:tcW w:w="4190" w:type="dxa"/>
            <w:shd w:val="clear" w:color="auto" w:fill="auto"/>
          </w:tcPr>
          <w:p w:rsidR="00651798" w:rsidRPr="00D94E4F" w:rsidRDefault="00651798" w:rsidP="00E5275D">
            <w:pPr>
              <w:spacing w:after="0"/>
              <w:ind w:right="-1"/>
              <w:rPr>
                <w:rFonts w:ascii="Tahoma" w:hAnsi="Tahoma" w:cs="Tahoma"/>
                <w:sz w:val="24"/>
                <w:szCs w:val="24"/>
                <w:highlight w:val="yellow"/>
              </w:rPr>
            </w:pPr>
          </w:p>
        </w:tc>
      </w:tr>
    </w:tbl>
    <w:p w:rsidR="00651798" w:rsidRPr="00D94E4F" w:rsidRDefault="00651798" w:rsidP="00E5275D">
      <w:pPr>
        <w:widowControl w:val="0"/>
        <w:spacing w:after="0"/>
        <w:ind w:left="-142" w:right="-1"/>
        <w:jc w:val="both"/>
        <w:rPr>
          <w:rFonts w:ascii="Tahoma" w:hAnsi="Tahoma" w:cs="Tahoma"/>
          <w:b/>
          <w:snapToGrid w:val="0"/>
          <w:sz w:val="24"/>
          <w:szCs w:val="24"/>
          <w:highlight w:val="yellow"/>
        </w:rPr>
      </w:pPr>
    </w:p>
    <w:p w:rsidR="00E5275D" w:rsidRPr="00D94E4F" w:rsidRDefault="00E5275D" w:rsidP="00651798">
      <w:pPr>
        <w:widowControl w:val="0"/>
        <w:ind w:left="-142" w:right="-1"/>
        <w:jc w:val="both"/>
        <w:rPr>
          <w:rFonts w:ascii="Tahoma" w:hAnsi="Tahoma" w:cs="Tahoma"/>
          <w:b/>
          <w:snapToGrid w:val="0"/>
          <w:sz w:val="24"/>
          <w:szCs w:val="24"/>
          <w:highlight w:val="yellow"/>
        </w:rPr>
      </w:pPr>
    </w:p>
    <w:p w:rsidR="00651798" w:rsidRPr="00D94E4F" w:rsidRDefault="00651798" w:rsidP="00651798">
      <w:pPr>
        <w:widowControl w:val="0"/>
        <w:ind w:left="-142" w:right="-1"/>
        <w:jc w:val="both"/>
        <w:rPr>
          <w:rFonts w:ascii="Tahoma" w:hAnsi="Tahoma" w:cs="Tahoma"/>
          <w:snapToGrid w:val="0"/>
          <w:sz w:val="24"/>
          <w:szCs w:val="24"/>
          <w:highlight w:val="yellow"/>
        </w:rPr>
      </w:pPr>
      <w:r w:rsidRPr="00D94E4F">
        <w:rPr>
          <w:rFonts w:ascii="Tahoma" w:hAnsi="Tahoma" w:cs="Tahoma"/>
          <w:b/>
          <w:snapToGrid w:val="0"/>
          <w:sz w:val="24"/>
          <w:szCs w:val="24"/>
          <w:highlight w:val="yellow"/>
        </w:rPr>
        <w:lastRenderedPageBreak/>
        <w:t>Medical:</w:t>
      </w:r>
      <w:r w:rsidRPr="00D94E4F">
        <w:rPr>
          <w:rFonts w:ascii="Tahoma" w:hAnsi="Tahoma" w:cs="Tahoma"/>
          <w:snapToGrid w:val="0"/>
          <w:sz w:val="24"/>
          <w:szCs w:val="24"/>
          <w:highlight w:val="yellow"/>
        </w:rPr>
        <w:t xml:space="preserve"> Please give details of all medical problems, conditions or medication including details of any allergies</w:t>
      </w:r>
    </w:p>
    <w:tbl>
      <w:tblPr>
        <w:tblStyle w:val="TableGrid"/>
        <w:tblW w:w="0" w:type="auto"/>
        <w:tblInd w:w="-34" w:type="dxa"/>
        <w:tblLook w:val="04A0" w:firstRow="1" w:lastRow="0" w:firstColumn="1" w:lastColumn="0" w:noHBand="0" w:noVBand="1"/>
      </w:tblPr>
      <w:tblGrid>
        <w:gridCol w:w="10065"/>
      </w:tblGrid>
      <w:tr w:rsidR="00651798" w:rsidRPr="00D94E4F" w:rsidTr="005F67E8">
        <w:trPr>
          <w:trHeight w:val="1321"/>
        </w:trPr>
        <w:tc>
          <w:tcPr>
            <w:tcW w:w="10065" w:type="dxa"/>
          </w:tcPr>
          <w:p w:rsidR="00651798" w:rsidRPr="00D94E4F" w:rsidRDefault="00651798" w:rsidP="005F67E8">
            <w:pPr>
              <w:ind w:left="-284" w:right="-1" w:firstLine="284"/>
              <w:rPr>
                <w:rFonts w:ascii="Tahoma" w:hAnsi="Tahoma" w:cs="Tahoma"/>
                <w:sz w:val="24"/>
                <w:szCs w:val="24"/>
                <w:highlight w:val="yellow"/>
              </w:rPr>
            </w:pPr>
          </w:p>
          <w:p w:rsidR="00651798" w:rsidRPr="00D94E4F" w:rsidRDefault="00651798" w:rsidP="005F67E8">
            <w:pPr>
              <w:ind w:left="-284" w:right="-1" w:firstLine="284"/>
              <w:rPr>
                <w:rFonts w:ascii="Tahoma" w:hAnsi="Tahoma" w:cs="Tahoma"/>
                <w:sz w:val="24"/>
                <w:szCs w:val="24"/>
                <w:highlight w:val="yellow"/>
              </w:rPr>
            </w:pPr>
          </w:p>
          <w:p w:rsidR="00E5275D" w:rsidRPr="00D94E4F" w:rsidRDefault="00E5275D" w:rsidP="005F67E8">
            <w:pPr>
              <w:ind w:left="-284" w:right="-1" w:firstLine="284"/>
              <w:rPr>
                <w:rFonts w:ascii="Tahoma" w:hAnsi="Tahoma" w:cs="Tahoma"/>
                <w:sz w:val="24"/>
                <w:szCs w:val="24"/>
                <w:highlight w:val="yellow"/>
              </w:rPr>
            </w:pPr>
          </w:p>
          <w:p w:rsidR="00651798" w:rsidRPr="00D94E4F" w:rsidRDefault="00651798" w:rsidP="005F67E8">
            <w:pPr>
              <w:ind w:left="-284" w:right="-1" w:firstLine="284"/>
              <w:rPr>
                <w:rFonts w:ascii="Tahoma" w:hAnsi="Tahoma" w:cs="Tahoma"/>
                <w:sz w:val="24"/>
                <w:szCs w:val="24"/>
                <w:highlight w:val="yellow"/>
              </w:rPr>
            </w:pPr>
          </w:p>
          <w:p w:rsidR="00651798" w:rsidRPr="00D94E4F" w:rsidRDefault="00651798" w:rsidP="005F67E8">
            <w:pPr>
              <w:ind w:left="-284" w:right="-1" w:firstLine="284"/>
              <w:rPr>
                <w:rFonts w:ascii="Tahoma" w:hAnsi="Tahoma" w:cs="Tahoma"/>
                <w:sz w:val="24"/>
                <w:szCs w:val="24"/>
                <w:highlight w:val="yellow"/>
              </w:rPr>
            </w:pPr>
          </w:p>
          <w:p w:rsidR="00651798" w:rsidRPr="00D94E4F" w:rsidRDefault="00651798" w:rsidP="005F67E8">
            <w:pPr>
              <w:ind w:left="-284" w:right="-1" w:firstLine="284"/>
              <w:rPr>
                <w:rFonts w:ascii="Tahoma" w:hAnsi="Tahoma" w:cs="Tahoma"/>
                <w:sz w:val="24"/>
                <w:szCs w:val="24"/>
                <w:highlight w:val="yellow"/>
              </w:rPr>
            </w:pPr>
          </w:p>
          <w:p w:rsidR="00651798" w:rsidRPr="00D94E4F" w:rsidRDefault="00651798" w:rsidP="005F67E8">
            <w:pPr>
              <w:ind w:left="-284" w:right="-1" w:firstLine="284"/>
              <w:rPr>
                <w:rFonts w:ascii="Tahoma" w:hAnsi="Tahoma" w:cs="Tahoma"/>
                <w:sz w:val="24"/>
                <w:szCs w:val="24"/>
                <w:highlight w:val="yellow"/>
              </w:rPr>
            </w:pPr>
          </w:p>
        </w:tc>
      </w:tr>
    </w:tbl>
    <w:p w:rsidR="00651798" w:rsidRPr="00D94E4F" w:rsidRDefault="00651798" w:rsidP="00651798">
      <w:pPr>
        <w:widowControl w:val="0"/>
        <w:ind w:left="142" w:right="-1" w:hanging="284"/>
        <w:rPr>
          <w:rFonts w:ascii="Tahoma" w:hAnsi="Tahoma" w:cs="Tahoma"/>
          <w:b/>
          <w:bCs/>
          <w:snapToGrid w:val="0"/>
          <w:sz w:val="24"/>
          <w:szCs w:val="24"/>
          <w:highlight w:val="yellow"/>
        </w:rPr>
      </w:pPr>
    </w:p>
    <w:p w:rsidR="00651798" w:rsidRPr="00D94E4F" w:rsidRDefault="00651798" w:rsidP="00651798">
      <w:pPr>
        <w:widowControl w:val="0"/>
        <w:ind w:left="142" w:right="-1" w:hanging="284"/>
        <w:rPr>
          <w:rFonts w:ascii="Tahoma" w:hAnsi="Tahoma" w:cs="Tahoma"/>
          <w:bCs/>
          <w:snapToGrid w:val="0"/>
          <w:sz w:val="24"/>
          <w:szCs w:val="24"/>
          <w:highlight w:val="yellow"/>
        </w:rPr>
      </w:pPr>
      <w:r w:rsidRPr="00D94E4F">
        <w:rPr>
          <w:rFonts w:ascii="Tahoma" w:hAnsi="Tahoma" w:cs="Tahoma"/>
          <w:b/>
          <w:bCs/>
          <w:snapToGrid w:val="0"/>
          <w:sz w:val="24"/>
          <w:szCs w:val="24"/>
          <w:highlight w:val="yellow"/>
        </w:rPr>
        <w:t xml:space="preserve">Disability – </w:t>
      </w:r>
      <w:r w:rsidRPr="00D94E4F">
        <w:rPr>
          <w:rFonts w:ascii="Tahoma" w:hAnsi="Tahoma" w:cs="Tahoma"/>
          <w:bCs/>
          <w:snapToGrid w:val="0"/>
          <w:sz w:val="24"/>
          <w:szCs w:val="24"/>
          <w:highlight w:val="yellow"/>
        </w:rPr>
        <w:t>Please make us aware of any disability that affects daily activities and any support needed</w:t>
      </w:r>
    </w:p>
    <w:tbl>
      <w:tblPr>
        <w:tblStyle w:val="TableGrid"/>
        <w:tblW w:w="0" w:type="auto"/>
        <w:tblInd w:w="-34" w:type="dxa"/>
        <w:tblLook w:val="04A0" w:firstRow="1" w:lastRow="0" w:firstColumn="1" w:lastColumn="0" w:noHBand="0" w:noVBand="1"/>
      </w:tblPr>
      <w:tblGrid>
        <w:gridCol w:w="10065"/>
      </w:tblGrid>
      <w:tr w:rsidR="00651798" w:rsidRPr="00D94E4F" w:rsidTr="005F67E8">
        <w:trPr>
          <w:trHeight w:val="1494"/>
        </w:trPr>
        <w:tc>
          <w:tcPr>
            <w:tcW w:w="10065" w:type="dxa"/>
          </w:tcPr>
          <w:p w:rsidR="00651798" w:rsidRPr="00D94E4F" w:rsidRDefault="00651798" w:rsidP="005F67E8">
            <w:pPr>
              <w:ind w:left="-284" w:right="-1" w:firstLine="284"/>
              <w:rPr>
                <w:rFonts w:ascii="Tahoma" w:hAnsi="Tahoma" w:cs="Tahoma"/>
                <w:sz w:val="24"/>
                <w:szCs w:val="24"/>
                <w:highlight w:val="yellow"/>
              </w:rPr>
            </w:pPr>
          </w:p>
          <w:p w:rsidR="00651798" w:rsidRPr="00D94E4F" w:rsidRDefault="00651798" w:rsidP="005F67E8">
            <w:pPr>
              <w:ind w:left="-284" w:right="-1" w:firstLine="284"/>
              <w:rPr>
                <w:rFonts w:ascii="Tahoma" w:hAnsi="Tahoma" w:cs="Tahoma"/>
                <w:sz w:val="24"/>
                <w:szCs w:val="24"/>
                <w:highlight w:val="yellow"/>
              </w:rPr>
            </w:pPr>
          </w:p>
          <w:p w:rsidR="00651798" w:rsidRPr="00D94E4F" w:rsidRDefault="00651798" w:rsidP="005F67E8">
            <w:pPr>
              <w:ind w:left="-284" w:right="-1" w:firstLine="284"/>
              <w:rPr>
                <w:rFonts w:ascii="Tahoma" w:hAnsi="Tahoma" w:cs="Tahoma"/>
                <w:sz w:val="24"/>
                <w:szCs w:val="24"/>
                <w:highlight w:val="yellow"/>
              </w:rPr>
            </w:pPr>
          </w:p>
          <w:p w:rsidR="00651798" w:rsidRPr="00D94E4F" w:rsidRDefault="00651798" w:rsidP="005F67E8">
            <w:pPr>
              <w:ind w:left="-284" w:right="-1" w:firstLine="284"/>
              <w:rPr>
                <w:rFonts w:ascii="Tahoma" w:hAnsi="Tahoma" w:cs="Tahoma"/>
                <w:sz w:val="24"/>
                <w:szCs w:val="24"/>
                <w:highlight w:val="yellow"/>
              </w:rPr>
            </w:pPr>
          </w:p>
          <w:p w:rsidR="00E5275D" w:rsidRPr="00D94E4F" w:rsidRDefault="00E5275D" w:rsidP="005F67E8">
            <w:pPr>
              <w:ind w:left="-284" w:right="-1" w:firstLine="284"/>
              <w:rPr>
                <w:rFonts w:ascii="Tahoma" w:hAnsi="Tahoma" w:cs="Tahoma"/>
                <w:sz w:val="24"/>
                <w:szCs w:val="24"/>
                <w:highlight w:val="yellow"/>
              </w:rPr>
            </w:pPr>
          </w:p>
          <w:p w:rsidR="00651798" w:rsidRPr="00D94E4F" w:rsidRDefault="00651798" w:rsidP="005F67E8">
            <w:pPr>
              <w:ind w:left="-284" w:right="-1" w:firstLine="284"/>
              <w:rPr>
                <w:rFonts w:ascii="Tahoma" w:hAnsi="Tahoma" w:cs="Tahoma"/>
                <w:sz w:val="24"/>
                <w:szCs w:val="24"/>
                <w:highlight w:val="yellow"/>
              </w:rPr>
            </w:pPr>
          </w:p>
        </w:tc>
      </w:tr>
    </w:tbl>
    <w:p w:rsidR="00651798" w:rsidRPr="00D94E4F" w:rsidRDefault="00651798" w:rsidP="00651798">
      <w:pPr>
        <w:widowControl w:val="0"/>
        <w:ind w:left="142" w:right="-1" w:hanging="284"/>
        <w:rPr>
          <w:rFonts w:ascii="Tahoma" w:hAnsi="Tahoma" w:cs="Tahoma"/>
          <w:b/>
          <w:bCs/>
          <w:snapToGrid w:val="0"/>
          <w:sz w:val="24"/>
          <w:szCs w:val="24"/>
          <w:highlight w:val="yellow"/>
        </w:rPr>
      </w:pPr>
    </w:p>
    <w:p w:rsidR="00651798" w:rsidRPr="00D94E4F" w:rsidRDefault="00651798" w:rsidP="00651798">
      <w:pPr>
        <w:widowControl w:val="0"/>
        <w:ind w:left="142" w:right="-1" w:hanging="284"/>
        <w:rPr>
          <w:rFonts w:ascii="Tahoma" w:hAnsi="Tahoma" w:cs="Tahoma"/>
          <w:snapToGrid w:val="0"/>
          <w:sz w:val="24"/>
          <w:szCs w:val="24"/>
          <w:highlight w:val="yellow"/>
        </w:rPr>
      </w:pPr>
      <w:r w:rsidRPr="00D94E4F">
        <w:rPr>
          <w:rFonts w:ascii="Tahoma" w:hAnsi="Tahoma" w:cs="Tahoma"/>
          <w:b/>
          <w:bCs/>
          <w:snapToGrid w:val="0"/>
          <w:sz w:val="24"/>
          <w:szCs w:val="24"/>
          <w:highlight w:val="yellow"/>
        </w:rPr>
        <w:t>Any other information</w:t>
      </w:r>
      <w:r w:rsidRPr="00D94E4F">
        <w:rPr>
          <w:rFonts w:ascii="Tahoma" w:hAnsi="Tahoma" w:cs="Tahoma"/>
          <w:snapToGrid w:val="0"/>
          <w:sz w:val="24"/>
          <w:szCs w:val="24"/>
          <w:highlight w:val="yellow"/>
        </w:rPr>
        <w:t xml:space="preserve"> you would like us to know</w:t>
      </w:r>
    </w:p>
    <w:tbl>
      <w:tblPr>
        <w:tblStyle w:val="TableGrid"/>
        <w:tblW w:w="0" w:type="auto"/>
        <w:tblInd w:w="-34" w:type="dxa"/>
        <w:tblLook w:val="04A0" w:firstRow="1" w:lastRow="0" w:firstColumn="1" w:lastColumn="0" w:noHBand="0" w:noVBand="1"/>
      </w:tblPr>
      <w:tblGrid>
        <w:gridCol w:w="10065"/>
      </w:tblGrid>
      <w:tr w:rsidR="00651798" w:rsidRPr="00D94E4F" w:rsidTr="005F67E8">
        <w:trPr>
          <w:trHeight w:val="1899"/>
        </w:trPr>
        <w:tc>
          <w:tcPr>
            <w:tcW w:w="10065" w:type="dxa"/>
          </w:tcPr>
          <w:p w:rsidR="00651798" w:rsidRPr="00D94E4F" w:rsidRDefault="00651798" w:rsidP="005F67E8">
            <w:pPr>
              <w:ind w:left="-284" w:right="-1" w:firstLine="284"/>
              <w:rPr>
                <w:rFonts w:ascii="Tahoma" w:hAnsi="Tahoma" w:cs="Tahoma"/>
                <w:sz w:val="24"/>
                <w:szCs w:val="24"/>
                <w:highlight w:val="yellow"/>
              </w:rPr>
            </w:pPr>
          </w:p>
        </w:tc>
      </w:tr>
    </w:tbl>
    <w:p w:rsidR="00651798" w:rsidRPr="00D94E4F" w:rsidRDefault="00651798" w:rsidP="00651798">
      <w:pPr>
        <w:ind w:right="-1"/>
        <w:rPr>
          <w:rFonts w:ascii="Tahoma" w:hAnsi="Tahoma" w:cs="Tahoma"/>
          <w:sz w:val="16"/>
          <w:szCs w:val="16"/>
          <w:highlight w:val="yellow"/>
        </w:rPr>
      </w:pPr>
    </w:p>
    <w:p w:rsidR="00651798" w:rsidRPr="00D94E4F" w:rsidRDefault="00651798" w:rsidP="00651798">
      <w:pPr>
        <w:widowControl w:val="0"/>
        <w:ind w:left="-142" w:right="-1"/>
        <w:jc w:val="both"/>
        <w:rPr>
          <w:rFonts w:ascii="Tahoma" w:hAnsi="Tahoma" w:cs="Tahoma"/>
          <w:b/>
          <w:snapToGrid w:val="0"/>
          <w:sz w:val="24"/>
          <w:szCs w:val="24"/>
          <w:highlight w:val="yellow"/>
        </w:rPr>
      </w:pPr>
      <w:r w:rsidRPr="00D94E4F">
        <w:rPr>
          <w:rFonts w:ascii="Tahoma" w:hAnsi="Tahoma" w:cs="Tahoma"/>
          <w:b/>
          <w:snapToGrid w:val="0"/>
          <w:sz w:val="24"/>
          <w:szCs w:val="24"/>
          <w:highlight w:val="yellow"/>
        </w:rPr>
        <w:t>CONSENT</w:t>
      </w:r>
    </w:p>
    <w:p w:rsidR="00651798" w:rsidRPr="00D94E4F" w:rsidRDefault="00651798" w:rsidP="00E5275D">
      <w:pPr>
        <w:widowControl w:val="0"/>
        <w:ind w:left="-142" w:right="-1"/>
        <w:jc w:val="both"/>
        <w:rPr>
          <w:rFonts w:ascii="Tahoma" w:hAnsi="Tahoma" w:cs="Tahoma"/>
          <w:snapToGrid w:val="0"/>
          <w:sz w:val="24"/>
          <w:szCs w:val="24"/>
          <w:highlight w:val="yellow"/>
        </w:rPr>
      </w:pPr>
      <w:r w:rsidRPr="00D94E4F">
        <w:rPr>
          <w:rFonts w:ascii="Tahoma" w:hAnsi="Tahoma" w:cs="Tahoma"/>
          <w:snapToGrid w:val="0"/>
          <w:sz w:val="24"/>
          <w:szCs w:val="24"/>
          <w:highlight w:val="yellow"/>
        </w:rPr>
        <w:t>In signing below you give consent for the young person above to attend the offsite activity above. In the event of an emergency, when it is not possible for you to be contacted, you give consent for emergency medical treatment.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4961"/>
        <w:gridCol w:w="912"/>
        <w:gridCol w:w="2097"/>
      </w:tblGrid>
      <w:tr w:rsidR="00651798" w:rsidRPr="00D94E4F" w:rsidTr="005F67E8">
        <w:trPr>
          <w:trHeight w:val="64"/>
        </w:trPr>
        <w:tc>
          <w:tcPr>
            <w:tcW w:w="1992" w:type="dxa"/>
            <w:shd w:val="clear" w:color="auto" w:fill="000000"/>
          </w:tcPr>
          <w:p w:rsidR="00651798" w:rsidRPr="00D94E4F" w:rsidRDefault="00651798" w:rsidP="00E5275D">
            <w:pPr>
              <w:spacing w:after="0"/>
              <w:ind w:right="-1"/>
              <w:rPr>
                <w:rFonts w:ascii="Tahoma" w:hAnsi="Tahoma" w:cs="Tahoma"/>
                <w:b/>
                <w:color w:val="FFFFFF"/>
                <w:szCs w:val="24"/>
                <w:highlight w:val="yellow"/>
              </w:rPr>
            </w:pPr>
            <w:r w:rsidRPr="00D94E4F">
              <w:rPr>
                <w:rFonts w:ascii="Tahoma" w:hAnsi="Tahoma" w:cs="Tahoma"/>
                <w:b/>
                <w:color w:val="FFFFFF"/>
                <w:szCs w:val="24"/>
                <w:highlight w:val="yellow"/>
              </w:rPr>
              <w:t>Parent/Carer Signature</w:t>
            </w:r>
          </w:p>
        </w:tc>
        <w:tc>
          <w:tcPr>
            <w:tcW w:w="4961" w:type="dxa"/>
            <w:shd w:val="clear" w:color="auto" w:fill="auto"/>
            <w:vAlign w:val="center"/>
          </w:tcPr>
          <w:p w:rsidR="00651798" w:rsidRPr="00D94E4F" w:rsidRDefault="00651798" w:rsidP="00E5275D">
            <w:pPr>
              <w:spacing w:after="0"/>
              <w:ind w:right="-1"/>
              <w:rPr>
                <w:rFonts w:ascii="Tahoma" w:hAnsi="Tahoma" w:cs="Tahoma"/>
                <w:sz w:val="24"/>
                <w:szCs w:val="24"/>
                <w:highlight w:val="yellow"/>
              </w:rPr>
            </w:pPr>
          </w:p>
        </w:tc>
        <w:tc>
          <w:tcPr>
            <w:tcW w:w="912" w:type="dxa"/>
            <w:shd w:val="clear" w:color="auto" w:fill="000000" w:themeFill="text1"/>
            <w:vAlign w:val="center"/>
          </w:tcPr>
          <w:p w:rsidR="00651798" w:rsidRPr="00D94E4F" w:rsidRDefault="00651798" w:rsidP="00E5275D">
            <w:pPr>
              <w:spacing w:after="0"/>
              <w:ind w:right="-1"/>
              <w:rPr>
                <w:rFonts w:ascii="Tahoma" w:hAnsi="Tahoma" w:cs="Tahoma"/>
                <w:b/>
                <w:sz w:val="24"/>
                <w:szCs w:val="24"/>
                <w:highlight w:val="yellow"/>
              </w:rPr>
            </w:pPr>
            <w:r w:rsidRPr="00D94E4F">
              <w:rPr>
                <w:rFonts w:ascii="Tahoma" w:hAnsi="Tahoma" w:cs="Tahoma"/>
                <w:b/>
                <w:color w:val="FFFFFF" w:themeColor="background1"/>
                <w:szCs w:val="24"/>
                <w:highlight w:val="yellow"/>
              </w:rPr>
              <w:t>Date</w:t>
            </w:r>
          </w:p>
        </w:tc>
        <w:tc>
          <w:tcPr>
            <w:tcW w:w="2097" w:type="dxa"/>
            <w:shd w:val="clear" w:color="auto" w:fill="auto"/>
            <w:vAlign w:val="center"/>
          </w:tcPr>
          <w:p w:rsidR="00651798" w:rsidRPr="00D94E4F" w:rsidRDefault="00651798" w:rsidP="00E5275D">
            <w:pPr>
              <w:spacing w:after="0"/>
              <w:ind w:right="-1"/>
              <w:rPr>
                <w:rFonts w:ascii="Tahoma" w:hAnsi="Tahoma" w:cs="Tahoma"/>
                <w:sz w:val="24"/>
                <w:szCs w:val="24"/>
                <w:highlight w:val="yellow"/>
              </w:rPr>
            </w:pPr>
          </w:p>
        </w:tc>
      </w:tr>
      <w:tr w:rsidR="00651798" w:rsidRPr="00D94E4F" w:rsidTr="005F67E8">
        <w:trPr>
          <w:trHeight w:val="537"/>
        </w:trPr>
        <w:tc>
          <w:tcPr>
            <w:tcW w:w="1992" w:type="dxa"/>
            <w:shd w:val="clear" w:color="auto" w:fill="000000"/>
          </w:tcPr>
          <w:p w:rsidR="00651798" w:rsidRPr="00D94E4F" w:rsidRDefault="00651798" w:rsidP="00E5275D">
            <w:pPr>
              <w:spacing w:after="0"/>
              <w:ind w:right="-1"/>
              <w:rPr>
                <w:rFonts w:ascii="Tahoma" w:hAnsi="Tahoma" w:cs="Tahoma"/>
                <w:b/>
                <w:color w:val="FFFFFF"/>
                <w:szCs w:val="24"/>
                <w:highlight w:val="yellow"/>
              </w:rPr>
            </w:pPr>
            <w:r w:rsidRPr="00D94E4F">
              <w:rPr>
                <w:rFonts w:ascii="Tahoma" w:hAnsi="Tahoma" w:cs="Tahoma"/>
                <w:b/>
                <w:color w:val="FFFFFF"/>
                <w:szCs w:val="24"/>
                <w:highlight w:val="yellow"/>
              </w:rPr>
              <w:t>Parent/Carer</w:t>
            </w:r>
          </w:p>
          <w:p w:rsidR="00651798" w:rsidRPr="00D94E4F" w:rsidRDefault="00651798" w:rsidP="00E5275D">
            <w:pPr>
              <w:spacing w:after="0"/>
              <w:ind w:right="-1"/>
              <w:rPr>
                <w:rFonts w:ascii="Tahoma" w:hAnsi="Tahoma" w:cs="Tahoma"/>
                <w:b/>
                <w:color w:val="FFFFFF"/>
                <w:szCs w:val="24"/>
                <w:highlight w:val="yellow"/>
              </w:rPr>
            </w:pPr>
            <w:r w:rsidRPr="00D94E4F">
              <w:rPr>
                <w:rFonts w:ascii="Tahoma" w:hAnsi="Tahoma" w:cs="Tahoma"/>
                <w:b/>
                <w:color w:val="FFFFFF"/>
                <w:szCs w:val="24"/>
                <w:highlight w:val="yellow"/>
              </w:rPr>
              <w:t>Name</w:t>
            </w:r>
          </w:p>
        </w:tc>
        <w:tc>
          <w:tcPr>
            <w:tcW w:w="7970" w:type="dxa"/>
            <w:gridSpan w:val="3"/>
            <w:shd w:val="clear" w:color="auto" w:fill="auto"/>
            <w:vAlign w:val="center"/>
          </w:tcPr>
          <w:p w:rsidR="00651798" w:rsidRPr="00D94E4F" w:rsidRDefault="00651798" w:rsidP="00E5275D">
            <w:pPr>
              <w:spacing w:after="0"/>
              <w:ind w:right="-1"/>
              <w:rPr>
                <w:rFonts w:ascii="Tahoma" w:hAnsi="Tahoma" w:cs="Tahoma"/>
                <w:sz w:val="24"/>
                <w:szCs w:val="24"/>
                <w:highlight w:val="yellow"/>
              </w:rPr>
            </w:pPr>
          </w:p>
        </w:tc>
      </w:tr>
      <w:tr w:rsidR="00651798" w:rsidRPr="00D55A8E" w:rsidTr="005F67E8">
        <w:trPr>
          <w:trHeight w:val="561"/>
        </w:trPr>
        <w:tc>
          <w:tcPr>
            <w:tcW w:w="1992" w:type="dxa"/>
            <w:shd w:val="clear" w:color="auto" w:fill="000000"/>
          </w:tcPr>
          <w:p w:rsidR="00651798" w:rsidRPr="007236E7" w:rsidRDefault="00651798" w:rsidP="00E5275D">
            <w:pPr>
              <w:spacing w:after="0"/>
              <w:ind w:right="-1"/>
              <w:rPr>
                <w:rFonts w:ascii="Tahoma" w:hAnsi="Tahoma" w:cs="Tahoma"/>
                <w:b/>
                <w:color w:val="FFFFFF"/>
                <w:szCs w:val="24"/>
              </w:rPr>
            </w:pPr>
            <w:r w:rsidRPr="00D94E4F">
              <w:rPr>
                <w:rFonts w:ascii="Tahoma" w:hAnsi="Tahoma" w:cs="Tahoma"/>
                <w:b/>
                <w:color w:val="FFFFFF"/>
                <w:szCs w:val="24"/>
                <w:highlight w:val="yellow"/>
              </w:rPr>
              <w:t>Relationship to Young Person</w:t>
            </w:r>
          </w:p>
        </w:tc>
        <w:tc>
          <w:tcPr>
            <w:tcW w:w="7970" w:type="dxa"/>
            <w:gridSpan w:val="3"/>
            <w:shd w:val="clear" w:color="auto" w:fill="auto"/>
            <w:vAlign w:val="center"/>
          </w:tcPr>
          <w:p w:rsidR="00651798" w:rsidRPr="00D55A8E" w:rsidRDefault="00651798" w:rsidP="00E5275D">
            <w:pPr>
              <w:spacing w:after="0"/>
              <w:ind w:right="-1"/>
              <w:rPr>
                <w:rFonts w:ascii="Tahoma" w:hAnsi="Tahoma" w:cs="Tahoma"/>
                <w:sz w:val="24"/>
                <w:szCs w:val="24"/>
              </w:rPr>
            </w:pPr>
          </w:p>
        </w:tc>
      </w:tr>
    </w:tbl>
    <w:p w:rsidR="00651798" w:rsidRPr="00D55A8E" w:rsidRDefault="00651798" w:rsidP="00651798">
      <w:pPr>
        <w:ind w:right="-1"/>
        <w:rPr>
          <w:rFonts w:ascii="Tahoma" w:hAnsi="Tahoma" w:cs="Tahoma"/>
          <w:snapToGrid w:val="0"/>
          <w:sz w:val="16"/>
          <w:szCs w:val="16"/>
        </w:rPr>
      </w:pPr>
    </w:p>
    <w:p w:rsidR="002D3D78" w:rsidRDefault="002D3D78" w:rsidP="002D3D78">
      <w:pPr>
        <w:rPr>
          <w:rFonts w:ascii="Century Gothic" w:hAnsi="Century Gothic" w:cs="Arial"/>
        </w:rPr>
      </w:pPr>
    </w:p>
    <w:p w:rsidR="00741B41" w:rsidRPr="00D94E4F" w:rsidRDefault="00D94E4F" w:rsidP="002D3D78">
      <w:pPr>
        <w:rPr>
          <w:rFonts w:ascii="Century Gothic" w:hAnsi="Century Gothic" w:cs="Arial"/>
          <w:b/>
          <w:color w:val="FF0000"/>
          <w:sz w:val="30"/>
          <w:szCs w:val="30"/>
        </w:rPr>
      </w:pPr>
      <w:r w:rsidRPr="00D94E4F">
        <w:rPr>
          <w:rFonts w:ascii="Century Gothic" w:hAnsi="Century Gothic" w:cs="Arial"/>
          <w:b/>
          <w:color w:val="FF0000"/>
          <w:sz w:val="30"/>
          <w:szCs w:val="30"/>
        </w:rPr>
        <w:t>TO BE REVIEWED BY GILL PLEAVIN &amp; NIKKI ANDERSON JANUARY 2019</w:t>
      </w:r>
    </w:p>
    <w:p w:rsidR="00741B41" w:rsidRDefault="00741B41" w:rsidP="002D3D78">
      <w:pPr>
        <w:rPr>
          <w:rFonts w:ascii="Century Gothic" w:hAnsi="Century Gothic" w:cs="Arial"/>
        </w:rPr>
      </w:pPr>
    </w:p>
    <w:p w:rsidR="002D3D78" w:rsidRPr="00C00EBD" w:rsidRDefault="00B0730F" w:rsidP="002D3D78">
      <w:pPr>
        <w:rPr>
          <w:rFonts w:ascii="Century Gothic" w:hAnsi="Century Gothic"/>
          <w:b/>
          <w:sz w:val="24"/>
          <w:u w:val="single"/>
        </w:rPr>
      </w:pPr>
      <w:r>
        <w:rPr>
          <w:rFonts w:ascii="Century Gothic" w:hAnsi="Century Gothic"/>
          <w:b/>
          <w:sz w:val="24"/>
          <w:u w:val="single"/>
        </w:rPr>
        <w:lastRenderedPageBreak/>
        <w:t>Appendix 10</w:t>
      </w:r>
    </w:p>
    <w:p w:rsidR="002D3D78" w:rsidRPr="00C00EBD" w:rsidRDefault="002D3D78" w:rsidP="002D3D78">
      <w:pPr>
        <w:rPr>
          <w:rFonts w:ascii="Century Gothic" w:hAnsi="Century Gothic"/>
          <w:b/>
          <w:sz w:val="24"/>
          <w:u w:val="single"/>
        </w:rPr>
      </w:pPr>
      <w:r w:rsidRPr="00C00EBD">
        <w:rPr>
          <w:rFonts w:ascii="Century Gothic" w:hAnsi="Century Gothic"/>
          <w:b/>
          <w:sz w:val="24"/>
          <w:u w:val="single"/>
        </w:rPr>
        <w:t>Outdoor Education, Offsite Educational Visit and Residential Visit Providers Form</w:t>
      </w:r>
    </w:p>
    <w:p w:rsidR="002D3D78" w:rsidRDefault="002D3D78" w:rsidP="002D3D78">
      <w:pPr>
        <w:rPr>
          <w:rFonts w:ascii="Century Gothic" w:hAnsi="Century Gothic"/>
        </w:rPr>
      </w:pPr>
      <w:r w:rsidRPr="006B7773">
        <w:rPr>
          <w:rFonts w:ascii="Century Gothic" w:hAnsi="Century Gothic"/>
        </w:rPr>
        <w:t>When consid</w:t>
      </w:r>
      <w:r>
        <w:rPr>
          <w:rFonts w:ascii="Century Gothic" w:hAnsi="Century Gothic"/>
        </w:rPr>
        <w:t>ering using an external provider to</w:t>
      </w:r>
      <w:r w:rsidR="00741B41">
        <w:rPr>
          <w:rFonts w:ascii="Century Gothic" w:hAnsi="Century Gothic"/>
        </w:rPr>
        <w:t xml:space="preserve"> </w:t>
      </w:r>
      <w:r w:rsidRPr="006B7773">
        <w:rPr>
          <w:rFonts w:ascii="Century Gothic" w:hAnsi="Century Gothic"/>
        </w:rPr>
        <w:t>deliver adventure education, educational visits and residential</w:t>
      </w:r>
      <w:r>
        <w:rPr>
          <w:rFonts w:ascii="Century Gothic" w:hAnsi="Century Gothic"/>
        </w:rPr>
        <w:t>s</w:t>
      </w:r>
      <w:r w:rsidRPr="006B7773">
        <w:rPr>
          <w:rFonts w:ascii="Century Gothic" w:hAnsi="Century Gothic"/>
        </w:rPr>
        <w:t xml:space="preserve"> we must seek written assurances that the provision complies with good practice for off site visits</w:t>
      </w:r>
      <w:r>
        <w:rPr>
          <w:rFonts w:ascii="Century Gothic" w:hAnsi="Century Gothic"/>
        </w:rPr>
        <w:t xml:space="preserve">.  </w:t>
      </w:r>
    </w:p>
    <w:p w:rsidR="002D3D78" w:rsidRPr="006B7773" w:rsidRDefault="002D3D78" w:rsidP="002D3D78">
      <w:pPr>
        <w:pStyle w:val="BodyText"/>
        <w:rPr>
          <w:rFonts w:ascii="Century Gothic" w:hAnsi="Century Gothic"/>
        </w:rPr>
      </w:pPr>
      <w:r w:rsidRPr="006B7773">
        <w:rPr>
          <w:rFonts w:ascii="Century Gothic" w:hAnsi="Century Gothic"/>
        </w:rPr>
        <w:t xml:space="preserve">The provider is asked to give careful consideration to the statements below and sign in the space at the end of the form that the standard of service provided will meet the conditions listed. Indicate by a cross any you cannot meet. </w:t>
      </w:r>
    </w:p>
    <w:p w:rsidR="002D3D78" w:rsidRPr="006B7773" w:rsidRDefault="002D3D78" w:rsidP="002D3D78">
      <w:pPr>
        <w:pStyle w:val="BodyText"/>
        <w:rPr>
          <w:rFonts w:ascii="Century Gothic" w:hAnsi="Century Gothic"/>
        </w:rPr>
      </w:pPr>
    </w:p>
    <w:p w:rsidR="002D3D78" w:rsidRDefault="002D3D78" w:rsidP="002D3D78">
      <w:pPr>
        <w:pStyle w:val="BodyText"/>
        <w:rPr>
          <w:rFonts w:ascii="Century Gothic" w:hAnsi="Century Gothic"/>
        </w:rPr>
      </w:pPr>
      <w:r w:rsidRPr="006B7773">
        <w:rPr>
          <w:rFonts w:ascii="Century Gothic" w:hAnsi="Century Gothic"/>
        </w:rPr>
        <w:t>Write N/A against any specifications which do not apply to your provision, many will not apply to those not providing adventure or residential experiences.</w:t>
      </w:r>
    </w:p>
    <w:p w:rsidR="002D3D78" w:rsidRDefault="002D3D78" w:rsidP="002D3D78">
      <w:pPr>
        <w:pStyle w:val="BodyText"/>
        <w:rPr>
          <w:rFonts w:ascii="Century Gothic" w:hAnsi="Century Gothic"/>
        </w:rPr>
      </w:pPr>
    </w:p>
    <w:tbl>
      <w:tblPr>
        <w:tblStyle w:val="TableGrid"/>
        <w:tblW w:w="0" w:type="auto"/>
        <w:tblLook w:val="04A0" w:firstRow="1" w:lastRow="0" w:firstColumn="1" w:lastColumn="0" w:noHBand="0" w:noVBand="1"/>
      </w:tblPr>
      <w:tblGrid>
        <w:gridCol w:w="7933"/>
        <w:gridCol w:w="1083"/>
      </w:tblGrid>
      <w:tr w:rsidR="002D3D78" w:rsidTr="00741B41">
        <w:tc>
          <w:tcPr>
            <w:tcW w:w="9016" w:type="dxa"/>
            <w:gridSpan w:val="2"/>
            <w:shd w:val="clear" w:color="auto" w:fill="E7E6E6" w:themeFill="background2"/>
          </w:tcPr>
          <w:p w:rsidR="002D3D78" w:rsidRPr="00741B41" w:rsidRDefault="002D3D78" w:rsidP="002C5FBA">
            <w:pPr>
              <w:pStyle w:val="BodyText"/>
              <w:rPr>
                <w:rFonts w:ascii="Century Gothic" w:hAnsi="Century Gothic"/>
                <w:b/>
              </w:rPr>
            </w:pPr>
            <w:r w:rsidRPr="00741B41">
              <w:rPr>
                <w:rFonts w:ascii="Century Gothic" w:hAnsi="Century Gothic"/>
                <w:b/>
              </w:rPr>
              <w:t>Section A – All visits</w:t>
            </w:r>
          </w:p>
        </w:tc>
      </w:tr>
      <w:tr w:rsidR="002D3D78" w:rsidTr="00741B41">
        <w:tc>
          <w:tcPr>
            <w:tcW w:w="7933" w:type="dxa"/>
            <w:shd w:val="clear" w:color="auto" w:fill="E7E6E6" w:themeFill="background2"/>
          </w:tcPr>
          <w:p w:rsidR="002D3D78" w:rsidRDefault="002D3D78" w:rsidP="002C5FBA">
            <w:pPr>
              <w:pStyle w:val="BodyText"/>
              <w:rPr>
                <w:rFonts w:ascii="Century Gothic" w:hAnsi="Century Gothic"/>
              </w:rPr>
            </w:pPr>
            <w:r>
              <w:rPr>
                <w:rFonts w:ascii="Century Gothic" w:hAnsi="Century Gothic"/>
              </w:rPr>
              <w:t>Health, Safety and Emergency Procedures</w:t>
            </w:r>
          </w:p>
        </w:tc>
        <w:tc>
          <w:tcPr>
            <w:tcW w:w="1083" w:type="dxa"/>
          </w:tcPr>
          <w:p w:rsidR="002D3D78" w:rsidRDefault="002D3D78" w:rsidP="002C5FBA">
            <w:pPr>
              <w:pStyle w:val="BodyText"/>
              <w:rPr>
                <w:rFonts w:ascii="Century Gothic" w:hAnsi="Century Gothic"/>
              </w:rPr>
            </w:pPr>
            <w:r w:rsidRPr="006B7773">
              <w:rPr>
                <w:rFonts w:ascii="Century Gothic" w:hAnsi="Century Gothic"/>
              </w:rPr>
              <w:t>Y/N/NA</w:t>
            </w:r>
          </w:p>
        </w:tc>
      </w:tr>
      <w:tr w:rsidR="002D3D78" w:rsidTr="002C5FBA">
        <w:tc>
          <w:tcPr>
            <w:tcW w:w="7933" w:type="dxa"/>
          </w:tcPr>
          <w:p w:rsidR="002D3D78" w:rsidRPr="002464E5" w:rsidRDefault="002D3D78" w:rsidP="00741B41">
            <w:pPr>
              <w:pStyle w:val="BodyText"/>
              <w:rPr>
                <w:rFonts w:ascii="Century Gothic" w:hAnsi="Century Gothic"/>
                <w:b/>
                <w:sz w:val="20"/>
              </w:rPr>
            </w:pPr>
            <w:r w:rsidRPr="002464E5">
              <w:rPr>
                <w:rFonts w:ascii="Century Gothic" w:hAnsi="Century Gothic"/>
                <w:sz w:val="20"/>
              </w:rPr>
              <w:t xml:space="preserve">The provider complies with relevant Health and Safety regulations, including the Health and Safety at Work Act 1974 and associated regulations for visits taking place in the UK, and has a Health and Safety policy and recorded risk assessments that are available for inspection </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Accident and emergency procedures are maintained and records are available for inspection</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cs="Arial"/>
                <w:color w:val="434343"/>
                <w:sz w:val="20"/>
              </w:rPr>
              <w:t>Fire risk assessment and emergency plan exist and are in place in line with The</w:t>
            </w:r>
            <w:r w:rsidRPr="002464E5">
              <w:rPr>
                <w:rFonts w:ascii="Century Gothic" w:hAnsi="Century Gothic" w:cs="Helvetica"/>
                <w:color w:val="444444"/>
                <w:sz w:val="20"/>
                <w:shd w:val="clear" w:color="auto" w:fill="FFFFFF"/>
              </w:rPr>
              <w:t xml:space="preserve"> Regulatory Reform (Fire Safety) Order 2005.  These are a viable on request.</w:t>
            </w:r>
          </w:p>
        </w:tc>
        <w:tc>
          <w:tcPr>
            <w:tcW w:w="1083" w:type="dxa"/>
          </w:tcPr>
          <w:p w:rsidR="002D3D78" w:rsidRDefault="002D3D78" w:rsidP="002C5FBA">
            <w:pPr>
              <w:pStyle w:val="BodyText"/>
              <w:rPr>
                <w:rFonts w:ascii="Century Gothic" w:hAnsi="Century Gothic"/>
              </w:rPr>
            </w:pPr>
          </w:p>
        </w:tc>
      </w:tr>
      <w:tr w:rsidR="002D3D78" w:rsidTr="00741B41">
        <w:tc>
          <w:tcPr>
            <w:tcW w:w="9016" w:type="dxa"/>
            <w:gridSpan w:val="2"/>
            <w:shd w:val="clear" w:color="auto" w:fill="E7E6E6" w:themeFill="background2"/>
          </w:tcPr>
          <w:p w:rsidR="002D3D78" w:rsidRDefault="002D3D78" w:rsidP="002C5FBA">
            <w:pPr>
              <w:pStyle w:val="BodyText"/>
              <w:rPr>
                <w:rFonts w:ascii="Century Gothic" w:hAnsi="Century Gothic"/>
              </w:rPr>
            </w:pPr>
            <w:r w:rsidRPr="00962412">
              <w:rPr>
                <w:rFonts w:ascii="Century Gothic" w:hAnsi="Century Gothic"/>
              </w:rPr>
              <w:t>Vehicles / Drivers if provided</w:t>
            </w: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All vehicles are roadworthy and meet the requirements of the relevant regulations in the country in which they are being used.</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All drivers hold appropriate licences and have undertaken relevant driver training for the vehicles used.</w:t>
            </w:r>
          </w:p>
        </w:tc>
        <w:tc>
          <w:tcPr>
            <w:tcW w:w="1083" w:type="dxa"/>
          </w:tcPr>
          <w:p w:rsidR="002D3D78" w:rsidRDefault="002D3D78" w:rsidP="002C5FBA">
            <w:pPr>
              <w:pStyle w:val="BodyText"/>
              <w:rPr>
                <w:rFonts w:ascii="Century Gothic" w:hAnsi="Century Gothic"/>
              </w:rPr>
            </w:pPr>
          </w:p>
        </w:tc>
      </w:tr>
      <w:tr w:rsidR="002D3D78" w:rsidTr="00741B41">
        <w:tc>
          <w:tcPr>
            <w:tcW w:w="9016" w:type="dxa"/>
            <w:gridSpan w:val="2"/>
            <w:shd w:val="clear" w:color="auto" w:fill="E7E6E6" w:themeFill="background2"/>
          </w:tcPr>
          <w:p w:rsidR="002D3D78" w:rsidRDefault="002D3D78" w:rsidP="002C5FBA">
            <w:pPr>
              <w:pStyle w:val="BodyText"/>
              <w:rPr>
                <w:rFonts w:ascii="Century Gothic" w:hAnsi="Century Gothic"/>
              </w:rPr>
            </w:pPr>
            <w:r w:rsidRPr="00962412">
              <w:rPr>
                <w:rFonts w:ascii="Century Gothic" w:hAnsi="Century Gothic"/>
              </w:rPr>
              <w:t>Staffing</w:t>
            </w: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All reasonable steps are taken to check staff who have access to young people for relevant criminal history and suitability for work with young people including holding on file a DBS check less than 3 years in age which can be provided on request</w:t>
            </w:r>
          </w:p>
        </w:tc>
        <w:tc>
          <w:tcPr>
            <w:tcW w:w="1083" w:type="dxa"/>
          </w:tcPr>
          <w:p w:rsidR="002D3D78" w:rsidRDefault="002D3D78" w:rsidP="002C5FBA">
            <w:pPr>
              <w:pStyle w:val="BodyText"/>
              <w:rPr>
                <w:rFonts w:ascii="Century Gothic" w:hAnsi="Century Gothic"/>
              </w:rPr>
            </w:pPr>
          </w:p>
        </w:tc>
      </w:tr>
      <w:tr w:rsidR="002D3D78" w:rsidTr="00741B41">
        <w:tc>
          <w:tcPr>
            <w:tcW w:w="9016" w:type="dxa"/>
            <w:gridSpan w:val="2"/>
            <w:shd w:val="clear" w:color="auto" w:fill="E7E6E6" w:themeFill="background2"/>
          </w:tcPr>
          <w:p w:rsidR="002D3D78" w:rsidRDefault="002D3D78" w:rsidP="002C5FBA">
            <w:pPr>
              <w:pStyle w:val="BodyText"/>
              <w:rPr>
                <w:rFonts w:ascii="Century Gothic" w:hAnsi="Century Gothic"/>
              </w:rPr>
            </w:pPr>
            <w:r w:rsidRPr="00962412">
              <w:rPr>
                <w:rFonts w:ascii="Century Gothic" w:hAnsi="Century Gothic"/>
              </w:rPr>
              <w:t>Insurance</w:t>
            </w: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The provider has public liability insurance for at least £5 million with a clause giving “indemnity to principal”.  A copy of the Certificate of Insurance to be attached.</w:t>
            </w:r>
          </w:p>
        </w:tc>
        <w:tc>
          <w:tcPr>
            <w:tcW w:w="1083" w:type="dxa"/>
          </w:tcPr>
          <w:p w:rsidR="002D3D78" w:rsidRDefault="002D3D78" w:rsidP="002C5FBA">
            <w:pPr>
              <w:pStyle w:val="BodyText"/>
              <w:rPr>
                <w:rFonts w:ascii="Century Gothic" w:hAnsi="Century Gothic"/>
              </w:rPr>
            </w:pPr>
          </w:p>
        </w:tc>
      </w:tr>
      <w:tr w:rsidR="002D3D78" w:rsidTr="00741B41">
        <w:tc>
          <w:tcPr>
            <w:tcW w:w="7933" w:type="dxa"/>
            <w:shd w:val="clear" w:color="auto" w:fill="E7E6E6" w:themeFill="background2"/>
          </w:tcPr>
          <w:p w:rsidR="002D3D78" w:rsidRPr="002464E5" w:rsidRDefault="002D3D78" w:rsidP="002C5FBA">
            <w:pPr>
              <w:pStyle w:val="BodyText"/>
              <w:rPr>
                <w:rFonts w:ascii="Century Gothic" w:hAnsi="Century Gothic"/>
                <w:b/>
                <w:sz w:val="20"/>
              </w:rPr>
            </w:pPr>
            <w:r w:rsidRPr="00741B41">
              <w:rPr>
                <w:rFonts w:ascii="Century Gothic" w:hAnsi="Century Gothic"/>
              </w:rPr>
              <w:t>Accommodation (if residential accommodation is provided)</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There are appropriate security arrangements to prevent unauthorised persons entering the accommodation.</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Separate male and female sleeping accommodation and washing facilities are provided and staff accommodation is close to the young people.</w:t>
            </w:r>
          </w:p>
        </w:tc>
        <w:tc>
          <w:tcPr>
            <w:tcW w:w="1083" w:type="dxa"/>
          </w:tcPr>
          <w:p w:rsidR="002D3D78" w:rsidRDefault="002D3D78" w:rsidP="002C5FBA">
            <w:pPr>
              <w:pStyle w:val="BodyText"/>
              <w:rPr>
                <w:rFonts w:ascii="Century Gothic" w:hAnsi="Century Gothic"/>
              </w:rPr>
            </w:pPr>
          </w:p>
        </w:tc>
      </w:tr>
      <w:tr w:rsidR="002D3D78" w:rsidTr="00741B41">
        <w:tc>
          <w:tcPr>
            <w:tcW w:w="9016" w:type="dxa"/>
            <w:gridSpan w:val="2"/>
            <w:shd w:val="clear" w:color="auto" w:fill="E7E6E6" w:themeFill="background2"/>
          </w:tcPr>
          <w:p w:rsidR="002D3D78" w:rsidRPr="00741B41" w:rsidRDefault="002D3D78" w:rsidP="002C5FBA">
            <w:pPr>
              <w:pStyle w:val="BodyText"/>
              <w:rPr>
                <w:rFonts w:ascii="Century Gothic" w:hAnsi="Century Gothic"/>
                <w:b/>
              </w:rPr>
            </w:pPr>
            <w:r w:rsidRPr="00741B41">
              <w:rPr>
                <w:rFonts w:ascii="Century Gothic" w:hAnsi="Century Gothic"/>
                <w:b/>
              </w:rPr>
              <w:t>Section B – Outdoor and Adventure Activities</w:t>
            </w: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Adventure Activities Licensing Authority (AALA) Licence, if applicable?</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 xml:space="preserve">If applicable, please provide licence number </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The provider operates a policy for staff recruitment, training and assessment which ensures that all staff with a responsibility for participants are competent to undertake their duties</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lastRenderedPageBreak/>
              <w:t>The provider maintains a written code of practice for activities which is consistent with relevant National Governing Body guidelines and/ or, if abroad, the relevant regulations for the country concerned</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Staff competencies are confirmed by appropriate National Governing Body qualifications for the activities to be undertaken or staff have had their competences confirmed b</w:t>
            </w:r>
            <w:r>
              <w:rPr>
                <w:rFonts w:ascii="Century Gothic" w:hAnsi="Century Gothic"/>
                <w:sz w:val="20"/>
              </w:rPr>
              <w:t xml:space="preserve">y an appropriately experienced </w:t>
            </w:r>
            <w:r w:rsidRPr="002464E5">
              <w:rPr>
                <w:rFonts w:ascii="Century Gothic" w:hAnsi="Century Gothic"/>
                <w:sz w:val="20"/>
              </w:rPr>
              <w:t>Technical Adviser</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Where there is no National Governing Body for the activity, operating procedures, staff training and assessments requirements are explained in the provider’s code of practice</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Participants will at times have access to a person with a current first aid qualification. Staff are practiced and competent in accident and emergency procedures</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There is a clear definition of responsibilities between providers and visitin</w:t>
            </w:r>
            <w:r>
              <w:rPr>
                <w:rFonts w:ascii="Century Gothic" w:hAnsi="Century Gothic"/>
                <w:sz w:val="20"/>
              </w:rPr>
              <w:t xml:space="preserve">g leaders regarding supervision </w:t>
            </w:r>
            <w:r w:rsidRPr="002464E5">
              <w:rPr>
                <w:rFonts w:ascii="Century Gothic" w:hAnsi="Century Gothic"/>
                <w:sz w:val="20"/>
              </w:rPr>
              <w:t>and welfare of participants</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All equipment used in activities is suited to the task, adequately maintained in accordance with statutory requirements and current good practice, with records kept of maintenance checks where necessary</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The provider will take all reasonable steps to allow inclusion and participation of any young people who have special needs or have a disability, following a risk assessment process, in line with the Equality Act 2010</w:t>
            </w:r>
          </w:p>
        </w:tc>
        <w:tc>
          <w:tcPr>
            <w:tcW w:w="1083" w:type="dxa"/>
          </w:tcPr>
          <w:p w:rsidR="002D3D78" w:rsidRDefault="002D3D78" w:rsidP="002C5FBA">
            <w:pPr>
              <w:pStyle w:val="BodyText"/>
              <w:rPr>
                <w:rFonts w:ascii="Century Gothic" w:hAnsi="Century Gothic"/>
              </w:rPr>
            </w:pPr>
          </w:p>
        </w:tc>
      </w:tr>
      <w:tr w:rsidR="00741B41" w:rsidTr="00B229F8">
        <w:tc>
          <w:tcPr>
            <w:tcW w:w="9016" w:type="dxa"/>
            <w:gridSpan w:val="2"/>
          </w:tcPr>
          <w:p w:rsidR="00741B41" w:rsidRPr="00741B41" w:rsidRDefault="00741B41" w:rsidP="002C5FBA">
            <w:pPr>
              <w:pStyle w:val="BodyText"/>
              <w:rPr>
                <w:rFonts w:ascii="Century Gothic" w:hAnsi="Century Gothic"/>
                <w:b/>
              </w:rPr>
            </w:pPr>
            <w:r w:rsidRPr="00741B41">
              <w:rPr>
                <w:rFonts w:ascii="Century Gothic" w:hAnsi="Century Gothic"/>
                <w:b/>
                <w:sz w:val="20"/>
              </w:rPr>
              <w:t xml:space="preserve">Section C – Independent Visits where young people attend unaccompanied where the provider assumes </w:t>
            </w:r>
            <w:r w:rsidRPr="00741B41">
              <w:rPr>
                <w:rFonts w:ascii="Century Gothic" w:hAnsi="Century Gothic" w:cs="Arial"/>
                <w:b/>
                <w:bCs/>
                <w:color w:val="222222"/>
                <w:sz w:val="20"/>
                <w:shd w:val="clear" w:color="auto" w:fill="FFFFFF"/>
              </w:rPr>
              <w:t>loco parentis for a young person during the activity or even</w:t>
            </w:r>
            <w:r w:rsidRPr="00741B41">
              <w:rPr>
                <w:rFonts w:ascii="Century Gothic" w:hAnsi="Century Gothic"/>
                <w:b/>
                <w:sz w:val="20"/>
              </w:rPr>
              <w:t>t</w:t>
            </w: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The provider will ensure adequate supervision of young people at all times with both male and female staff available at all times (for mixed gender groups) to provide both supervision and pastoral support</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Groups rules and clear code of conduct is made clear to young people and any behaviour issues or concerns are reported back to Wirral Youth Zone staff</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Copies of consent forms which include medial details, emergency contact and consent for emergency medical treatment are held for the duration of the activity</w:t>
            </w:r>
          </w:p>
        </w:tc>
        <w:tc>
          <w:tcPr>
            <w:tcW w:w="1083" w:type="dxa"/>
          </w:tcPr>
          <w:p w:rsidR="002D3D78" w:rsidRDefault="002D3D78" w:rsidP="002C5FBA">
            <w:pPr>
              <w:pStyle w:val="BodyText"/>
              <w:rPr>
                <w:rFonts w:ascii="Century Gothic" w:hAnsi="Century Gothic"/>
              </w:rPr>
            </w:pPr>
          </w:p>
        </w:tc>
      </w:tr>
      <w:tr w:rsidR="002D3D78" w:rsidTr="002C5FBA">
        <w:tc>
          <w:tcPr>
            <w:tcW w:w="7933" w:type="dxa"/>
          </w:tcPr>
          <w:p w:rsidR="002D3D78" w:rsidRPr="002464E5" w:rsidRDefault="002D3D78" w:rsidP="002C5FBA">
            <w:pPr>
              <w:pStyle w:val="BodyText"/>
              <w:rPr>
                <w:rFonts w:ascii="Century Gothic" w:hAnsi="Century Gothic"/>
                <w:b/>
                <w:sz w:val="20"/>
              </w:rPr>
            </w:pPr>
            <w:r w:rsidRPr="002464E5">
              <w:rPr>
                <w:rFonts w:ascii="Century Gothic" w:hAnsi="Century Gothic"/>
                <w:sz w:val="20"/>
              </w:rPr>
              <w:t>A clear safeguarding policy is in place (please attach) and all concerns, issues and incidents are reported back to Wirral Youth Zone staff</w:t>
            </w:r>
          </w:p>
        </w:tc>
        <w:tc>
          <w:tcPr>
            <w:tcW w:w="1083" w:type="dxa"/>
          </w:tcPr>
          <w:p w:rsidR="002D3D78" w:rsidRDefault="002D3D78" w:rsidP="002C5FBA">
            <w:pPr>
              <w:pStyle w:val="BodyText"/>
              <w:rPr>
                <w:rFonts w:ascii="Century Gothic" w:hAnsi="Century Gothic"/>
              </w:rPr>
            </w:pPr>
          </w:p>
        </w:tc>
      </w:tr>
      <w:tr w:rsidR="002D3D78" w:rsidTr="002C5FBA">
        <w:tc>
          <w:tcPr>
            <w:tcW w:w="9016" w:type="dxa"/>
            <w:gridSpan w:val="2"/>
          </w:tcPr>
          <w:p w:rsidR="002D3D78" w:rsidRDefault="002D3D78" w:rsidP="002C5FBA">
            <w:pPr>
              <w:pStyle w:val="BodyText"/>
              <w:rPr>
                <w:rFonts w:ascii="Century Gothic" w:hAnsi="Century Gothic"/>
                <w:b/>
                <w:sz w:val="20"/>
              </w:rPr>
            </w:pPr>
            <w:r>
              <w:rPr>
                <w:rFonts w:ascii="Century Gothic" w:hAnsi="Century Gothic"/>
                <w:sz w:val="20"/>
              </w:rPr>
              <w:t>Signed</w:t>
            </w:r>
          </w:p>
          <w:p w:rsidR="002D3D78" w:rsidRDefault="002D3D78" w:rsidP="002C5FBA">
            <w:pPr>
              <w:pStyle w:val="BodyText"/>
              <w:rPr>
                <w:rFonts w:ascii="Century Gothic" w:hAnsi="Century Gothic"/>
              </w:rPr>
            </w:pPr>
          </w:p>
        </w:tc>
      </w:tr>
      <w:tr w:rsidR="002D3D78" w:rsidTr="002C5FBA">
        <w:tc>
          <w:tcPr>
            <w:tcW w:w="9016" w:type="dxa"/>
            <w:gridSpan w:val="2"/>
          </w:tcPr>
          <w:p w:rsidR="002D3D78" w:rsidRDefault="002D3D78" w:rsidP="002C5FBA">
            <w:pPr>
              <w:pStyle w:val="BodyText"/>
              <w:rPr>
                <w:rFonts w:ascii="Century Gothic" w:hAnsi="Century Gothic"/>
                <w:b/>
                <w:sz w:val="20"/>
              </w:rPr>
            </w:pPr>
            <w:r>
              <w:rPr>
                <w:rFonts w:ascii="Century Gothic" w:hAnsi="Century Gothic"/>
                <w:sz w:val="20"/>
              </w:rPr>
              <w:t>Date</w:t>
            </w:r>
          </w:p>
          <w:p w:rsidR="002D3D78" w:rsidRDefault="002D3D78" w:rsidP="002C5FBA">
            <w:pPr>
              <w:pStyle w:val="BodyText"/>
              <w:rPr>
                <w:rFonts w:ascii="Century Gothic" w:hAnsi="Century Gothic"/>
              </w:rPr>
            </w:pPr>
          </w:p>
        </w:tc>
      </w:tr>
      <w:tr w:rsidR="002D3D78" w:rsidTr="002C5FBA">
        <w:tc>
          <w:tcPr>
            <w:tcW w:w="9016" w:type="dxa"/>
            <w:gridSpan w:val="2"/>
          </w:tcPr>
          <w:p w:rsidR="002D3D78" w:rsidRDefault="002D3D78" w:rsidP="002C5FBA">
            <w:pPr>
              <w:pStyle w:val="BodyText"/>
              <w:rPr>
                <w:rFonts w:ascii="Century Gothic" w:hAnsi="Century Gothic"/>
                <w:b/>
                <w:sz w:val="20"/>
              </w:rPr>
            </w:pPr>
            <w:r>
              <w:rPr>
                <w:rFonts w:ascii="Century Gothic" w:hAnsi="Century Gothic"/>
                <w:sz w:val="20"/>
              </w:rPr>
              <w:t>Name</w:t>
            </w:r>
          </w:p>
          <w:p w:rsidR="002D3D78" w:rsidRDefault="002D3D78" w:rsidP="002C5FBA">
            <w:pPr>
              <w:pStyle w:val="BodyText"/>
              <w:rPr>
                <w:rFonts w:ascii="Century Gothic" w:hAnsi="Century Gothic"/>
              </w:rPr>
            </w:pPr>
          </w:p>
        </w:tc>
      </w:tr>
      <w:tr w:rsidR="002D3D78" w:rsidTr="002C5FBA">
        <w:tc>
          <w:tcPr>
            <w:tcW w:w="9016" w:type="dxa"/>
            <w:gridSpan w:val="2"/>
          </w:tcPr>
          <w:p w:rsidR="002D3D78" w:rsidRDefault="002D3D78" w:rsidP="002C5FBA">
            <w:pPr>
              <w:pStyle w:val="BodyText"/>
              <w:rPr>
                <w:rFonts w:ascii="Century Gothic" w:hAnsi="Century Gothic"/>
                <w:b/>
                <w:sz w:val="20"/>
              </w:rPr>
            </w:pPr>
            <w:r>
              <w:rPr>
                <w:rFonts w:ascii="Century Gothic" w:hAnsi="Century Gothic"/>
                <w:sz w:val="20"/>
              </w:rPr>
              <w:t>Position or job title</w:t>
            </w:r>
          </w:p>
          <w:p w:rsidR="002D3D78" w:rsidRDefault="002D3D78" w:rsidP="002C5FBA">
            <w:pPr>
              <w:pStyle w:val="BodyText"/>
              <w:rPr>
                <w:rFonts w:ascii="Century Gothic" w:hAnsi="Century Gothic"/>
              </w:rPr>
            </w:pPr>
          </w:p>
        </w:tc>
      </w:tr>
      <w:tr w:rsidR="002D3D78" w:rsidTr="002C5FBA">
        <w:tc>
          <w:tcPr>
            <w:tcW w:w="9016" w:type="dxa"/>
            <w:gridSpan w:val="2"/>
          </w:tcPr>
          <w:p w:rsidR="002D3D78" w:rsidRDefault="002D3D78" w:rsidP="002C5FBA">
            <w:pPr>
              <w:pStyle w:val="BodyText"/>
              <w:rPr>
                <w:rFonts w:ascii="Century Gothic" w:hAnsi="Century Gothic"/>
                <w:b/>
                <w:sz w:val="20"/>
              </w:rPr>
            </w:pPr>
            <w:r>
              <w:rPr>
                <w:rFonts w:ascii="Century Gothic" w:hAnsi="Century Gothic"/>
                <w:sz w:val="20"/>
              </w:rPr>
              <w:t>Tel:</w:t>
            </w:r>
          </w:p>
          <w:p w:rsidR="002D3D78" w:rsidRDefault="002D3D78" w:rsidP="002C5FBA">
            <w:pPr>
              <w:pStyle w:val="BodyText"/>
              <w:rPr>
                <w:rFonts w:ascii="Century Gothic" w:hAnsi="Century Gothic"/>
              </w:rPr>
            </w:pPr>
          </w:p>
        </w:tc>
      </w:tr>
      <w:tr w:rsidR="002D3D78" w:rsidTr="002C5FBA">
        <w:tc>
          <w:tcPr>
            <w:tcW w:w="9016" w:type="dxa"/>
            <w:gridSpan w:val="2"/>
          </w:tcPr>
          <w:p w:rsidR="002D3D78" w:rsidRDefault="002D3D78" w:rsidP="002C5FBA">
            <w:pPr>
              <w:pStyle w:val="BodyText"/>
              <w:rPr>
                <w:rFonts w:ascii="Century Gothic" w:hAnsi="Century Gothic"/>
                <w:b/>
                <w:sz w:val="20"/>
              </w:rPr>
            </w:pPr>
            <w:r>
              <w:rPr>
                <w:rFonts w:ascii="Century Gothic" w:hAnsi="Century Gothic"/>
                <w:sz w:val="20"/>
              </w:rPr>
              <w:t>Email:</w:t>
            </w:r>
          </w:p>
          <w:p w:rsidR="002D3D78" w:rsidRDefault="002D3D78" w:rsidP="002C5FBA">
            <w:pPr>
              <w:pStyle w:val="BodyText"/>
              <w:rPr>
                <w:rFonts w:ascii="Century Gothic" w:hAnsi="Century Gothic"/>
              </w:rPr>
            </w:pPr>
          </w:p>
        </w:tc>
      </w:tr>
    </w:tbl>
    <w:p w:rsidR="002D3D78" w:rsidRPr="006B7773" w:rsidRDefault="002D3D78" w:rsidP="002D3D78">
      <w:pPr>
        <w:pStyle w:val="BodyText"/>
        <w:rPr>
          <w:rFonts w:ascii="Century Gothic" w:hAnsi="Century Gothic"/>
        </w:rPr>
      </w:pPr>
    </w:p>
    <w:p w:rsidR="002D3D78" w:rsidRPr="005802FA" w:rsidRDefault="002D3D78" w:rsidP="002D3D78">
      <w:pPr>
        <w:rPr>
          <w:rFonts w:ascii="Arial" w:hAnsi="Arial" w:cs="Arial"/>
          <w:sz w:val="18"/>
        </w:rPr>
      </w:pPr>
      <w:r w:rsidRPr="006B7773">
        <w:rPr>
          <w:rFonts w:ascii="Century Gothic" w:hAnsi="Century Gothic"/>
        </w:rPr>
        <w:t xml:space="preserve"> </w:t>
      </w:r>
      <w:r>
        <w:rPr>
          <w:rFonts w:ascii="Arial" w:hAnsi="Arial"/>
          <w:b/>
          <w:sz w:val="18"/>
        </w:rPr>
        <w:t xml:space="preserve"> </w:t>
      </w:r>
    </w:p>
    <w:p w:rsidR="002D3D78" w:rsidRPr="006B7773" w:rsidRDefault="002D3D78" w:rsidP="002D3D78">
      <w:pPr>
        <w:rPr>
          <w:rFonts w:ascii="Century Gothic" w:hAnsi="Century Gothic"/>
        </w:rPr>
      </w:pPr>
    </w:p>
    <w:p w:rsidR="002D3D78" w:rsidRPr="005A0D0B" w:rsidRDefault="002D3D78" w:rsidP="002D3D78">
      <w:pPr>
        <w:rPr>
          <w:rFonts w:ascii="Century Gothic" w:hAnsi="Century Gothic" w:cs="Arial"/>
        </w:rPr>
      </w:pPr>
    </w:p>
    <w:p w:rsidR="002D3D78" w:rsidRPr="00A575F3" w:rsidRDefault="002D3D78" w:rsidP="002D3D78">
      <w:pPr>
        <w:rPr>
          <w:rFonts w:ascii="Century Gothic" w:hAnsi="Century Gothic" w:cs="Arial"/>
          <w:sz w:val="24"/>
        </w:rPr>
      </w:pPr>
    </w:p>
    <w:p w:rsidR="002D3D78" w:rsidRDefault="002D3D78" w:rsidP="007D5D72">
      <w:pPr>
        <w:spacing w:after="0"/>
        <w:rPr>
          <w:rFonts w:ascii="Century Gothic" w:hAnsi="Century Gothic"/>
        </w:rPr>
      </w:pPr>
    </w:p>
    <w:sectPr w:rsidR="002D3D78" w:rsidSect="00E5275D">
      <w:pgSz w:w="11906" w:h="16838"/>
      <w:pgMar w:top="1418" w:right="794" w:bottom="79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FBA" w:rsidRDefault="00776FBA" w:rsidP="006B72BF">
      <w:pPr>
        <w:spacing w:after="0" w:line="240" w:lineRule="auto"/>
      </w:pPr>
      <w:r>
        <w:separator/>
      </w:r>
    </w:p>
  </w:endnote>
  <w:endnote w:type="continuationSeparator" w:id="0">
    <w:p w:rsidR="00776FBA" w:rsidRDefault="00776FBA" w:rsidP="006B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Times New Roman"/>
    <w:panose1 w:val="02040503050201020203"/>
    <w:charset w:val="00"/>
    <w:family w:val="roman"/>
    <w:notTrueType/>
    <w:pitch w:val="variable"/>
    <w:sig w:usb0="E00002AF" w:usb1="5000607B" w:usb2="00000000" w:usb3="00000000" w:csb0="0000009F" w:csb1="00000000"/>
  </w:font>
  <w:font w:name="HelveticaNeue-Bold">
    <w:altName w:val="Helvetica 75 Bold"/>
    <w:panose1 w:val="02000803000000090004"/>
    <w:charset w:val="4D"/>
    <w:family w:val="auto"/>
    <w:notTrueType/>
    <w:pitch w:val="default"/>
    <w:sig w:usb0="00000003" w:usb1="00000000" w:usb2="00000000" w:usb3="00000000" w:csb0="00000001" w:csb1="00000000"/>
  </w:font>
  <w:font w:name="HelveticaNeue-Roman">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T163t00">
    <w:panose1 w:val="020B0604020202020204"/>
    <w:charset w:val="00"/>
    <w:family w:val="auto"/>
    <w:notTrueType/>
    <w:pitch w:val="default"/>
    <w:sig w:usb0="00000003" w:usb1="00000000" w:usb2="00000000" w:usb3="00000000" w:csb0="00000001" w:csb1="00000000"/>
  </w:font>
  <w:font w:name="TT164t00">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T165t00">
    <w:panose1 w:val="020B0604020202020204"/>
    <w:charset w:val="00"/>
    <w:family w:val="auto"/>
    <w:notTrueType/>
    <w:pitch w:val="default"/>
    <w:sig w:usb0="00000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838074"/>
      <w:docPartObj>
        <w:docPartGallery w:val="Page Numbers (Bottom of Page)"/>
        <w:docPartUnique/>
      </w:docPartObj>
    </w:sdtPr>
    <w:sdtEndPr>
      <w:rPr>
        <w:noProof/>
      </w:rPr>
    </w:sdtEndPr>
    <w:sdtContent>
      <w:p w:rsidR="00B229F8" w:rsidRDefault="00B229F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B229F8" w:rsidRPr="00C97E10" w:rsidRDefault="00B229F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FBA" w:rsidRDefault="00776FBA" w:rsidP="006B72BF">
      <w:pPr>
        <w:spacing w:after="0" w:line="240" w:lineRule="auto"/>
      </w:pPr>
      <w:r>
        <w:separator/>
      </w:r>
    </w:p>
  </w:footnote>
  <w:footnote w:type="continuationSeparator" w:id="0">
    <w:p w:rsidR="00776FBA" w:rsidRDefault="00776FBA" w:rsidP="006B72BF">
      <w:pPr>
        <w:spacing w:after="0" w:line="240" w:lineRule="auto"/>
      </w:pPr>
      <w:r>
        <w:continuationSeparator/>
      </w:r>
    </w:p>
  </w:footnote>
  <w:footnote w:id="1">
    <w:p w:rsidR="00B229F8" w:rsidRPr="004E4ED5" w:rsidRDefault="00B229F8" w:rsidP="006B72BF">
      <w:pPr>
        <w:pStyle w:val="FootnoteText"/>
        <w:rPr>
          <w:sz w:val="16"/>
          <w:szCs w:val="16"/>
        </w:rPr>
      </w:pPr>
      <w:r w:rsidRPr="00AD75FC">
        <w:rPr>
          <w:rStyle w:val="FootnoteReference"/>
          <w:sz w:val="16"/>
          <w:szCs w:val="16"/>
        </w:rPr>
        <w:footnoteRef/>
      </w:r>
      <w:r w:rsidRPr="00AD75FC">
        <w:rPr>
          <w:sz w:val="16"/>
          <w:szCs w:val="16"/>
        </w:rPr>
        <w:t xml:space="preserve"> </w:t>
      </w:r>
      <w:r w:rsidRPr="00AD75FC">
        <w:rPr>
          <w:rFonts w:ascii="Century Gothic" w:hAnsi="Century Gothic"/>
          <w:sz w:val="16"/>
          <w:szCs w:val="16"/>
        </w:rPr>
        <w:t>Working Together to Safeguard Children, March 2015</w:t>
      </w:r>
    </w:p>
  </w:footnote>
  <w:footnote w:id="2">
    <w:p w:rsidR="00B229F8" w:rsidRPr="00AD75FC" w:rsidRDefault="00B229F8" w:rsidP="004E4ED5">
      <w:pPr>
        <w:pStyle w:val="FootnoteText"/>
        <w:rPr>
          <w:sz w:val="16"/>
          <w:szCs w:val="16"/>
          <w:vertAlign w:val="superscript"/>
        </w:rPr>
      </w:pPr>
      <w:r>
        <w:rPr>
          <w:rStyle w:val="FootnoteReference"/>
        </w:rPr>
        <w:footnoteRef/>
      </w:r>
      <w:r>
        <w:t xml:space="preserve"> </w:t>
      </w:r>
      <w:r w:rsidRPr="00AD75FC">
        <w:rPr>
          <w:rFonts w:ascii="Century Gothic" w:hAnsi="Century Gothic" w:cs="TT163t00"/>
          <w:sz w:val="16"/>
          <w:szCs w:val="16"/>
        </w:rPr>
        <w:t>What to do if you’re worried a child is being abused, Advice for practitioners, March 2015</w:t>
      </w:r>
    </w:p>
    <w:p w:rsidR="00B229F8" w:rsidRDefault="00B229F8">
      <w:pPr>
        <w:pStyle w:val="FootnoteText"/>
      </w:pPr>
    </w:p>
  </w:footnote>
  <w:footnote w:id="3">
    <w:p w:rsidR="00B229F8" w:rsidRDefault="00B229F8">
      <w:pPr>
        <w:pStyle w:val="FootnoteText"/>
      </w:pPr>
      <w:r>
        <w:rPr>
          <w:rStyle w:val="FootnoteReference"/>
        </w:rPr>
        <w:footnoteRef/>
      </w:r>
      <w:r>
        <w:t xml:space="preserve"> </w:t>
      </w:r>
      <w:r w:rsidRPr="00C97E10">
        <w:t>“Information sharing, Advice for practitioners providing safeguarding services to children, young people, parents and carers” (26 March 2015), HM Government, Department for Education, https://www.gov.uk/government/publications/safeguarding-practitioners-information-sharing-advice</w:t>
      </w:r>
    </w:p>
  </w:footnote>
  <w:footnote w:id="4">
    <w:p w:rsidR="00B229F8" w:rsidRDefault="00B229F8" w:rsidP="00472361">
      <w:pPr>
        <w:pStyle w:val="FootnoteText"/>
      </w:pPr>
      <w:r>
        <w:rPr>
          <w:rStyle w:val="FootnoteReference"/>
        </w:rPr>
        <w:footnoteRef/>
      </w:r>
      <w:r>
        <w:t xml:space="preserve"> Children Act 1989, Section 47.</w:t>
      </w:r>
    </w:p>
  </w:footnote>
  <w:footnote w:id="5">
    <w:p w:rsidR="00B229F8" w:rsidRPr="00603F57" w:rsidRDefault="00B229F8" w:rsidP="000C220F">
      <w:pPr>
        <w:pStyle w:val="FootnoteText"/>
        <w:rPr>
          <w:highlight w:val="green"/>
        </w:rPr>
      </w:pPr>
      <w:r w:rsidRPr="00931405">
        <w:rPr>
          <w:rStyle w:val="FootnoteReference"/>
        </w:rPr>
        <w:footnoteRef/>
      </w:r>
      <w:r w:rsidRPr="00931405">
        <w:t xml:space="preserve"> Information Sharing for Practitioners and Managers</w:t>
      </w:r>
      <w:r>
        <w:t xml:space="preserv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9F8" w:rsidRDefault="00B229F8">
    <w:pPr>
      <w:pStyle w:val="Header"/>
    </w:pPr>
    <w:r w:rsidRPr="00651798">
      <w:rPr>
        <w:noProof/>
        <w:lang w:eastAsia="en-GB"/>
      </w:rPr>
      <w:drawing>
        <wp:anchor distT="0" distB="0" distL="114300" distR="114300" simplePos="0" relativeHeight="251659264" behindDoc="0" locked="0" layoutInCell="1" allowOverlap="1" wp14:anchorId="1C0AD793" wp14:editId="66FCEF80">
          <wp:simplePos x="0" y="0"/>
          <wp:positionH relativeFrom="column">
            <wp:posOffset>-238760</wp:posOffset>
          </wp:positionH>
          <wp:positionV relativeFrom="paragraph">
            <wp:posOffset>-209550</wp:posOffset>
          </wp:positionV>
          <wp:extent cx="806450" cy="12192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6450" cy="1219200"/>
                  </a:xfrm>
                  <a:prstGeom prst="rect">
                    <a:avLst/>
                  </a:prstGeom>
                </pic:spPr>
              </pic:pic>
            </a:graphicData>
          </a:graphic>
          <wp14:sizeRelH relativeFrom="margin">
            <wp14:pctWidth>0</wp14:pctWidth>
          </wp14:sizeRelH>
          <wp14:sizeRelV relativeFrom="margin">
            <wp14:pctHeight>0</wp14:pctHeight>
          </wp14:sizeRelV>
        </wp:anchor>
      </w:drawing>
    </w:r>
    <w:r w:rsidRPr="00651798">
      <w:rPr>
        <w:noProof/>
        <w:lang w:eastAsia="en-GB"/>
      </w:rPr>
      <mc:AlternateContent>
        <mc:Choice Requires="wps">
          <w:drawing>
            <wp:anchor distT="0" distB="0" distL="114300" distR="114300" simplePos="0" relativeHeight="251660288" behindDoc="0" locked="0" layoutInCell="1" allowOverlap="1" wp14:anchorId="26300E25" wp14:editId="1C9B5658">
              <wp:simplePos x="0" y="0"/>
              <wp:positionH relativeFrom="margin">
                <wp:posOffset>4057650</wp:posOffset>
              </wp:positionH>
              <wp:positionV relativeFrom="paragraph">
                <wp:posOffset>-382905</wp:posOffset>
              </wp:positionV>
              <wp:extent cx="3019425" cy="1181100"/>
              <wp:effectExtent l="0" t="0" r="0" b="0"/>
              <wp:wrapNone/>
              <wp:docPr id="3079"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9F8" w:rsidRPr="00ED5774" w:rsidRDefault="00B229F8" w:rsidP="00651798">
                          <w:pPr>
                            <w:kinsoku w:val="0"/>
                            <w:overflowPunct w:val="0"/>
                            <w:spacing w:after="0"/>
                            <w:textAlignment w:val="baseline"/>
                            <w:rPr>
                              <w:sz w:val="18"/>
                            </w:rPr>
                          </w:pPr>
                          <w:r w:rsidRPr="00ED5774">
                            <w:rPr>
                              <w:rFonts w:ascii="Century Gothic" w:hAnsi="Century Gothic" w:cs="Arial"/>
                              <w:color w:val="00A8E2"/>
                              <w:kern w:val="24"/>
                              <w:sz w:val="36"/>
                              <w:szCs w:val="48"/>
                            </w:rPr>
                            <w:t>somewhere to go</w:t>
                          </w:r>
                        </w:p>
                        <w:p w:rsidR="00B229F8" w:rsidRPr="00ED5774" w:rsidRDefault="00B229F8" w:rsidP="00651798">
                          <w:pPr>
                            <w:kinsoku w:val="0"/>
                            <w:overflowPunct w:val="0"/>
                            <w:spacing w:after="0"/>
                            <w:textAlignment w:val="baseline"/>
                            <w:rPr>
                              <w:sz w:val="18"/>
                            </w:rPr>
                          </w:pPr>
                          <w:r w:rsidRPr="00ED5774">
                            <w:rPr>
                              <w:rFonts w:ascii="Century Gothic" w:hAnsi="Century Gothic" w:cs="Arial"/>
                              <w:color w:val="F6A800"/>
                              <w:kern w:val="24"/>
                              <w:sz w:val="36"/>
                              <w:szCs w:val="48"/>
                            </w:rPr>
                            <w:t>something to do</w:t>
                          </w:r>
                        </w:p>
                        <w:p w:rsidR="00B229F8" w:rsidRPr="00ED5774" w:rsidRDefault="00B229F8" w:rsidP="00651798">
                          <w:pPr>
                            <w:kinsoku w:val="0"/>
                            <w:overflowPunct w:val="0"/>
                            <w:spacing w:after="0"/>
                            <w:textAlignment w:val="baseline"/>
                            <w:rPr>
                              <w:sz w:val="18"/>
                            </w:rPr>
                          </w:pPr>
                          <w:r w:rsidRPr="00ED5774">
                            <w:rPr>
                              <w:rFonts w:ascii="Century Gothic" w:hAnsi="Century Gothic" w:cs="Arial"/>
                              <w:color w:val="EC008C"/>
                              <w:kern w:val="24"/>
                              <w:sz w:val="36"/>
                              <w:szCs w:val="48"/>
                            </w:rPr>
                            <w:t>someone to talk to</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6300E25" id="_x0000_t202" coordsize="21600,21600" o:spt="202" path="m,l,21600r21600,l21600,xe">
              <v:stroke joinstyle="miter"/>
              <v:path gradientshapeok="t" o:connecttype="rect"/>
            </v:shapetype>
            <v:shape id="TextBox 11" o:spid="_x0000_s1072" type="#_x0000_t202" style="position:absolute;margin-left:319.5pt;margin-top:-30.15pt;width:237.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" filled="f" stroked="f">
              <v:textbox>
                <w:txbxContent>
                  <w:p w:rsidR="00B229F8" w:rsidRPr="00ED5774" w:rsidRDefault="00B229F8" w:rsidP="00651798">
                    <w:pPr>
                      <w:kinsoku w:val="0"/>
                      <w:overflowPunct w:val="0"/>
                      <w:spacing w:after="0"/>
                      <w:textAlignment w:val="baseline"/>
                      <w:rPr>
                        <w:sz w:val="18"/>
                      </w:rPr>
                    </w:pPr>
                    <w:r w:rsidRPr="00ED5774">
                      <w:rPr>
                        <w:rFonts w:ascii="Century Gothic" w:hAnsi="Century Gothic" w:cs="Arial"/>
                        <w:color w:val="00A8E2"/>
                        <w:kern w:val="24"/>
                        <w:sz w:val="36"/>
                        <w:szCs w:val="48"/>
                      </w:rPr>
                      <w:t>somewhere to go</w:t>
                    </w:r>
                  </w:p>
                  <w:p w:rsidR="00B229F8" w:rsidRPr="00ED5774" w:rsidRDefault="00B229F8" w:rsidP="00651798">
                    <w:pPr>
                      <w:kinsoku w:val="0"/>
                      <w:overflowPunct w:val="0"/>
                      <w:spacing w:after="0"/>
                      <w:textAlignment w:val="baseline"/>
                      <w:rPr>
                        <w:sz w:val="18"/>
                      </w:rPr>
                    </w:pPr>
                    <w:r w:rsidRPr="00ED5774">
                      <w:rPr>
                        <w:rFonts w:ascii="Century Gothic" w:hAnsi="Century Gothic" w:cs="Arial"/>
                        <w:color w:val="F6A800"/>
                        <w:kern w:val="24"/>
                        <w:sz w:val="36"/>
                        <w:szCs w:val="48"/>
                      </w:rPr>
                      <w:t>something to do</w:t>
                    </w:r>
                  </w:p>
                  <w:p w:rsidR="00B229F8" w:rsidRPr="00ED5774" w:rsidRDefault="00B229F8" w:rsidP="00651798">
                    <w:pPr>
                      <w:kinsoku w:val="0"/>
                      <w:overflowPunct w:val="0"/>
                      <w:spacing w:after="0"/>
                      <w:textAlignment w:val="baseline"/>
                      <w:rPr>
                        <w:sz w:val="18"/>
                      </w:rPr>
                    </w:pPr>
                    <w:r w:rsidRPr="00ED5774">
                      <w:rPr>
                        <w:rFonts w:ascii="Century Gothic" w:hAnsi="Century Gothic" w:cs="Arial"/>
                        <w:color w:val="EC008C"/>
                        <w:kern w:val="24"/>
                        <w:sz w:val="36"/>
                        <w:szCs w:val="48"/>
                      </w:rPr>
                      <w:t>someone to talk to</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DF8"/>
    <w:multiLevelType w:val="hybridMultilevel"/>
    <w:tmpl w:val="A4A4C8C0"/>
    <w:lvl w:ilvl="0" w:tplc="0CF2F17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CD3457"/>
    <w:multiLevelType w:val="hybridMultilevel"/>
    <w:tmpl w:val="44C8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76C8F"/>
    <w:multiLevelType w:val="hybridMultilevel"/>
    <w:tmpl w:val="0E1E1966"/>
    <w:lvl w:ilvl="0" w:tplc="08090001">
      <w:start w:val="1"/>
      <w:numFmt w:val="bullet"/>
      <w:lvlText w:val=""/>
      <w:lvlJc w:val="left"/>
      <w:pPr>
        <w:tabs>
          <w:tab w:val="num" w:pos="720"/>
        </w:tabs>
        <w:ind w:left="720" w:hanging="360"/>
      </w:pPr>
      <w:rPr>
        <w:rFonts w:ascii="Symbol" w:hAnsi="Symbol" w:hint="default"/>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22B67C4"/>
    <w:multiLevelType w:val="hybridMultilevel"/>
    <w:tmpl w:val="43F6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978CB"/>
    <w:multiLevelType w:val="hybridMultilevel"/>
    <w:tmpl w:val="95CC52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30088"/>
    <w:multiLevelType w:val="hybridMultilevel"/>
    <w:tmpl w:val="A72E0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35486A"/>
    <w:multiLevelType w:val="hybridMultilevel"/>
    <w:tmpl w:val="90FA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F35515"/>
    <w:multiLevelType w:val="hybridMultilevel"/>
    <w:tmpl w:val="9C20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9D280D"/>
    <w:multiLevelType w:val="hybridMultilevel"/>
    <w:tmpl w:val="7E5E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4701D8"/>
    <w:multiLevelType w:val="hybridMultilevel"/>
    <w:tmpl w:val="CE10CB04"/>
    <w:lvl w:ilvl="0" w:tplc="5A944EDC">
      <w:start w:val="1"/>
      <w:numFmt w:val="bullet"/>
      <w:lvlText w:val=""/>
      <w:lvlJc w:val="left"/>
      <w:pPr>
        <w:tabs>
          <w:tab w:val="num" w:pos="113"/>
        </w:tabs>
        <w:ind w:left="113" w:hanging="113"/>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F34919"/>
    <w:multiLevelType w:val="hybridMultilevel"/>
    <w:tmpl w:val="4D54E5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6C77C41"/>
    <w:multiLevelType w:val="hybridMultilevel"/>
    <w:tmpl w:val="3D1A9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181F4D"/>
    <w:multiLevelType w:val="hybridMultilevel"/>
    <w:tmpl w:val="0816B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648F1"/>
    <w:multiLevelType w:val="hybridMultilevel"/>
    <w:tmpl w:val="1ED8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B21D93"/>
    <w:multiLevelType w:val="hybridMultilevel"/>
    <w:tmpl w:val="7C5C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329D6"/>
    <w:multiLevelType w:val="hybridMultilevel"/>
    <w:tmpl w:val="6B16B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2205B"/>
    <w:multiLevelType w:val="hybridMultilevel"/>
    <w:tmpl w:val="BD3885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6647BA6"/>
    <w:multiLevelType w:val="hybridMultilevel"/>
    <w:tmpl w:val="DAC0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D56B80"/>
    <w:multiLevelType w:val="hybridMultilevel"/>
    <w:tmpl w:val="C652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E00112"/>
    <w:multiLevelType w:val="hybridMultilevel"/>
    <w:tmpl w:val="5FCE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C70A65"/>
    <w:multiLevelType w:val="hybridMultilevel"/>
    <w:tmpl w:val="D020E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ED58C8"/>
    <w:multiLevelType w:val="hybridMultilevel"/>
    <w:tmpl w:val="987A0C9C"/>
    <w:lvl w:ilvl="0" w:tplc="08090003">
      <w:start w:val="1"/>
      <w:numFmt w:val="bullet"/>
      <w:lvlText w:val="o"/>
      <w:lvlJc w:val="left"/>
      <w:pPr>
        <w:ind w:left="1260" w:hanging="360"/>
      </w:pPr>
      <w:rPr>
        <w:rFonts w:ascii="Courier New" w:hAnsi="Courier New" w:cs="Courier New"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15:restartNumberingAfterBreak="0">
    <w:nsid w:val="2D500181"/>
    <w:multiLevelType w:val="hybridMultilevel"/>
    <w:tmpl w:val="E27A1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8515C2"/>
    <w:multiLevelType w:val="hybridMultilevel"/>
    <w:tmpl w:val="BF0E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A01BA9"/>
    <w:multiLevelType w:val="hybridMultilevel"/>
    <w:tmpl w:val="7C8A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F76A73"/>
    <w:multiLevelType w:val="hybridMultilevel"/>
    <w:tmpl w:val="0D5CB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522493"/>
    <w:multiLevelType w:val="hybridMultilevel"/>
    <w:tmpl w:val="A894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834719"/>
    <w:multiLevelType w:val="hybridMultilevel"/>
    <w:tmpl w:val="A0C0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D34318"/>
    <w:multiLevelType w:val="hybridMultilevel"/>
    <w:tmpl w:val="68FE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4600B1"/>
    <w:multiLevelType w:val="hybridMultilevel"/>
    <w:tmpl w:val="81E8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8F1994"/>
    <w:multiLevelType w:val="hybridMultilevel"/>
    <w:tmpl w:val="E31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FC615C"/>
    <w:multiLevelType w:val="hybridMultilevel"/>
    <w:tmpl w:val="A9A8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4B7AA2"/>
    <w:multiLevelType w:val="hybridMultilevel"/>
    <w:tmpl w:val="ECA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0771C6"/>
    <w:multiLevelType w:val="hybridMultilevel"/>
    <w:tmpl w:val="0AE4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D12A12"/>
    <w:multiLevelType w:val="hybridMultilevel"/>
    <w:tmpl w:val="60E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1D24E8"/>
    <w:multiLevelType w:val="hybridMultilevel"/>
    <w:tmpl w:val="3A26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CB3D25"/>
    <w:multiLevelType w:val="hybridMultilevel"/>
    <w:tmpl w:val="DCB6B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4F10DDD"/>
    <w:multiLevelType w:val="hybridMultilevel"/>
    <w:tmpl w:val="EEDAB02E"/>
    <w:lvl w:ilvl="0" w:tplc="08090001">
      <w:start w:val="1"/>
      <w:numFmt w:val="bullet"/>
      <w:lvlText w:val=""/>
      <w:lvlJc w:val="left"/>
      <w:pPr>
        <w:tabs>
          <w:tab w:val="num" w:pos="113"/>
        </w:tabs>
        <w:ind w:left="11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5055E2"/>
    <w:multiLevelType w:val="hybridMultilevel"/>
    <w:tmpl w:val="3288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072450"/>
    <w:multiLevelType w:val="hybridMultilevel"/>
    <w:tmpl w:val="8622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0B30CE"/>
    <w:multiLevelType w:val="hybridMultilevel"/>
    <w:tmpl w:val="166C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E759E5"/>
    <w:multiLevelType w:val="hybridMultilevel"/>
    <w:tmpl w:val="B9C2E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B4266F6"/>
    <w:multiLevelType w:val="hybridMultilevel"/>
    <w:tmpl w:val="88F0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97672A"/>
    <w:multiLevelType w:val="hybridMultilevel"/>
    <w:tmpl w:val="D9D8E8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2733D0F"/>
    <w:multiLevelType w:val="hybridMultilevel"/>
    <w:tmpl w:val="47AC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0A3DCC"/>
    <w:multiLevelType w:val="hybridMultilevel"/>
    <w:tmpl w:val="04C0920E"/>
    <w:lvl w:ilvl="0" w:tplc="08090003">
      <w:start w:val="1"/>
      <w:numFmt w:val="bullet"/>
      <w:lvlText w:val="o"/>
      <w:lvlJc w:val="left"/>
      <w:pPr>
        <w:tabs>
          <w:tab w:val="num" w:pos="113"/>
        </w:tabs>
        <w:ind w:left="113" w:hanging="113"/>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3A713F"/>
    <w:multiLevelType w:val="hybridMultilevel"/>
    <w:tmpl w:val="97287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9346C1A"/>
    <w:multiLevelType w:val="hybridMultilevel"/>
    <w:tmpl w:val="ECA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537E7D"/>
    <w:multiLevelType w:val="hybridMultilevel"/>
    <w:tmpl w:val="C8981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CB973DF"/>
    <w:multiLevelType w:val="hybridMultilevel"/>
    <w:tmpl w:val="1708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B81EF8"/>
    <w:multiLevelType w:val="hybridMultilevel"/>
    <w:tmpl w:val="AADE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C51666"/>
    <w:multiLevelType w:val="hybridMultilevel"/>
    <w:tmpl w:val="FE0E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7F08A0"/>
    <w:multiLevelType w:val="hybridMultilevel"/>
    <w:tmpl w:val="262E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891716"/>
    <w:multiLevelType w:val="hybridMultilevel"/>
    <w:tmpl w:val="B9FE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EE181C"/>
    <w:multiLevelType w:val="hybridMultilevel"/>
    <w:tmpl w:val="35C8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1021A8"/>
    <w:multiLevelType w:val="hybridMultilevel"/>
    <w:tmpl w:val="B38CA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CF544BD"/>
    <w:multiLevelType w:val="hybridMultilevel"/>
    <w:tmpl w:val="7006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A04F49"/>
    <w:multiLevelType w:val="hybridMultilevel"/>
    <w:tmpl w:val="B0C4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1B4886"/>
    <w:multiLevelType w:val="hybridMultilevel"/>
    <w:tmpl w:val="018E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3141C5C"/>
    <w:multiLevelType w:val="hybridMultilevel"/>
    <w:tmpl w:val="3C86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F230DD"/>
    <w:multiLevelType w:val="hybridMultilevel"/>
    <w:tmpl w:val="B5EE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F51F3F"/>
    <w:multiLevelType w:val="hybridMultilevel"/>
    <w:tmpl w:val="7062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ADC1953"/>
    <w:multiLevelType w:val="hybridMultilevel"/>
    <w:tmpl w:val="0DD2A5DC"/>
    <w:lvl w:ilvl="0" w:tplc="79A8B934">
      <w:start w:val="1"/>
      <w:numFmt w:val="decimal"/>
      <w:lvlText w:val="%1."/>
      <w:lvlJc w:val="left"/>
      <w:pPr>
        <w:tabs>
          <w:tab w:val="num" w:pos="357"/>
        </w:tabs>
        <w:ind w:left="340" w:hanging="340"/>
      </w:pPr>
      <w:rPr>
        <w:rFonts w:hint="default"/>
        <w:b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857AF7"/>
    <w:multiLevelType w:val="hybridMultilevel"/>
    <w:tmpl w:val="70C0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E8413D"/>
    <w:multiLevelType w:val="hybridMultilevel"/>
    <w:tmpl w:val="19FE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C6D2D94"/>
    <w:multiLevelType w:val="hybridMultilevel"/>
    <w:tmpl w:val="A2CAB7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7" w15:restartNumberingAfterBreak="0">
    <w:nsid w:val="7D044C89"/>
    <w:multiLevelType w:val="hybridMultilevel"/>
    <w:tmpl w:val="BD66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EA319E0"/>
    <w:multiLevelType w:val="hybridMultilevel"/>
    <w:tmpl w:val="C056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6"/>
  </w:num>
  <w:num w:numId="3">
    <w:abstractNumId w:val="5"/>
  </w:num>
  <w:num w:numId="4">
    <w:abstractNumId w:val="64"/>
  </w:num>
  <w:num w:numId="5">
    <w:abstractNumId w:val="4"/>
  </w:num>
  <w:num w:numId="6">
    <w:abstractNumId w:val="43"/>
  </w:num>
  <w:num w:numId="7">
    <w:abstractNumId w:val="51"/>
  </w:num>
  <w:num w:numId="8">
    <w:abstractNumId w:val="23"/>
  </w:num>
  <w:num w:numId="9">
    <w:abstractNumId w:val="0"/>
  </w:num>
  <w:num w:numId="10">
    <w:abstractNumId w:val="11"/>
  </w:num>
  <w:num w:numId="11">
    <w:abstractNumId w:val="34"/>
  </w:num>
  <w:num w:numId="12">
    <w:abstractNumId w:val="31"/>
  </w:num>
  <w:num w:numId="13">
    <w:abstractNumId w:val="40"/>
  </w:num>
  <w:num w:numId="14">
    <w:abstractNumId w:val="65"/>
  </w:num>
  <w:num w:numId="15">
    <w:abstractNumId w:val="19"/>
  </w:num>
  <w:num w:numId="16">
    <w:abstractNumId w:val="1"/>
  </w:num>
  <w:num w:numId="17">
    <w:abstractNumId w:val="54"/>
  </w:num>
  <w:num w:numId="18">
    <w:abstractNumId w:val="50"/>
  </w:num>
  <w:num w:numId="19">
    <w:abstractNumId w:val="12"/>
  </w:num>
  <w:num w:numId="20">
    <w:abstractNumId w:val="15"/>
  </w:num>
  <w:num w:numId="21">
    <w:abstractNumId w:val="25"/>
  </w:num>
  <w:num w:numId="22">
    <w:abstractNumId w:val="2"/>
  </w:num>
  <w:num w:numId="23">
    <w:abstractNumId w:val="28"/>
  </w:num>
  <w:num w:numId="24">
    <w:abstractNumId w:val="29"/>
  </w:num>
  <w:num w:numId="25">
    <w:abstractNumId w:val="58"/>
  </w:num>
  <w:num w:numId="26">
    <w:abstractNumId w:val="62"/>
  </w:num>
  <w:num w:numId="27">
    <w:abstractNumId w:val="26"/>
  </w:num>
  <w:num w:numId="28">
    <w:abstractNumId w:val="52"/>
  </w:num>
  <w:num w:numId="29">
    <w:abstractNumId w:val="53"/>
  </w:num>
  <w:num w:numId="30">
    <w:abstractNumId w:val="14"/>
  </w:num>
  <w:num w:numId="31">
    <w:abstractNumId w:val="32"/>
  </w:num>
  <w:num w:numId="32">
    <w:abstractNumId w:val="68"/>
  </w:num>
  <w:num w:numId="33">
    <w:abstractNumId w:val="39"/>
  </w:num>
  <w:num w:numId="34">
    <w:abstractNumId w:val="3"/>
  </w:num>
  <w:num w:numId="35">
    <w:abstractNumId w:val="56"/>
  </w:num>
  <w:num w:numId="36">
    <w:abstractNumId w:val="55"/>
  </w:num>
  <w:num w:numId="37">
    <w:abstractNumId w:val="59"/>
  </w:num>
  <w:num w:numId="38">
    <w:abstractNumId w:val="17"/>
  </w:num>
  <w:num w:numId="39">
    <w:abstractNumId w:val="10"/>
  </w:num>
  <w:num w:numId="40">
    <w:abstractNumId w:val="9"/>
  </w:num>
  <w:num w:numId="41">
    <w:abstractNumId w:val="6"/>
  </w:num>
  <w:num w:numId="42">
    <w:abstractNumId w:val="37"/>
  </w:num>
  <w:num w:numId="43">
    <w:abstractNumId w:val="30"/>
  </w:num>
  <w:num w:numId="44">
    <w:abstractNumId w:val="45"/>
  </w:num>
  <w:num w:numId="45">
    <w:abstractNumId w:val="21"/>
  </w:num>
  <w:num w:numId="46">
    <w:abstractNumId w:val="48"/>
  </w:num>
  <w:num w:numId="47">
    <w:abstractNumId w:val="35"/>
  </w:num>
  <w:num w:numId="48">
    <w:abstractNumId w:val="66"/>
  </w:num>
  <w:num w:numId="49">
    <w:abstractNumId w:val="38"/>
  </w:num>
  <w:num w:numId="50">
    <w:abstractNumId w:val="20"/>
  </w:num>
  <w:num w:numId="51">
    <w:abstractNumId w:val="18"/>
  </w:num>
  <w:num w:numId="52">
    <w:abstractNumId w:val="42"/>
  </w:num>
  <w:num w:numId="53">
    <w:abstractNumId w:val="49"/>
  </w:num>
  <w:num w:numId="54">
    <w:abstractNumId w:val="63"/>
  </w:num>
  <w:num w:numId="55">
    <w:abstractNumId w:val="61"/>
  </w:num>
  <w:num w:numId="56">
    <w:abstractNumId w:val="24"/>
  </w:num>
  <w:num w:numId="57">
    <w:abstractNumId w:val="60"/>
  </w:num>
  <w:num w:numId="58">
    <w:abstractNumId w:val="22"/>
  </w:num>
  <w:num w:numId="59">
    <w:abstractNumId w:val="7"/>
  </w:num>
  <w:num w:numId="60">
    <w:abstractNumId w:val="67"/>
  </w:num>
  <w:num w:numId="61">
    <w:abstractNumId w:val="33"/>
  </w:num>
  <w:num w:numId="62">
    <w:abstractNumId w:val="27"/>
  </w:num>
  <w:num w:numId="63">
    <w:abstractNumId w:val="57"/>
  </w:num>
  <w:num w:numId="64">
    <w:abstractNumId w:val="8"/>
  </w:num>
  <w:num w:numId="65">
    <w:abstractNumId w:val="13"/>
  </w:num>
  <w:num w:numId="66">
    <w:abstractNumId w:val="44"/>
  </w:num>
  <w:num w:numId="67">
    <w:abstractNumId w:val="36"/>
  </w:num>
  <w:num w:numId="68">
    <w:abstractNumId w:val="47"/>
  </w:num>
  <w:num w:numId="69">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22"/>
    <w:rsid w:val="000035EE"/>
    <w:rsid w:val="00010942"/>
    <w:rsid w:val="00025924"/>
    <w:rsid w:val="0002716C"/>
    <w:rsid w:val="00033288"/>
    <w:rsid w:val="00047819"/>
    <w:rsid w:val="00055425"/>
    <w:rsid w:val="0005796F"/>
    <w:rsid w:val="000A1AB3"/>
    <w:rsid w:val="000A1E5F"/>
    <w:rsid w:val="000A6F62"/>
    <w:rsid w:val="000B6F22"/>
    <w:rsid w:val="000C04F9"/>
    <w:rsid w:val="000C220F"/>
    <w:rsid w:val="000E2B2F"/>
    <w:rsid w:val="000E4435"/>
    <w:rsid w:val="000F6D15"/>
    <w:rsid w:val="00126069"/>
    <w:rsid w:val="00130FB6"/>
    <w:rsid w:val="00134603"/>
    <w:rsid w:val="001478F1"/>
    <w:rsid w:val="00147977"/>
    <w:rsid w:val="00152CF5"/>
    <w:rsid w:val="0017353D"/>
    <w:rsid w:val="00181E6C"/>
    <w:rsid w:val="0018546F"/>
    <w:rsid w:val="001B4AD7"/>
    <w:rsid w:val="001D5139"/>
    <w:rsid w:val="001D6C3A"/>
    <w:rsid w:val="0020153B"/>
    <w:rsid w:val="00212F38"/>
    <w:rsid w:val="00216199"/>
    <w:rsid w:val="002248A3"/>
    <w:rsid w:val="00234677"/>
    <w:rsid w:val="0024008B"/>
    <w:rsid w:val="002472E6"/>
    <w:rsid w:val="00253947"/>
    <w:rsid w:val="002611F1"/>
    <w:rsid w:val="00267462"/>
    <w:rsid w:val="00267BBD"/>
    <w:rsid w:val="002912F4"/>
    <w:rsid w:val="002A0F47"/>
    <w:rsid w:val="002B4BD1"/>
    <w:rsid w:val="002C0609"/>
    <w:rsid w:val="002C5FBA"/>
    <w:rsid w:val="002C78E0"/>
    <w:rsid w:val="002D3D78"/>
    <w:rsid w:val="002E733B"/>
    <w:rsid w:val="002F3AED"/>
    <w:rsid w:val="002F5237"/>
    <w:rsid w:val="00302F1F"/>
    <w:rsid w:val="00340559"/>
    <w:rsid w:val="00342393"/>
    <w:rsid w:val="003467CC"/>
    <w:rsid w:val="003666AF"/>
    <w:rsid w:val="003709E5"/>
    <w:rsid w:val="00372506"/>
    <w:rsid w:val="003A5E75"/>
    <w:rsid w:val="003A6A49"/>
    <w:rsid w:val="003B4303"/>
    <w:rsid w:val="003E16FE"/>
    <w:rsid w:val="003F6313"/>
    <w:rsid w:val="00404E01"/>
    <w:rsid w:val="00407ADD"/>
    <w:rsid w:val="00415C77"/>
    <w:rsid w:val="004240DB"/>
    <w:rsid w:val="00435035"/>
    <w:rsid w:val="00435CB4"/>
    <w:rsid w:val="00454747"/>
    <w:rsid w:val="00461235"/>
    <w:rsid w:val="00462B05"/>
    <w:rsid w:val="00467981"/>
    <w:rsid w:val="00472361"/>
    <w:rsid w:val="004760E5"/>
    <w:rsid w:val="00483D23"/>
    <w:rsid w:val="004864F4"/>
    <w:rsid w:val="00487197"/>
    <w:rsid w:val="004952E2"/>
    <w:rsid w:val="004A274A"/>
    <w:rsid w:val="004B2EDA"/>
    <w:rsid w:val="004C25AD"/>
    <w:rsid w:val="004C309D"/>
    <w:rsid w:val="004E32F9"/>
    <w:rsid w:val="004E4ED5"/>
    <w:rsid w:val="004F0CD2"/>
    <w:rsid w:val="00506540"/>
    <w:rsid w:val="00506745"/>
    <w:rsid w:val="005144F5"/>
    <w:rsid w:val="00516E7F"/>
    <w:rsid w:val="00523776"/>
    <w:rsid w:val="005306E6"/>
    <w:rsid w:val="005318E0"/>
    <w:rsid w:val="0053467D"/>
    <w:rsid w:val="005508BA"/>
    <w:rsid w:val="0055452E"/>
    <w:rsid w:val="005770B9"/>
    <w:rsid w:val="005844A6"/>
    <w:rsid w:val="00584DF0"/>
    <w:rsid w:val="005B345D"/>
    <w:rsid w:val="005B457C"/>
    <w:rsid w:val="005B7DCB"/>
    <w:rsid w:val="005C029D"/>
    <w:rsid w:val="005C0604"/>
    <w:rsid w:val="005C19F4"/>
    <w:rsid w:val="005C55EE"/>
    <w:rsid w:val="005D019A"/>
    <w:rsid w:val="005E0E03"/>
    <w:rsid w:val="005E4F13"/>
    <w:rsid w:val="005E5D88"/>
    <w:rsid w:val="005F67E8"/>
    <w:rsid w:val="00603D5B"/>
    <w:rsid w:val="00604763"/>
    <w:rsid w:val="00626404"/>
    <w:rsid w:val="00630444"/>
    <w:rsid w:val="00631760"/>
    <w:rsid w:val="006431E2"/>
    <w:rsid w:val="00651798"/>
    <w:rsid w:val="00651A22"/>
    <w:rsid w:val="00651E50"/>
    <w:rsid w:val="006563AB"/>
    <w:rsid w:val="00660376"/>
    <w:rsid w:val="0067116A"/>
    <w:rsid w:val="00687087"/>
    <w:rsid w:val="0069051C"/>
    <w:rsid w:val="006934D2"/>
    <w:rsid w:val="006A178A"/>
    <w:rsid w:val="006B3B6D"/>
    <w:rsid w:val="006B6892"/>
    <w:rsid w:val="006B72BF"/>
    <w:rsid w:val="006B7D1A"/>
    <w:rsid w:val="006C100F"/>
    <w:rsid w:val="006C18D5"/>
    <w:rsid w:val="006C6953"/>
    <w:rsid w:val="006F1C27"/>
    <w:rsid w:val="006F3169"/>
    <w:rsid w:val="006F73A3"/>
    <w:rsid w:val="0070137C"/>
    <w:rsid w:val="007078DE"/>
    <w:rsid w:val="0071198B"/>
    <w:rsid w:val="00714525"/>
    <w:rsid w:val="0071713D"/>
    <w:rsid w:val="0071738E"/>
    <w:rsid w:val="0072489D"/>
    <w:rsid w:val="00731BC4"/>
    <w:rsid w:val="00741B41"/>
    <w:rsid w:val="007556E5"/>
    <w:rsid w:val="00775672"/>
    <w:rsid w:val="00776FBA"/>
    <w:rsid w:val="007C1471"/>
    <w:rsid w:val="007C4FA8"/>
    <w:rsid w:val="007D5D72"/>
    <w:rsid w:val="007F6F8A"/>
    <w:rsid w:val="00826D24"/>
    <w:rsid w:val="00826E77"/>
    <w:rsid w:val="00827935"/>
    <w:rsid w:val="0083184F"/>
    <w:rsid w:val="008556DD"/>
    <w:rsid w:val="00864FCB"/>
    <w:rsid w:val="00875E8A"/>
    <w:rsid w:val="008830B5"/>
    <w:rsid w:val="00883441"/>
    <w:rsid w:val="008A224B"/>
    <w:rsid w:val="008B48E4"/>
    <w:rsid w:val="008D1942"/>
    <w:rsid w:val="008D3A94"/>
    <w:rsid w:val="008D3AFE"/>
    <w:rsid w:val="008E2903"/>
    <w:rsid w:val="00925D84"/>
    <w:rsid w:val="00931405"/>
    <w:rsid w:val="0095514F"/>
    <w:rsid w:val="009556DD"/>
    <w:rsid w:val="00980D15"/>
    <w:rsid w:val="00986626"/>
    <w:rsid w:val="009B2882"/>
    <w:rsid w:val="009B7B50"/>
    <w:rsid w:val="009C117F"/>
    <w:rsid w:val="009F0369"/>
    <w:rsid w:val="00A17BFE"/>
    <w:rsid w:val="00A32998"/>
    <w:rsid w:val="00A41E1D"/>
    <w:rsid w:val="00A575F3"/>
    <w:rsid w:val="00A61343"/>
    <w:rsid w:val="00A805BE"/>
    <w:rsid w:val="00A83735"/>
    <w:rsid w:val="00A83BF2"/>
    <w:rsid w:val="00AC41C0"/>
    <w:rsid w:val="00AD61BD"/>
    <w:rsid w:val="00AD75FC"/>
    <w:rsid w:val="00AE50FF"/>
    <w:rsid w:val="00AE6FB5"/>
    <w:rsid w:val="00AF2C9E"/>
    <w:rsid w:val="00AF48DA"/>
    <w:rsid w:val="00AF5E1F"/>
    <w:rsid w:val="00B0730F"/>
    <w:rsid w:val="00B15FB0"/>
    <w:rsid w:val="00B16AF8"/>
    <w:rsid w:val="00B229F8"/>
    <w:rsid w:val="00B2473E"/>
    <w:rsid w:val="00B53FB5"/>
    <w:rsid w:val="00B64764"/>
    <w:rsid w:val="00B706C4"/>
    <w:rsid w:val="00B92280"/>
    <w:rsid w:val="00B928A5"/>
    <w:rsid w:val="00BB232E"/>
    <w:rsid w:val="00BC05B7"/>
    <w:rsid w:val="00BC57B9"/>
    <w:rsid w:val="00BD0489"/>
    <w:rsid w:val="00BD1D2E"/>
    <w:rsid w:val="00BD32E6"/>
    <w:rsid w:val="00BE6403"/>
    <w:rsid w:val="00BF56A9"/>
    <w:rsid w:val="00BF68CB"/>
    <w:rsid w:val="00C14E05"/>
    <w:rsid w:val="00C24207"/>
    <w:rsid w:val="00C34D66"/>
    <w:rsid w:val="00C35B78"/>
    <w:rsid w:val="00C417D6"/>
    <w:rsid w:val="00C509B6"/>
    <w:rsid w:val="00C865D6"/>
    <w:rsid w:val="00C86756"/>
    <w:rsid w:val="00C87912"/>
    <w:rsid w:val="00C94709"/>
    <w:rsid w:val="00C97E10"/>
    <w:rsid w:val="00CD36AE"/>
    <w:rsid w:val="00CD3D65"/>
    <w:rsid w:val="00CD49F1"/>
    <w:rsid w:val="00CF0BDB"/>
    <w:rsid w:val="00D004E4"/>
    <w:rsid w:val="00D02F7E"/>
    <w:rsid w:val="00D06D39"/>
    <w:rsid w:val="00D26480"/>
    <w:rsid w:val="00D403BD"/>
    <w:rsid w:val="00D54E51"/>
    <w:rsid w:val="00D60B1D"/>
    <w:rsid w:val="00D72C7C"/>
    <w:rsid w:val="00D912DF"/>
    <w:rsid w:val="00D94E4F"/>
    <w:rsid w:val="00DA0925"/>
    <w:rsid w:val="00DA1919"/>
    <w:rsid w:val="00DA2F04"/>
    <w:rsid w:val="00DD7EC0"/>
    <w:rsid w:val="00DE68EB"/>
    <w:rsid w:val="00DE771E"/>
    <w:rsid w:val="00DF4BFE"/>
    <w:rsid w:val="00E007FB"/>
    <w:rsid w:val="00E2785D"/>
    <w:rsid w:val="00E5275D"/>
    <w:rsid w:val="00E57562"/>
    <w:rsid w:val="00E576ED"/>
    <w:rsid w:val="00E653B4"/>
    <w:rsid w:val="00E81939"/>
    <w:rsid w:val="00E836A4"/>
    <w:rsid w:val="00E90BF7"/>
    <w:rsid w:val="00EA7161"/>
    <w:rsid w:val="00EB1447"/>
    <w:rsid w:val="00EB4253"/>
    <w:rsid w:val="00EC13CD"/>
    <w:rsid w:val="00EE2663"/>
    <w:rsid w:val="00EF3C26"/>
    <w:rsid w:val="00F06879"/>
    <w:rsid w:val="00F1609E"/>
    <w:rsid w:val="00F16BC9"/>
    <w:rsid w:val="00F17247"/>
    <w:rsid w:val="00F2467D"/>
    <w:rsid w:val="00F307FB"/>
    <w:rsid w:val="00F32087"/>
    <w:rsid w:val="00F532D5"/>
    <w:rsid w:val="00F57018"/>
    <w:rsid w:val="00FA3B9F"/>
    <w:rsid w:val="00FC3C3B"/>
    <w:rsid w:val="00FC4D9D"/>
    <w:rsid w:val="00FC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8702A2-51EC-4AB5-AFB2-CAB87C13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575F3"/>
    <w:pPr>
      <w:keepNext/>
      <w:pBdr>
        <w:bottom w:val="dotted" w:sz="8" w:space="1" w:color="auto"/>
      </w:pBdr>
      <w:spacing w:after="60" w:line="240" w:lineRule="auto"/>
      <w:outlineLvl w:val="0"/>
    </w:pPr>
    <w:rPr>
      <w:rFonts w:ascii="Arial" w:eastAsia="Times New Roman" w:hAnsi="Arial" w:cs="Arial"/>
      <w:bCs/>
      <w:kern w:val="32"/>
      <w:sz w:val="28"/>
      <w:szCs w:val="32"/>
    </w:rPr>
  </w:style>
  <w:style w:type="paragraph" w:styleId="Heading3">
    <w:name w:val="heading 3"/>
    <w:basedOn w:val="Normal"/>
    <w:next w:val="Normal"/>
    <w:link w:val="Heading3Char"/>
    <w:uiPriority w:val="9"/>
    <w:semiHidden/>
    <w:unhideWhenUsed/>
    <w:qFormat/>
    <w:rsid w:val="00711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ED"/>
    <w:pPr>
      <w:ind w:left="720"/>
      <w:contextualSpacing/>
    </w:pPr>
  </w:style>
  <w:style w:type="paragraph" w:styleId="FootnoteText">
    <w:name w:val="footnote text"/>
    <w:basedOn w:val="Normal"/>
    <w:link w:val="FootnoteTextChar"/>
    <w:uiPriority w:val="99"/>
    <w:semiHidden/>
    <w:unhideWhenUsed/>
    <w:rsid w:val="006B72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2BF"/>
    <w:rPr>
      <w:sz w:val="20"/>
      <w:szCs w:val="20"/>
    </w:rPr>
  </w:style>
  <w:style w:type="character" w:styleId="FootnoteReference">
    <w:name w:val="footnote reference"/>
    <w:basedOn w:val="DefaultParagraphFont"/>
    <w:uiPriority w:val="99"/>
    <w:semiHidden/>
    <w:unhideWhenUsed/>
    <w:rsid w:val="006B72BF"/>
    <w:rPr>
      <w:vertAlign w:val="superscript"/>
    </w:rPr>
  </w:style>
  <w:style w:type="character" w:styleId="Hyperlink">
    <w:name w:val="Hyperlink"/>
    <w:basedOn w:val="DefaultParagraphFont"/>
    <w:uiPriority w:val="99"/>
    <w:unhideWhenUsed/>
    <w:rsid w:val="00E90BF7"/>
    <w:rPr>
      <w:color w:val="0563C1" w:themeColor="hyperlink"/>
      <w:u w:val="single"/>
    </w:rPr>
  </w:style>
  <w:style w:type="paragraph" w:styleId="BalloonText">
    <w:name w:val="Balloon Text"/>
    <w:basedOn w:val="Normal"/>
    <w:link w:val="BalloonTextChar"/>
    <w:uiPriority w:val="99"/>
    <w:semiHidden/>
    <w:unhideWhenUsed/>
    <w:rsid w:val="00671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6A"/>
    <w:rPr>
      <w:rFonts w:ascii="Segoe UI" w:hAnsi="Segoe UI" w:cs="Segoe UI"/>
      <w:sz w:val="18"/>
      <w:szCs w:val="18"/>
    </w:rPr>
  </w:style>
  <w:style w:type="character" w:styleId="Strong">
    <w:name w:val="Strong"/>
    <w:basedOn w:val="DefaultParagraphFont"/>
    <w:uiPriority w:val="22"/>
    <w:qFormat/>
    <w:rsid w:val="00E007FB"/>
    <w:rPr>
      <w:b/>
      <w:bCs/>
    </w:rPr>
  </w:style>
  <w:style w:type="character" w:customStyle="1" w:styleId="apple-converted-space">
    <w:name w:val="apple-converted-space"/>
    <w:basedOn w:val="DefaultParagraphFont"/>
    <w:rsid w:val="00E007FB"/>
  </w:style>
  <w:style w:type="paragraph" w:styleId="BodyTextIndent">
    <w:name w:val="Body Text Indent"/>
    <w:basedOn w:val="Normal"/>
    <w:link w:val="BodyTextIndentChar"/>
    <w:rsid w:val="000C220F"/>
    <w:pPr>
      <w:tabs>
        <w:tab w:val="left" w:pos="1080"/>
      </w:tabs>
      <w:spacing w:after="0" w:line="240" w:lineRule="auto"/>
      <w:ind w:left="720" w:hanging="720"/>
    </w:pPr>
    <w:rPr>
      <w:rFonts w:ascii="Arial" w:eastAsia="Times New Roman" w:hAnsi="Arial" w:cs="Arial"/>
      <w:b/>
      <w:sz w:val="24"/>
      <w:szCs w:val="24"/>
    </w:rPr>
  </w:style>
  <w:style w:type="character" w:customStyle="1" w:styleId="BodyTextIndentChar">
    <w:name w:val="Body Text Indent Char"/>
    <w:basedOn w:val="DefaultParagraphFont"/>
    <w:link w:val="BodyTextIndent"/>
    <w:rsid w:val="000C220F"/>
    <w:rPr>
      <w:rFonts w:ascii="Arial" w:eastAsia="Times New Roman" w:hAnsi="Arial" w:cs="Arial"/>
      <w:b/>
      <w:sz w:val="24"/>
      <w:szCs w:val="24"/>
    </w:rPr>
  </w:style>
  <w:style w:type="paragraph" w:styleId="Header">
    <w:name w:val="header"/>
    <w:basedOn w:val="Normal"/>
    <w:link w:val="HeaderChar"/>
    <w:uiPriority w:val="99"/>
    <w:unhideWhenUsed/>
    <w:rsid w:val="008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8E4"/>
  </w:style>
  <w:style w:type="paragraph" w:styleId="Footer">
    <w:name w:val="footer"/>
    <w:basedOn w:val="Normal"/>
    <w:link w:val="FooterChar"/>
    <w:uiPriority w:val="99"/>
    <w:unhideWhenUsed/>
    <w:rsid w:val="008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8E4"/>
  </w:style>
  <w:style w:type="character" w:customStyle="1" w:styleId="Heading1Char">
    <w:name w:val="Heading 1 Char"/>
    <w:basedOn w:val="DefaultParagraphFont"/>
    <w:link w:val="Heading1"/>
    <w:rsid w:val="00A575F3"/>
    <w:rPr>
      <w:rFonts w:ascii="Arial" w:eastAsia="Times New Roman" w:hAnsi="Arial" w:cs="Arial"/>
      <w:bCs/>
      <w:kern w:val="32"/>
      <w:sz w:val="28"/>
      <w:szCs w:val="32"/>
    </w:rPr>
  </w:style>
  <w:style w:type="paragraph" w:customStyle="1" w:styleId="BLGCmaincontent">
    <w:name w:val="BLGC main content"/>
    <w:basedOn w:val="Normal"/>
    <w:rsid w:val="00E2785D"/>
    <w:pPr>
      <w:spacing w:after="0" w:line="240" w:lineRule="auto"/>
      <w:jc w:val="both"/>
    </w:pPr>
    <w:rPr>
      <w:rFonts w:ascii="Verdana" w:eastAsia="Calibri" w:hAnsi="Verdana" w:cs="Times New Roman"/>
    </w:rPr>
  </w:style>
  <w:style w:type="paragraph" w:customStyle="1" w:styleId="NoParagraphStyle">
    <w:name w:val="[No Paragraph Style]"/>
    <w:rsid w:val="00055425"/>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055425"/>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055425"/>
    <w:pPr>
      <w:suppressAutoHyphens/>
      <w:spacing w:line="270" w:lineRule="atLeast"/>
    </w:pPr>
    <w:rPr>
      <w:rFonts w:ascii="HelveticaNeue-Roman" w:hAnsi="HelveticaNeue-Roman" w:cs="HelveticaNeue-Roman"/>
      <w:sz w:val="19"/>
      <w:szCs w:val="19"/>
    </w:rPr>
  </w:style>
  <w:style w:type="paragraph" w:customStyle="1" w:styleId="formtext">
    <w:name w:val="form text"/>
    <w:basedOn w:val="NoParagraphStyle"/>
    <w:next w:val="NoParagraphStyle"/>
    <w:uiPriority w:val="99"/>
    <w:rsid w:val="00055425"/>
    <w:pPr>
      <w:spacing w:after="283" w:line="300" w:lineRule="atLeast"/>
    </w:pPr>
    <w:rPr>
      <w:rFonts w:ascii="HelveticaNeue-Roman" w:hAnsi="HelveticaNeue-Roman" w:cs="HelveticaNeue-Roman"/>
      <w:sz w:val="22"/>
      <w:szCs w:val="22"/>
      <w:lang w:val="en-US"/>
    </w:rPr>
  </w:style>
  <w:style w:type="character" w:customStyle="1" w:styleId="bodycopybold">
    <w:name w:val="body copy bold"/>
    <w:uiPriority w:val="99"/>
    <w:rsid w:val="00055425"/>
    <w:rPr>
      <w:rFonts w:ascii="HelveticaNeue-Bold" w:hAnsi="HelveticaNeue-Bold" w:cs="HelveticaNeue-Bold"/>
      <w:b/>
      <w:bCs/>
      <w:sz w:val="19"/>
      <w:szCs w:val="19"/>
    </w:rPr>
  </w:style>
  <w:style w:type="paragraph" w:styleId="BodyText">
    <w:name w:val="Body Text"/>
    <w:basedOn w:val="Normal"/>
    <w:link w:val="BodyTextChar"/>
    <w:uiPriority w:val="99"/>
    <w:unhideWhenUsed/>
    <w:rsid w:val="00B16AF8"/>
  </w:style>
  <w:style w:type="character" w:customStyle="1" w:styleId="BodyTextChar">
    <w:name w:val="Body Text Char"/>
    <w:basedOn w:val="DefaultParagraphFont"/>
    <w:link w:val="BodyText"/>
    <w:uiPriority w:val="99"/>
    <w:rsid w:val="00B16AF8"/>
  </w:style>
  <w:style w:type="table" w:styleId="TableGrid">
    <w:name w:val="Table Grid"/>
    <w:basedOn w:val="TableNormal"/>
    <w:rsid w:val="00B16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1198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1198B"/>
    <w:rPr>
      <w:color w:val="954F72" w:themeColor="followedHyperlink"/>
      <w:u w:val="single"/>
    </w:rPr>
  </w:style>
  <w:style w:type="paragraph" w:styleId="NormalWeb">
    <w:name w:val="Normal (Web)"/>
    <w:basedOn w:val="Normal"/>
    <w:uiPriority w:val="99"/>
    <w:unhideWhenUsed/>
    <w:rsid w:val="005844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22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5503">
      <w:bodyDiv w:val="1"/>
      <w:marLeft w:val="0"/>
      <w:marRight w:val="0"/>
      <w:marTop w:val="0"/>
      <w:marBottom w:val="0"/>
      <w:divBdr>
        <w:top w:val="none" w:sz="0" w:space="0" w:color="auto"/>
        <w:left w:val="none" w:sz="0" w:space="0" w:color="auto"/>
        <w:bottom w:val="none" w:sz="0" w:space="0" w:color="auto"/>
        <w:right w:val="none" w:sz="0" w:space="0" w:color="auto"/>
      </w:divBdr>
    </w:div>
    <w:div w:id="124810358">
      <w:bodyDiv w:val="1"/>
      <w:marLeft w:val="0"/>
      <w:marRight w:val="0"/>
      <w:marTop w:val="0"/>
      <w:marBottom w:val="0"/>
      <w:divBdr>
        <w:top w:val="none" w:sz="0" w:space="0" w:color="auto"/>
        <w:left w:val="none" w:sz="0" w:space="0" w:color="auto"/>
        <w:bottom w:val="none" w:sz="0" w:space="0" w:color="auto"/>
        <w:right w:val="none" w:sz="0" w:space="0" w:color="auto"/>
      </w:divBdr>
    </w:div>
    <w:div w:id="176821204">
      <w:bodyDiv w:val="1"/>
      <w:marLeft w:val="0"/>
      <w:marRight w:val="0"/>
      <w:marTop w:val="0"/>
      <w:marBottom w:val="0"/>
      <w:divBdr>
        <w:top w:val="none" w:sz="0" w:space="0" w:color="auto"/>
        <w:left w:val="none" w:sz="0" w:space="0" w:color="auto"/>
        <w:bottom w:val="none" w:sz="0" w:space="0" w:color="auto"/>
        <w:right w:val="none" w:sz="0" w:space="0" w:color="auto"/>
      </w:divBdr>
    </w:div>
    <w:div w:id="235088683">
      <w:bodyDiv w:val="1"/>
      <w:marLeft w:val="0"/>
      <w:marRight w:val="0"/>
      <w:marTop w:val="0"/>
      <w:marBottom w:val="0"/>
      <w:divBdr>
        <w:top w:val="none" w:sz="0" w:space="0" w:color="auto"/>
        <w:left w:val="none" w:sz="0" w:space="0" w:color="auto"/>
        <w:bottom w:val="none" w:sz="0" w:space="0" w:color="auto"/>
        <w:right w:val="none" w:sz="0" w:space="0" w:color="auto"/>
      </w:divBdr>
    </w:div>
    <w:div w:id="235165952">
      <w:bodyDiv w:val="1"/>
      <w:marLeft w:val="0"/>
      <w:marRight w:val="0"/>
      <w:marTop w:val="0"/>
      <w:marBottom w:val="0"/>
      <w:divBdr>
        <w:top w:val="none" w:sz="0" w:space="0" w:color="auto"/>
        <w:left w:val="none" w:sz="0" w:space="0" w:color="auto"/>
        <w:bottom w:val="none" w:sz="0" w:space="0" w:color="auto"/>
        <w:right w:val="none" w:sz="0" w:space="0" w:color="auto"/>
      </w:divBdr>
    </w:div>
    <w:div w:id="245576519">
      <w:bodyDiv w:val="1"/>
      <w:marLeft w:val="0"/>
      <w:marRight w:val="0"/>
      <w:marTop w:val="0"/>
      <w:marBottom w:val="0"/>
      <w:divBdr>
        <w:top w:val="none" w:sz="0" w:space="0" w:color="auto"/>
        <w:left w:val="none" w:sz="0" w:space="0" w:color="auto"/>
        <w:bottom w:val="none" w:sz="0" w:space="0" w:color="auto"/>
        <w:right w:val="none" w:sz="0" w:space="0" w:color="auto"/>
      </w:divBdr>
    </w:div>
    <w:div w:id="344944513">
      <w:bodyDiv w:val="1"/>
      <w:marLeft w:val="0"/>
      <w:marRight w:val="0"/>
      <w:marTop w:val="0"/>
      <w:marBottom w:val="0"/>
      <w:divBdr>
        <w:top w:val="none" w:sz="0" w:space="0" w:color="auto"/>
        <w:left w:val="none" w:sz="0" w:space="0" w:color="auto"/>
        <w:bottom w:val="none" w:sz="0" w:space="0" w:color="auto"/>
        <w:right w:val="none" w:sz="0" w:space="0" w:color="auto"/>
      </w:divBdr>
    </w:div>
    <w:div w:id="435633102">
      <w:bodyDiv w:val="1"/>
      <w:marLeft w:val="0"/>
      <w:marRight w:val="0"/>
      <w:marTop w:val="0"/>
      <w:marBottom w:val="0"/>
      <w:divBdr>
        <w:top w:val="none" w:sz="0" w:space="0" w:color="auto"/>
        <w:left w:val="none" w:sz="0" w:space="0" w:color="auto"/>
        <w:bottom w:val="none" w:sz="0" w:space="0" w:color="auto"/>
        <w:right w:val="none" w:sz="0" w:space="0" w:color="auto"/>
      </w:divBdr>
    </w:div>
    <w:div w:id="484902621">
      <w:bodyDiv w:val="1"/>
      <w:marLeft w:val="0"/>
      <w:marRight w:val="0"/>
      <w:marTop w:val="0"/>
      <w:marBottom w:val="0"/>
      <w:divBdr>
        <w:top w:val="none" w:sz="0" w:space="0" w:color="auto"/>
        <w:left w:val="none" w:sz="0" w:space="0" w:color="auto"/>
        <w:bottom w:val="none" w:sz="0" w:space="0" w:color="auto"/>
        <w:right w:val="none" w:sz="0" w:space="0" w:color="auto"/>
      </w:divBdr>
    </w:div>
    <w:div w:id="531846289">
      <w:bodyDiv w:val="1"/>
      <w:marLeft w:val="0"/>
      <w:marRight w:val="0"/>
      <w:marTop w:val="0"/>
      <w:marBottom w:val="0"/>
      <w:divBdr>
        <w:top w:val="none" w:sz="0" w:space="0" w:color="auto"/>
        <w:left w:val="none" w:sz="0" w:space="0" w:color="auto"/>
        <w:bottom w:val="none" w:sz="0" w:space="0" w:color="auto"/>
        <w:right w:val="none" w:sz="0" w:space="0" w:color="auto"/>
      </w:divBdr>
    </w:div>
    <w:div w:id="713843954">
      <w:bodyDiv w:val="1"/>
      <w:marLeft w:val="0"/>
      <w:marRight w:val="0"/>
      <w:marTop w:val="0"/>
      <w:marBottom w:val="0"/>
      <w:divBdr>
        <w:top w:val="none" w:sz="0" w:space="0" w:color="auto"/>
        <w:left w:val="none" w:sz="0" w:space="0" w:color="auto"/>
        <w:bottom w:val="none" w:sz="0" w:space="0" w:color="auto"/>
        <w:right w:val="none" w:sz="0" w:space="0" w:color="auto"/>
      </w:divBdr>
    </w:div>
    <w:div w:id="714695926">
      <w:bodyDiv w:val="1"/>
      <w:marLeft w:val="0"/>
      <w:marRight w:val="0"/>
      <w:marTop w:val="0"/>
      <w:marBottom w:val="0"/>
      <w:divBdr>
        <w:top w:val="none" w:sz="0" w:space="0" w:color="auto"/>
        <w:left w:val="none" w:sz="0" w:space="0" w:color="auto"/>
        <w:bottom w:val="none" w:sz="0" w:space="0" w:color="auto"/>
        <w:right w:val="none" w:sz="0" w:space="0" w:color="auto"/>
      </w:divBdr>
    </w:div>
    <w:div w:id="769397835">
      <w:bodyDiv w:val="1"/>
      <w:marLeft w:val="0"/>
      <w:marRight w:val="0"/>
      <w:marTop w:val="0"/>
      <w:marBottom w:val="0"/>
      <w:divBdr>
        <w:top w:val="none" w:sz="0" w:space="0" w:color="auto"/>
        <w:left w:val="none" w:sz="0" w:space="0" w:color="auto"/>
        <w:bottom w:val="none" w:sz="0" w:space="0" w:color="auto"/>
        <w:right w:val="none" w:sz="0" w:space="0" w:color="auto"/>
      </w:divBdr>
    </w:div>
    <w:div w:id="823156796">
      <w:bodyDiv w:val="1"/>
      <w:marLeft w:val="0"/>
      <w:marRight w:val="0"/>
      <w:marTop w:val="0"/>
      <w:marBottom w:val="0"/>
      <w:divBdr>
        <w:top w:val="none" w:sz="0" w:space="0" w:color="auto"/>
        <w:left w:val="none" w:sz="0" w:space="0" w:color="auto"/>
        <w:bottom w:val="none" w:sz="0" w:space="0" w:color="auto"/>
        <w:right w:val="none" w:sz="0" w:space="0" w:color="auto"/>
      </w:divBdr>
    </w:div>
    <w:div w:id="1217736500">
      <w:bodyDiv w:val="1"/>
      <w:marLeft w:val="0"/>
      <w:marRight w:val="0"/>
      <w:marTop w:val="0"/>
      <w:marBottom w:val="0"/>
      <w:divBdr>
        <w:top w:val="none" w:sz="0" w:space="0" w:color="auto"/>
        <w:left w:val="none" w:sz="0" w:space="0" w:color="auto"/>
        <w:bottom w:val="none" w:sz="0" w:space="0" w:color="auto"/>
        <w:right w:val="none" w:sz="0" w:space="0" w:color="auto"/>
      </w:divBdr>
    </w:div>
    <w:div w:id="1440251103">
      <w:bodyDiv w:val="1"/>
      <w:marLeft w:val="0"/>
      <w:marRight w:val="0"/>
      <w:marTop w:val="0"/>
      <w:marBottom w:val="0"/>
      <w:divBdr>
        <w:top w:val="none" w:sz="0" w:space="0" w:color="auto"/>
        <w:left w:val="none" w:sz="0" w:space="0" w:color="auto"/>
        <w:bottom w:val="none" w:sz="0" w:space="0" w:color="auto"/>
        <w:right w:val="none" w:sz="0" w:space="0" w:color="auto"/>
      </w:divBdr>
    </w:div>
    <w:div w:id="1708720191">
      <w:bodyDiv w:val="1"/>
      <w:marLeft w:val="0"/>
      <w:marRight w:val="0"/>
      <w:marTop w:val="0"/>
      <w:marBottom w:val="0"/>
      <w:divBdr>
        <w:top w:val="none" w:sz="0" w:space="0" w:color="auto"/>
        <w:left w:val="none" w:sz="0" w:space="0" w:color="auto"/>
        <w:bottom w:val="none" w:sz="0" w:space="0" w:color="auto"/>
        <w:right w:val="none" w:sz="0" w:space="0" w:color="auto"/>
      </w:divBdr>
    </w:div>
    <w:div w:id="1842968657">
      <w:bodyDiv w:val="1"/>
      <w:marLeft w:val="0"/>
      <w:marRight w:val="0"/>
      <w:marTop w:val="0"/>
      <w:marBottom w:val="0"/>
      <w:divBdr>
        <w:top w:val="none" w:sz="0" w:space="0" w:color="auto"/>
        <w:left w:val="none" w:sz="0" w:space="0" w:color="auto"/>
        <w:bottom w:val="none" w:sz="0" w:space="0" w:color="auto"/>
        <w:right w:val="none" w:sz="0" w:space="0" w:color="auto"/>
      </w:divBdr>
    </w:div>
    <w:div w:id="1950044449">
      <w:bodyDiv w:val="1"/>
      <w:marLeft w:val="0"/>
      <w:marRight w:val="0"/>
      <w:marTop w:val="0"/>
      <w:marBottom w:val="0"/>
      <w:divBdr>
        <w:top w:val="none" w:sz="0" w:space="0" w:color="auto"/>
        <w:left w:val="none" w:sz="0" w:space="0" w:color="auto"/>
        <w:bottom w:val="none" w:sz="0" w:space="0" w:color="auto"/>
        <w:right w:val="none" w:sz="0" w:space="0" w:color="auto"/>
      </w:divBdr>
    </w:div>
    <w:div w:id="2033147188">
      <w:bodyDiv w:val="1"/>
      <w:marLeft w:val="0"/>
      <w:marRight w:val="0"/>
      <w:marTop w:val="0"/>
      <w:marBottom w:val="0"/>
      <w:divBdr>
        <w:top w:val="none" w:sz="0" w:space="0" w:color="auto"/>
        <w:left w:val="none" w:sz="0" w:space="0" w:color="auto"/>
        <w:bottom w:val="none" w:sz="0" w:space="0" w:color="auto"/>
        <w:right w:val="none" w:sz="0" w:space="0" w:color="auto"/>
      </w:divBdr>
    </w:div>
    <w:div w:id="20370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rralsafeguarding.co.uk/wp-content/uploads/2016/03/cse1-referral-form.doc" TargetMode="External"/><Relationship Id="rId18" Type="http://schemas.openxmlformats.org/officeDocument/2006/relationships/hyperlink" Target="http://www.safelives.org.uk/sites/default/files/resources/YP%20RIC%20guidance%20FINAL.doc" TargetMode="External"/><Relationship Id="rId26" Type="http://schemas.openxmlformats.org/officeDocument/2006/relationships/hyperlink" Target="https://www.nspcc.org.uk/preventing-abuse/child-protection-system/legal-definition-child-rights-law/gillick-competency-fraser-guidelines/" TargetMode="External"/><Relationship Id="rId39" Type="http://schemas.openxmlformats.org/officeDocument/2006/relationships/hyperlink" Target="http://www.wirralsafeguarding.co.uk/wp-content/uploads/2016/03/lado-allegations-referral-form.doc" TargetMode="External"/><Relationship Id="rId21" Type="http://schemas.openxmlformats.org/officeDocument/2006/relationships/hyperlink" Target="https://www.wirralsafeguarding.co.uk/professionals/lado-allegations/" TargetMode="External"/><Relationship Id="rId34" Type="http://schemas.openxmlformats.org/officeDocument/2006/relationships/hyperlink" Target="https://www.wirralsafeguarding.co.uk/radicalisation-and-extremis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irralsafeguarding.co.uk/wp-content/uploads/2016/11/Wirral-DV-RIM-A4.pdf" TargetMode="External"/><Relationship Id="rId20" Type="http://schemas.openxmlformats.org/officeDocument/2006/relationships/hyperlink" Target="mailto:suzannecottrell@wirral.gov.uk" TargetMode="External"/><Relationship Id="rId29" Type="http://schemas.openxmlformats.org/officeDocument/2006/relationships/hyperlink" Target="mailto:Treena.gilson@thehiveyouthzone.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ena.gilson@thehiveyouthzone.org" TargetMode="External"/><Relationship Id="rId24" Type="http://schemas.openxmlformats.org/officeDocument/2006/relationships/hyperlink" Target="https://www.gov.uk/exoffenders-and-employment" TargetMode="External"/><Relationship Id="rId32" Type="http://schemas.openxmlformats.org/officeDocument/2006/relationships/hyperlink" Target="mailto:suzannecottrell@wirral.gov.uk" TargetMode="External"/><Relationship Id="rId37" Type="http://schemas.openxmlformats.org/officeDocument/2006/relationships/hyperlink" Target="http://www.wirralsafeguarding.co.uk/wp-content/uploads/2016/02/channel-panel-referral-and-assessment-form-1.docx" TargetMode="External"/><Relationship Id="rId40" Type="http://schemas.openxmlformats.org/officeDocument/2006/relationships/hyperlink" Target="http://www.nacro.org.uk/recruitingsafelyguide" TargetMode="External"/><Relationship Id="rId5" Type="http://schemas.openxmlformats.org/officeDocument/2006/relationships/webSettings" Target="webSettings.xml"/><Relationship Id="rId15" Type="http://schemas.openxmlformats.org/officeDocument/2006/relationships/hyperlink" Target="https://www.wirralsafeguarding.co.uk/professionals/child-sexual-exploitation/" TargetMode="External"/><Relationship Id="rId23" Type="http://schemas.openxmlformats.org/officeDocument/2006/relationships/hyperlink" Target="https://www.nacro.org.uk/resettlement-advice-service/support-for-employers/employing-someone-with-a-criminal-record/" TargetMode="External"/><Relationship Id="rId28" Type="http://schemas.openxmlformats.org/officeDocument/2006/relationships/hyperlink" Target="mailto:gill.pleavin@thehiveyouthzone.org" TargetMode="External"/><Relationship Id="rId36" Type="http://schemas.openxmlformats.org/officeDocument/2006/relationships/hyperlink" Target="http://www.wirralsafeguarding.co.uk/wp-content/uploads/2016/02/Request-for-Service-Form-2017-1.docx" TargetMode="External"/><Relationship Id="rId10" Type="http://schemas.openxmlformats.org/officeDocument/2006/relationships/hyperlink" Target="mailto:gill.pleavin@thehiveyouthzone.org" TargetMode="External"/><Relationship Id="rId19" Type="http://schemas.openxmlformats.org/officeDocument/2006/relationships/hyperlink" Target="https://www.gov.uk/government/publications/what-is-a-forced-marriage" TargetMode="External"/><Relationship Id="rId31" Type="http://schemas.openxmlformats.org/officeDocument/2006/relationships/hyperlink" Target="https://www.wirralsafeguarding.co.uk/public/concerned-about-a-chil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am.mellor@thehiveyouthzone.org" TargetMode="External"/><Relationship Id="rId14" Type="http://schemas.openxmlformats.org/officeDocument/2006/relationships/hyperlink" Target="http://paceuk.info/about-cse/spotting-the-signs-cse/" TargetMode="External"/><Relationship Id="rId22" Type="http://schemas.openxmlformats.org/officeDocument/2006/relationships/hyperlink" Target="http://www.wirralsafeguarding.co.uk/wp-content/uploads/2016/02/channel-panel-referral-and-assessment-form-1.docx" TargetMode="External"/><Relationship Id="rId27" Type="http://schemas.openxmlformats.org/officeDocument/2006/relationships/hyperlink" Target="mailto:adam.mellor@thehiveyouthzone.org" TargetMode="External"/><Relationship Id="rId30" Type="http://schemas.openxmlformats.org/officeDocument/2006/relationships/hyperlink" Target="mailto:cadtsocialcare@wirral.gcsx.gov.uk" TargetMode="External"/><Relationship Id="rId35" Type="http://schemas.openxmlformats.org/officeDocument/2006/relationships/image" Target="media/image1.png"/><Relationship Id="rId43" Type="http://schemas.openxmlformats.org/officeDocument/2006/relationships/fontTable" Target="fontTable.xml"/><Relationship Id="rId8" Type="http://schemas.openxmlformats.org/officeDocument/2006/relationships/hyperlink" Target="https://www.wirralsafeguarding.co.uk/" TargetMode="External"/><Relationship Id="rId3" Type="http://schemas.openxmlformats.org/officeDocument/2006/relationships/styles" Target="styles.xml"/><Relationship Id="rId12" Type="http://schemas.openxmlformats.org/officeDocument/2006/relationships/hyperlink" Target="mailto:mark.easdown@thehiveyouthzone.org" TargetMode="External"/><Relationship Id="rId17" Type="http://schemas.openxmlformats.org/officeDocument/2006/relationships/hyperlink" Target="http://www.wirralsafeguarding.co.uk/wp-content/uploads/2016/11/DASH-RIC.doc" TargetMode="External"/><Relationship Id="rId25" Type="http://schemas.openxmlformats.org/officeDocument/2006/relationships/hyperlink" Target="https://www.gov.uk/government/uploads/system/uploads/attachment_data/file/500139/Relevant_offences_for_England_and_Wales.pdf" TargetMode="External"/><Relationship Id="rId33" Type="http://schemas.openxmlformats.org/officeDocument/2006/relationships/hyperlink" Target="https://www.wirralsafeguarding.co.uk/public/concerned-about-an-adult/" TargetMode="External"/><Relationship Id="rId38" Type="http://schemas.openxmlformats.org/officeDocument/2006/relationships/hyperlink" Target="http://www.wirralsafeguarding.co.uk/wp-content/uploads/2016/03/cse1-referral-form.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B820-C175-B34D-953F-C31ABB17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22543</Words>
  <Characters>128501</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Barton</dc:creator>
  <cp:keywords/>
  <dc:description/>
  <cp:lastModifiedBy>Nikki Anderson</cp:lastModifiedBy>
  <cp:revision>2</cp:revision>
  <cp:lastPrinted>2018-11-26T13:39:00Z</cp:lastPrinted>
  <dcterms:created xsi:type="dcterms:W3CDTF">2019-05-08T08:33:00Z</dcterms:created>
  <dcterms:modified xsi:type="dcterms:W3CDTF">2019-05-08T08:33:00Z</dcterms:modified>
</cp:coreProperties>
</file>