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E4BB" w14:textId="3ABB718C" w:rsidR="004762F0" w:rsidRPr="00300BDA" w:rsidRDefault="004C3390" w:rsidP="004C3390">
      <w:pPr>
        <w:pStyle w:val="Heading2"/>
        <w:ind w:left="2880" w:firstLine="720"/>
        <w:jc w:val="left"/>
        <w:rPr>
          <w:rFonts w:ascii="Century Gothic" w:hAnsi="Century Gothic" w:cs="Arial"/>
          <w:b w:val="0"/>
          <w:bCs w:val="0"/>
        </w:rPr>
      </w:pPr>
      <w:r w:rsidRPr="00300BDA">
        <w:rPr>
          <w:rFonts w:ascii="Century Gothic" w:hAnsi="Century Gothic" w:cs="Arial"/>
          <w:bCs w:val="0"/>
        </w:rPr>
        <w:t xml:space="preserve">          </w:t>
      </w:r>
      <w:r w:rsidR="009D2803" w:rsidRPr="00300BDA">
        <w:rPr>
          <w:rFonts w:ascii="Century Gothic" w:hAnsi="Century Gothic" w:cs="Arial"/>
          <w:bCs w:val="0"/>
        </w:rPr>
        <w:t>Role Profile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3130"/>
        <w:gridCol w:w="1385"/>
        <w:gridCol w:w="4092"/>
      </w:tblGrid>
      <w:tr w:rsidR="004F2723" w:rsidRPr="00A93477" w14:paraId="4EAEE4C0" w14:textId="77777777" w:rsidTr="00300BDA">
        <w:trPr>
          <w:trHeight w:val="468"/>
        </w:trPr>
        <w:tc>
          <w:tcPr>
            <w:tcW w:w="1553" w:type="dxa"/>
            <w:vAlign w:val="center"/>
          </w:tcPr>
          <w:p w14:paraId="4EAEE4BC" w14:textId="77777777" w:rsidR="004F2723" w:rsidRPr="00A93477" w:rsidRDefault="004F2723" w:rsidP="00AA013B">
            <w:pPr>
              <w:jc w:val="both"/>
              <w:rPr>
                <w:rFonts w:ascii="Century Gothic" w:hAnsi="Century Gothic" w:cs="Arial"/>
                <w:b/>
              </w:rPr>
            </w:pPr>
            <w:r w:rsidRPr="00A93477">
              <w:rPr>
                <w:rFonts w:ascii="Century Gothic" w:hAnsi="Century Gothic" w:cs="Arial"/>
                <w:b/>
              </w:rPr>
              <w:t>Job title</w:t>
            </w:r>
          </w:p>
        </w:tc>
        <w:tc>
          <w:tcPr>
            <w:tcW w:w="3130" w:type="dxa"/>
            <w:vAlign w:val="center"/>
          </w:tcPr>
          <w:p w14:paraId="4EAEE4BD" w14:textId="67A93424" w:rsidR="004F2723" w:rsidRPr="00A93477" w:rsidRDefault="002F075D" w:rsidP="00A93477">
            <w:pPr>
              <w:rPr>
                <w:rFonts w:ascii="Century Gothic" w:hAnsi="Century Gothic" w:cs="Arial"/>
              </w:rPr>
            </w:pPr>
            <w:r>
              <w:rPr>
                <w:rFonts w:ascii="Century Gothic" w:hAnsi="Century Gothic" w:cs="Arial"/>
              </w:rPr>
              <w:t xml:space="preserve">Catering </w:t>
            </w:r>
            <w:r w:rsidR="003624F0" w:rsidRPr="00A93477">
              <w:rPr>
                <w:rFonts w:ascii="Century Gothic" w:hAnsi="Century Gothic" w:cs="Arial"/>
              </w:rPr>
              <w:t>Assistant</w:t>
            </w:r>
          </w:p>
        </w:tc>
        <w:tc>
          <w:tcPr>
            <w:tcW w:w="1385" w:type="dxa"/>
            <w:vAlign w:val="center"/>
          </w:tcPr>
          <w:p w14:paraId="4EAEE4BE" w14:textId="77777777" w:rsidR="004F2723" w:rsidRPr="00A93477" w:rsidRDefault="004F2723" w:rsidP="00A93477">
            <w:pPr>
              <w:rPr>
                <w:rFonts w:ascii="Century Gothic" w:hAnsi="Century Gothic" w:cs="Arial"/>
                <w:b/>
              </w:rPr>
            </w:pPr>
            <w:r w:rsidRPr="00A93477">
              <w:rPr>
                <w:rFonts w:ascii="Century Gothic" w:hAnsi="Century Gothic" w:cs="Arial"/>
                <w:b/>
              </w:rPr>
              <w:t>Salary:</w:t>
            </w:r>
          </w:p>
        </w:tc>
        <w:tc>
          <w:tcPr>
            <w:tcW w:w="4092" w:type="dxa"/>
            <w:vAlign w:val="center"/>
          </w:tcPr>
          <w:p w14:paraId="4EAEE4BF" w14:textId="3B9E47D7" w:rsidR="004F2723" w:rsidRPr="00A93477" w:rsidRDefault="00445C72" w:rsidP="00AA013B">
            <w:pPr>
              <w:jc w:val="both"/>
              <w:rPr>
                <w:rFonts w:ascii="Century Gothic" w:hAnsi="Century Gothic" w:cs="Arial"/>
              </w:rPr>
            </w:pPr>
            <w:r w:rsidRPr="00A93477">
              <w:rPr>
                <w:rFonts w:ascii="Century Gothic" w:hAnsi="Century Gothic" w:cs="Arial"/>
              </w:rPr>
              <w:t>£</w:t>
            </w:r>
            <w:r w:rsidR="00AE30CA">
              <w:rPr>
                <w:rFonts w:ascii="Century Gothic" w:hAnsi="Century Gothic" w:cs="Arial"/>
              </w:rPr>
              <w:t>8.</w:t>
            </w:r>
            <w:r w:rsidR="00326BDD">
              <w:rPr>
                <w:rFonts w:ascii="Century Gothic" w:hAnsi="Century Gothic" w:cs="Arial"/>
              </w:rPr>
              <w:t>21</w:t>
            </w:r>
            <w:r w:rsidRPr="00A93477">
              <w:rPr>
                <w:rFonts w:ascii="Century Gothic" w:hAnsi="Century Gothic" w:cs="Arial"/>
              </w:rPr>
              <w:t xml:space="preserve"> </w:t>
            </w:r>
            <w:r w:rsidR="00AA013B" w:rsidRPr="00A93477">
              <w:rPr>
                <w:rFonts w:ascii="Century Gothic" w:hAnsi="Century Gothic" w:cs="Arial"/>
              </w:rPr>
              <w:t>pe</w:t>
            </w:r>
            <w:r w:rsidR="003624F0" w:rsidRPr="00A93477">
              <w:rPr>
                <w:rFonts w:ascii="Century Gothic" w:hAnsi="Century Gothic" w:cs="Arial"/>
              </w:rPr>
              <w:t>r hour</w:t>
            </w:r>
          </w:p>
        </w:tc>
      </w:tr>
      <w:tr w:rsidR="008369BE" w:rsidRPr="00A93477" w14:paraId="4EAEE4C5" w14:textId="77777777" w:rsidTr="00300BDA">
        <w:trPr>
          <w:gridAfter w:val="2"/>
          <w:wAfter w:w="5477" w:type="dxa"/>
          <w:trHeight w:val="757"/>
        </w:trPr>
        <w:tc>
          <w:tcPr>
            <w:tcW w:w="1553" w:type="dxa"/>
            <w:vAlign w:val="center"/>
          </w:tcPr>
          <w:p w14:paraId="4EAEE4C1" w14:textId="77777777" w:rsidR="008369BE" w:rsidRPr="00A93477" w:rsidRDefault="008369BE" w:rsidP="00AA013B">
            <w:pPr>
              <w:jc w:val="both"/>
              <w:rPr>
                <w:rFonts w:ascii="Century Gothic" w:hAnsi="Century Gothic" w:cs="Arial"/>
                <w:b/>
              </w:rPr>
            </w:pPr>
            <w:r w:rsidRPr="00A93477">
              <w:rPr>
                <w:rFonts w:ascii="Century Gothic" w:hAnsi="Century Gothic" w:cs="Arial"/>
                <w:b/>
              </w:rPr>
              <w:t>Reporting to:</w:t>
            </w:r>
          </w:p>
        </w:tc>
        <w:tc>
          <w:tcPr>
            <w:tcW w:w="3130" w:type="dxa"/>
            <w:vAlign w:val="center"/>
          </w:tcPr>
          <w:p w14:paraId="4EAEE4C2" w14:textId="747EC512" w:rsidR="008369BE" w:rsidRPr="00A93477" w:rsidRDefault="008369BE" w:rsidP="00A93477">
            <w:pPr>
              <w:rPr>
                <w:rFonts w:ascii="Century Gothic" w:hAnsi="Century Gothic" w:cs="Arial"/>
              </w:rPr>
            </w:pPr>
            <w:r w:rsidRPr="00A93477">
              <w:rPr>
                <w:rFonts w:ascii="Century Gothic" w:hAnsi="Century Gothic" w:cs="Arial"/>
              </w:rPr>
              <w:t xml:space="preserve">Catering </w:t>
            </w:r>
            <w:r>
              <w:rPr>
                <w:rFonts w:ascii="Century Gothic" w:hAnsi="Century Gothic" w:cs="Arial"/>
              </w:rPr>
              <w:t>Manager</w:t>
            </w:r>
          </w:p>
        </w:tc>
      </w:tr>
      <w:tr w:rsidR="004F2723" w:rsidRPr="00A93477" w14:paraId="4EAEE4CA" w14:textId="77777777" w:rsidTr="00300BDA">
        <w:trPr>
          <w:trHeight w:val="568"/>
        </w:trPr>
        <w:tc>
          <w:tcPr>
            <w:tcW w:w="1553" w:type="dxa"/>
            <w:vAlign w:val="center"/>
          </w:tcPr>
          <w:p w14:paraId="4EAEE4C6" w14:textId="4E5C07A6" w:rsidR="004F2723" w:rsidRPr="00A93477" w:rsidRDefault="004F2723" w:rsidP="00AA013B">
            <w:pPr>
              <w:jc w:val="both"/>
              <w:rPr>
                <w:rFonts w:ascii="Century Gothic" w:hAnsi="Century Gothic" w:cs="Arial"/>
                <w:b/>
              </w:rPr>
            </w:pPr>
            <w:r w:rsidRPr="00A93477">
              <w:rPr>
                <w:rFonts w:ascii="Century Gothic" w:hAnsi="Century Gothic" w:cs="Arial"/>
                <w:b/>
              </w:rPr>
              <w:t>Location:</w:t>
            </w:r>
          </w:p>
        </w:tc>
        <w:tc>
          <w:tcPr>
            <w:tcW w:w="3130" w:type="dxa"/>
            <w:vAlign w:val="center"/>
          </w:tcPr>
          <w:p w14:paraId="4EAEE4C7" w14:textId="79C34612" w:rsidR="004F2723" w:rsidRPr="00A93477" w:rsidRDefault="00AA013B" w:rsidP="00A93477">
            <w:pPr>
              <w:rPr>
                <w:rFonts w:ascii="Century Gothic" w:hAnsi="Century Gothic" w:cs="Arial"/>
              </w:rPr>
            </w:pPr>
            <w:r w:rsidRPr="00A93477">
              <w:rPr>
                <w:rFonts w:ascii="Century Gothic" w:hAnsi="Century Gothic" w:cs="Arial"/>
              </w:rPr>
              <w:t xml:space="preserve">Wirral Youth Zone </w:t>
            </w:r>
          </w:p>
        </w:tc>
        <w:tc>
          <w:tcPr>
            <w:tcW w:w="1385" w:type="dxa"/>
            <w:vAlign w:val="center"/>
          </w:tcPr>
          <w:p w14:paraId="4EAEE4C8" w14:textId="77777777" w:rsidR="004F2723" w:rsidRPr="00A93477" w:rsidRDefault="004F2723" w:rsidP="00A93477">
            <w:pPr>
              <w:rPr>
                <w:rFonts w:ascii="Century Gothic" w:hAnsi="Century Gothic" w:cs="Arial"/>
                <w:b/>
              </w:rPr>
            </w:pPr>
            <w:r w:rsidRPr="00A93477">
              <w:rPr>
                <w:rFonts w:ascii="Century Gothic" w:hAnsi="Century Gothic" w:cs="Arial"/>
                <w:b/>
              </w:rPr>
              <w:t>Hours</w:t>
            </w:r>
            <w:r w:rsidR="00445C72" w:rsidRPr="00A93477">
              <w:rPr>
                <w:rFonts w:ascii="Century Gothic" w:hAnsi="Century Gothic" w:cs="Arial"/>
                <w:b/>
              </w:rPr>
              <w:t>:</w:t>
            </w:r>
          </w:p>
        </w:tc>
        <w:tc>
          <w:tcPr>
            <w:tcW w:w="4092" w:type="dxa"/>
            <w:vAlign w:val="center"/>
          </w:tcPr>
          <w:p w14:paraId="4EAEE4C9" w14:textId="70399A1E" w:rsidR="00300BDA" w:rsidRPr="00A93477" w:rsidRDefault="00300BDA" w:rsidP="00A93477">
            <w:pPr>
              <w:rPr>
                <w:rFonts w:ascii="Century Gothic" w:hAnsi="Century Gothic" w:cs="Arial"/>
              </w:rPr>
            </w:pPr>
            <w:r>
              <w:rPr>
                <w:rFonts w:ascii="Century Gothic" w:hAnsi="Century Gothic" w:cs="Arial"/>
              </w:rPr>
              <w:t>Various evening and daytime shifts available</w:t>
            </w:r>
            <w:r w:rsidR="008369BE">
              <w:rPr>
                <w:rFonts w:ascii="Century Gothic" w:hAnsi="Century Gothic" w:cs="Arial"/>
              </w:rPr>
              <w:t xml:space="preserve"> working Wednesday, Friday, Saturday and Sunday.</w:t>
            </w:r>
          </w:p>
        </w:tc>
      </w:tr>
    </w:tbl>
    <w:p w14:paraId="1D378095" w14:textId="77777777" w:rsidR="0080521C" w:rsidRDefault="0080521C" w:rsidP="00AA013B">
      <w:pPr>
        <w:spacing w:after="0" w:line="240" w:lineRule="auto"/>
        <w:jc w:val="both"/>
        <w:rPr>
          <w:rFonts w:ascii="Century Gothic" w:hAnsi="Century Gothic"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3"/>
        <w:gridCol w:w="7953"/>
      </w:tblGrid>
      <w:tr w:rsidR="00300BDA" w:rsidRPr="000A05D9" w14:paraId="56A7A80E" w14:textId="77777777" w:rsidTr="00A97590">
        <w:tc>
          <w:tcPr>
            <w:tcW w:w="2263" w:type="dxa"/>
            <w:vAlign w:val="center"/>
          </w:tcPr>
          <w:p w14:paraId="16F9FFAB" w14:textId="77777777" w:rsidR="00300BDA" w:rsidRPr="000A05D9" w:rsidRDefault="00300BDA" w:rsidP="00A97590">
            <w:pPr>
              <w:spacing w:line="240" w:lineRule="auto"/>
              <w:contextualSpacing/>
              <w:rPr>
                <w:rFonts w:ascii="Century Gothic" w:hAnsi="Century Gothic" w:cs="Arial"/>
                <w:b/>
              </w:rPr>
            </w:pPr>
            <w:r w:rsidRPr="000A05D9">
              <w:rPr>
                <w:rFonts w:ascii="Century Gothic" w:hAnsi="Century Gothic" w:cs="Arial"/>
                <w:b/>
              </w:rPr>
              <w:t>Key Relationships:</w:t>
            </w:r>
          </w:p>
        </w:tc>
        <w:tc>
          <w:tcPr>
            <w:tcW w:w="8075" w:type="dxa"/>
            <w:vAlign w:val="center"/>
          </w:tcPr>
          <w:p w14:paraId="0FD1FDCB" w14:textId="77777777" w:rsidR="00300BDA" w:rsidRDefault="00300BDA" w:rsidP="00A97590">
            <w:pPr>
              <w:spacing w:line="240" w:lineRule="auto"/>
              <w:contextualSpacing/>
              <w:rPr>
                <w:rFonts w:ascii="Century Gothic" w:hAnsi="Century Gothic" w:cs="Arial"/>
              </w:rPr>
            </w:pPr>
          </w:p>
          <w:p w14:paraId="060210D8" w14:textId="77777777" w:rsidR="00300BDA" w:rsidRPr="000A05D9" w:rsidRDefault="00300BDA" w:rsidP="00A97590">
            <w:pPr>
              <w:spacing w:line="240" w:lineRule="auto"/>
              <w:contextualSpacing/>
              <w:rPr>
                <w:rFonts w:ascii="Century Gothic" w:hAnsi="Century Gothic" w:cs="Arial"/>
              </w:rPr>
            </w:pPr>
            <w:r w:rsidRPr="000A05D9">
              <w:rPr>
                <w:rFonts w:ascii="Century Gothic" w:hAnsi="Century Gothic" w:cs="Arial"/>
              </w:rPr>
              <w:t>Youth Zone staff, young people, parents and local partners</w:t>
            </w:r>
          </w:p>
          <w:p w14:paraId="184CD582" w14:textId="77777777" w:rsidR="00300BDA" w:rsidRPr="000A05D9" w:rsidRDefault="00300BDA" w:rsidP="00A97590">
            <w:pPr>
              <w:spacing w:line="240" w:lineRule="auto"/>
              <w:contextualSpacing/>
              <w:rPr>
                <w:rFonts w:ascii="Century Gothic" w:hAnsi="Century Gothic" w:cs="Arial"/>
              </w:rPr>
            </w:pPr>
          </w:p>
        </w:tc>
      </w:tr>
    </w:tbl>
    <w:p w14:paraId="23A5494E" w14:textId="77777777" w:rsidR="00300BDA" w:rsidRDefault="00300BDA" w:rsidP="00AA013B">
      <w:pPr>
        <w:spacing w:after="0" w:line="240" w:lineRule="auto"/>
        <w:jc w:val="both"/>
        <w:rPr>
          <w:rFonts w:ascii="Century Gothic" w:hAnsi="Century Gothic" w:cs="Arial"/>
          <w:b/>
        </w:rPr>
      </w:pPr>
    </w:p>
    <w:p w14:paraId="4EAEE4D2" w14:textId="68A52C67" w:rsidR="00A36C0C" w:rsidRPr="00A93477" w:rsidRDefault="00A36C0C" w:rsidP="00AA013B">
      <w:pPr>
        <w:spacing w:after="0" w:line="240" w:lineRule="auto"/>
        <w:jc w:val="both"/>
        <w:rPr>
          <w:rFonts w:ascii="Century Gothic" w:hAnsi="Century Gothic" w:cs="Arial"/>
          <w:b/>
        </w:rPr>
      </w:pPr>
      <w:r w:rsidRPr="00A93477">
        <w:rPr>
          <w:rFonts w:ascii="Century Gothic" w:hAnsi="Century Gothic" w:cs="Arial"/>
          <w:b/>
        </w:rPr>
        <w:t>Job Purpose:</w:t>
      </w:r>
    </w:p>
    <w:p w14:paraId="4EAEE4D4" w14:textId="56905F30" w:rsidR="00C35D7D" w:rsidRPr="00A93477" w:rsidRDefault="00AA013B" w:rsidP="006A38A7">
      <w:pPr>
        <w:spacing w:after="0" w:line="240" w:lineRule="auto"/>
        <w:jc w:val="both"/>
        <w:rPr>
          <w:rFonts w:ascii="Century Gothic" w:hAnsi="Century Gothic" w:cs="Arial"/>
        </w:rPr>
      </w:pPr>
      <w:r w:rsidRPr="00A93477">
        <w:rPr>
          <w:rFonts w:ascii="Century Gothic" w:hAnsi="Century Gothic" w:cs="Arial"/>
        </w:rPr>
        <w:br/>
      </w:r>
      <w:r w:rsidR="008C255C">
        <w:rPr>
          <w:rFonts w:ascii="Century Gothic" w:hAnsi="Century Gothic" w:cs="Arial"/>
        </w:rPr>
        <w:t xml:space="preserve">The Hive, Wirral Youth Zone, </w:t>
      </w:r>
      <w:r w:rsidR="006A38A7">
        <w:rPr>
          <w:rFonts w:ascii="Century Gothic" w:hAnsi="Century Gothic" w:cs="Arial"/>
        </w:rPr>
        <w:t xml:space="preserve">is open to young people 7 days a week, </w:t>
      </w:r>
      <w:r w:rsidR="008C255C">
        <w:rPr>
          <w:rFonts w:ascii="Century Gothic" w:hAnsi="Century Gothic" w:cs="Arial"/>
        </w:rPr>
        <w:t>evening,</w:t>
      </w:r>
      <w:r w:rsidR="006A38A7">
        <w:rPr>
          <w:rFonts w:ascii="Century Gothic" w:hAnsi="Century Gothic" w:cs="Arial"/>
        </w:rPr>
        <w:t xml:space="preserve"> and weekends and for some young people The Hive will be a sec</w:t>
      </w:r>
      <w:r w:rsidR="008C255C">
        <w:rPr>
          <w:rFonts w:ascii="Century Gothic" w:hAnsi="Century Gothic" w:cs="Arial"/>
        </w:rPr>
        <w:t xml:space="preserve">ond home.  The café </w:t>
      </w:r>
      <w:r w:rsidR="006A38A7">
        <w:rPr>
          <w:rFonts w:ascii="Century Gothic" w:hAnsi="Century Gothic" w:cs="Arial"/>
        </w:rPr>
        <w:t>area is an essential part of the offer to</w:t>
      </w:r>
      <w:r w:rsidR="002F075D">
        <w:rPr>
          <w:rFonts w:ascii="Century Gothic" w:hAnsi="Century Gothic" w:cs="Arial"/>
        </w:rPr>
        <w:t xml:space="preserve"> young people and as a catering </w:t>
      </w:r>
      <w:r w:rsidR="006A38A7">
        <w:rPr>
          <w:rFonts w:ascii="Century Gothic" w:hAnsi="Century Gothic" w:cs="Arial"/>
        </w:rPr>
        <w:t xml:space="preserve">assistant you will play a key role, cooking inspiring and healthy dishes to service to young people as well as proving a warm and welcoming environment to all young people. </w:t>
      </w:r>
    </w:p>
    <w:p w14:paraId="4EAEE4D5" w14:textId="77777777" w:rsidR="00FB7FA1" w:rsidRPr="00A93477" w:rsidRDefault="00FB7FA1" w:rsidP="00AA013B">
      <w:pPr>
        <w:spacing w:after="0" w:line="240" w:lineRule="auto"/>
        <w:jc w:val="both"/>
        <w:rPr>
          <w:rFonts w:ascii="Century Gothic" w:hAnsi="Century Gothic" w:cs="Arial"/>
        </w:rPr>
      </w:pPr>
    </w:p>
    <w:p w14:paraId="68506A27" w14:textId="77777777" w:rsidR="00A93477" w:rsidRPr="00A93477" w:rsidRDefault="00A93477" w:rsidP="00A93477">
      <w:pPr>
        <w:spacing w:after="0" w:line="240" w:lineRule="auto"/>
        <w:rPr>
          <w:rFonts w:ascii="Century Gothic" w:hAnsi="Century Gothic"/>
          <w:b/>
          <w:bCs/>
        </w:rPr>
      </w:pPr>
      <w:r w:rsidRPr="00A93477">
        <w:rPr>
          <w:rFonts w:ascii="Century Gothic" w:hAnsi="Century Gothic"/>
          <w:b/>
          <w:bCs/>
        </w:rPr>
        <w:t>Context of the post:</w:t>
      </w:r>
    </w:p>
    <w:p w14:paraId="700556C5" w14:textId="77777777" w:rsidR="00A93477" w:rsidRDefault="00A93477" w:rsidP="00A93477">
      <w:pPr>
        <w:spacing w:after="0" w:line="240" w:lineRule="auto"/>
        <w:rPr>
          <w:rFonts w:ascii="Century Gothic" w:hAnsi="Century Gothic"/>
          <w:b/>
          <w:bCs/>
        </w:rPr>
      </w:pPr>
    </w:p>
    <w:p w14:paraId="67774890" w14:textId="4198B10A" w:rsidR="0080521C" w:rsidRPr="00F029BE" w:rsidRDefault="0080521C" w:rsidP="0080521C">
      <w:pPr>
        <w:pStyle w:val="BodyText"/>
        <w:spacing w:line="240" w:lineRule="auto"/>
        <w:jc w:val="both"/>
        <w:rPr>
          <w:rFonts w:ascii="Century Gothic" w:hAnsi="Century Gothic"/>
        </w:rPr>
      </w:pPr>
      <w:r w:rsidRPr="00F029BE">
        <w:rPr>
          <w:rFonts w:ascii="Century Gothic" w:hAnsi="Century Gothic"/>
        </w:rPr>
        <w:t>Youth Zones are amazing places: ac</w:t>
      </w:r>
      <w:r>
        <w:rPr>
          <w:rFonts w:ascii="Century Gothic" w:hAnsi="Century Gothic"/>
        </w:rPr>
        <w:t>cessible, vibrant, welcoming,</w:t>
      </w:r>
      <w:r w:rsidRPr="00F029BE">
        <w:rPr>
          <w:rFonts w:ascii="Century Gothic" w:hAnsi="Century Gothic"/>
        </w:rPr>
        <w:t xml:space="preserve"> fun and caring are just some of the words used by young people to describe their Youth Zone</w:t>
      </w:r>
      <w:r>
        <w:rPr>
          <w:rFonts w:ascii="Century Gothic" w:hAnsi="Century Gothic"/>
        </w:rPr>
        <w:t>.</w:t>
      </w:r>
      <w:r w:rsidRPr="00F029BE">
        <w:rPr>
          <w:rFonts w:ascii="Century Gothic" w:hAnsi="Century Gothic"/>
        </w:rPr>
        <w:t xml:space="preserve"> Youth Zones are for young people aged 8 to 19, and up to 25 for young people with additional needs.</w:t>
      </w:r>
      <w:r>
        <w:rPr>
          <w:rFonts w:ascii="Century Gothic" w:hAnsi="Century Gothic"/>
        </w:rPr>
        <w:t xml:space="preserve">  Wirral Youth Zone is part of the growing </w:t>
      </w:r>
      <w:proofErr w:type="spellStart"/>
      <w:r>
        <w:rPr>
          <w:rFonts w:ascii="Century Gothic" w:hAnsi="Century Gothic"/>
        </w:rPr>
        <w:t>OnSide</w:t>
      </w:r>
      <w:proofErr w:type="spellEnd"/>
      <w:r>
        <w:rPr>
          <w:rFonts w:ascii="Century Gothic" w:hAnsi="Century Gothic"/>
        </w:rPr>
        <w:t xml:space="preserve"> network alongside Bolton, Blackburn, Manchester, Oldham, Carlisle, </w:t>
      </w:r>
      <w:r w:rsidR="002F075D">
        <w:rPr>
          <w:rFonts w:ascii="Century Gothic" w:hAnsi="Century Gothic"/>
        </w:rPr>
        <w:t>Wigan,</w:t>
      </w:r>
      <w:r>
        <w:rPr>
          <w:rFonts w:ascii="Century Gothic" w:hAnsi="Century Gothic"/>
        </w:rPr>
        <w:t xml:space="preserve"> and Wolverhampton.</w:t>
      </w:r>
    </w:p>
    <w:p w14:paraId="66279ED7" w14:textId="4236E975" w:rsidR="0080521C" w:rsidRDefault="0080521C" w:rsidP="0080521C">
      <w:pPr>
        <w:pStyle w:val="BodyText"/>
        <w:spacing w:line="240" w:lineRule="auto"/>
        <w:jc w:val="both"/>
        <w:rPr>
          <w:rFonts w:ascii="Century Gothic" w:hAnsi="Century Gothic"/>
        </w:rPr>
      </w:pPr>
      <w:r w:rsidRPr="00F029BE">
        <w:rPr>
          <w:rFonts w:ascii="Century Gothic" w:hAnsi="Century Gothic"/>
        </w:rPr>
        <w:t>Wirral Youth Zone is centrally located, dedicated to young people and makes a bold statement about the importance of giving young people high quality places to go in their leisure</w:t>
      </w:r>
      <w:r>
        <w:rPr>
          <w:rFonts w:ascii="Century Gothic" w:hAnsi="Century Gothic"/>
        </w:rPr>
        <w:t xml:space="preserve"> time and has big ambitions to be a</w:t>
      </w:r>
      <w:r w:rsidRPr="00F029BE">
        <w:rPr>
          <w:rFonts w:ascii="Century Gothic" w:hAnsi="Century Gothic"/>
        </w:rPr>
        <w:t xml:space="preserve"> flagship for quality youth provision.  Open 7 days a week, at weekends and during school holidays, the Youth Zone’s purpose is to help young people grow to be happy, </w:t>
      </w:r>
      <w:r w:rsidR="002F075D" w:rsidRPr="00F029BE">
        <w:rPr>
          <w:rFonts w:ascii="Century Gothic" w:hAnsi="Century Gothic"/>
        </w:rPr>
        <w:t>healthy,</w:t>
      </w:r>
      <w:r w:rsidRPr="00F029BE">
        <w:rPr>
          <w:rFonts w:ascii="Century Gothic" w:hAnsi="Century Gothic"/>
        </w:rPr>
        <w:t xml:space="preserve"> and successful adults. The state-of-the-art £6 million building will provide young people with access to a range of activities, all offering young people the opportunity to try new things, meet new friends and gain support from friendly, </w:t>
      </w:r>
      <w:r w:rsidR="002F075D" w:rsidRPr="00F029BE">
        <w:rPr>
          <w:rFonts w:ascii="Century Gothic" w:hAnsi="Century Gothic"/>
        </w:rPr>
        <w:t>warm,</w:t>
      </w:r>
      <w:r w:rsidRPr="00F029BE">
        <w:rPr>
          <w:rFonts w:ascii="Century Gothic" w:hAnsi="Century Gothic"/>
        </w:rPr>
        <w:t xml:space="preserve"> and positive staff and volunteers. The facilities include a 3G pitch, a gym, sports hall and recreation area, and dance, arts, music and media suites.</w:t>
      </w:r>
    </w:p>
    <w:p w14:paraId="4FA70BFD" w14:textId="77777777" w:rsidR="008369BE" w:rsidRDefault="008369BE" w:rsidP="0080521C">
      <w:pPr>
        <w:pStyle w:val="BodyText"/>
        <w:spacing w:line="240" w:lineRule="auto"/>
        <w:jc w:val="both"/>
        <w:rPr>
          <w:rFonts w:ascii="Century Gothic" w:hAnsi="Century Gothic"/>
        </w:rPr>
      </w:pPr>
    </w:p>
    <w:p w14:paraId="190598D7" w14:textId="77777777" w:rsidR="0080521C" w:rsidRPr="00E763D3" w:rsidRDefault="0080521C" w:rsidP="0080521C">
      <w:pPr>
        <w:pStyle w:val="BodyText"/>
        <w:spacing w:line="240" w:lineRule="auto"/>
        <w:jc w:val="both"/>
        <w:rPr>
          <w:rFonts w:ascii="Century Gothic" w:hAnsi="Century Gothic"/>
          <w:b/>
          <w:sz w:val="24"/>
        </w:rPr>
      </w:pPr>
      <w:r w:rsidRPr="00E763D3">
        <w:rPr>
          <w:rFonts w:ascii="Century Gothic" w:hAnsi="Century Gothic"/>
          <w:b/>
          <w:sz w:val="24"/>
        </w:rPr>
        <w:t>Values and Aspiration</w:t>
      </w:r>
    </w:p>
    <w:p w14:paraId="06C537D1" w14:textId="0F927BFA" w:rsidR="0080521C" w:rsidRDefault="0080521C" w:rsidP="0080521C">
      <w:pPr>
        <w:spacing w:after="120" w:line="240" w:lineRule="auto"/>
        <w:rPr>
          <w:rFonts w:ascii="Century Gothic" w:hAnsi="Century Gothic"/>
        </w:rPr>
      </w:pPr>
      <w:r w:rsidRPr="00BF567E">
        <w:rPr>
          <w:rFonts w:ascii="Century Gothic" w:hAnsi="Century Gothic"/>
        </w:rPr>
        <w:t>The young people’s chosen name “The HIVE” represents the aspirations and values that young people feel the Youth Zone should stand</w:t>
      </w:r>
      <w:r>
        <w:rPr>
          <w:rFonts w:ascii="Century Gothic" w:hAnsi="Century Gothic"/>
        </w:rPr>
        <w:t xml:space="preserve"> for.  The Youth Zone will be a </w:t>
      </w:r>
      <w:r w:rsidRPr="00BF567E">
        <w:rPr>
          <w:rFonts w:ascii="Century Gothic" w:hAnsi="Century Gothic"/>
        </w:rPr>
        <w:t xml:space="preserve">‘hive’ of activity, </w:t>
      </w:r>
      <w:r w:rsidR="002F075D" w:rsidRPr="00BF567E">
        <w:rPr>
          <w:rFonts w:ascii="Century Gothic" w:hAnsi="Century Gothic"/>
        </w:rPr>
        <w:t>adventure,</w:t>
      </w:r>
      <w:r w:rsidRPr="00BF567E">
        <w:rPr>
          <w:rFonts w:ascii="Century Gothic" w:hAnsi="Century Gothic"/>
        </w:rPr>
        <w:t xml:space="preserve"> and fun for all young people where they can try new experiences and le</w:t>
      </w:r>
      <w:r>
        <w:rPr>
          <w:rFonts w:ascii="Century Gothic" w:hAnsi="Century Gothic"/>
        </w:rPr>
        <w:t xml:space="preserve">arn new skills.  The Hive will </w:t>
      </w:r>
      <w:r w:rsidRPr="00BF567E">
        <w:rPr>
          <w:rFonts w:ascii="Century Gothic" w:hAnsi="Century Gothic"/>
        </w:rPr>
        <w:t xml:space="preserve">be a place where young people can reach their full potential, grow their </w:t>
      </w:r>
      <w:r w:rsidR="002F075D" w:rsidRPr="00BF567E">
        <w:rPr>
          <w:rFonts w:ascii="Century Gothic" w:hAnsi="Century Gothic"/>
        </w:rPr>
        <w:t>dreams,</w:t>
      </w:r>
      <w:r w:rsidRPr="00BF567E">
        <w:rPr>
          <w:rFonts w:ascii="Century Gothic" w:hAnsi="Century Gothic"/>
        </w:rPr>
        <w:t xml:space="preserve"> and achieve their goals.  They want it to be a safe and supportive community for young people to belong and be themselves.</w:t>
      </w:r>
    </w:p>
    <w:p w14:paraId="56FAF9E2" w14:textId="77777777" w:rsidR="0080521C" w:rsidRDefault="0080521C" w:rsidP="0080521C">
      <w:pPr>
        <w:spacing w:after="120" w:line="240" w:lineRule="auto"/>
        <w:rPr>
          <w:rFonts w:ascii="Century Gothic" w:hAnsi="Century Gothic"/>
        </w:rPr>
      </w:pPr>
      <w:r>
        <w:rPr>
          <w:rFonts w:ascii="Century Gothic" w:hAnsi="Century Gothic"/>
        </w:rPr>
        <w:t>We are looking for someone who can deliver on the young people’s aspirations and who:</w:t>
      </w:r>
    </w:p>
    <w:p w14:paraId="75512C57"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lastRenderedPageBreak/>
        <w:t>Is a positive role model for young people who believes and recognises young people’s potential</w:t>
      </w:r>
    </w:p>
    <w:p w14:paraId="461EEC42"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t>Has positive and “can do” attitude</w:t>
      </w:r>
    </w:p>
    <w:p w14:paraId="2B5A741F"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t>Takes responsibility for their own actions</w:t>
      </w:r>
    </w:p>
    <w:p w14:paraId="4825A26D"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t>Is committed to a culture of continuous improvement and subscribes to a “tonight’s better than last night” philosophy</w:t>
      </w:r>
    </w:p>
    <w:p w14:paraId="66D50F47" w14:textId="77777777" w:rsidR="0080521C" w:rsidRDefault="0080521C" w:rsidP="0080521C">
      <w:pPr>
        <w:pStyle w:val="ListParagraph"/>
        <w:numPr>
          <w:ilvl w:val="0"/>
          <w:numId w:val="17"/>
        </w:numPr>
        <w:spacing w:after="120" w:line="240" w:lineRule="auto"/>
        <w:rPr>
          <w:rFonts w:ascii="Century Gothic" w:hAnsi="Century Gothic"/>
        </w:rPr>
      </w:pPr>
      <w:r>
        <w:rPr>
          <w:rFonts w:ascii="Century Gothic" w:hAnsi="Century Gothic"/>
        </w:rPr>
        <w:t>Is willing to go the extra mile to ensure great provision for young people</w:t>
      </w:r>
    </w:p>
    <w:p w14:paraId="16B81546" w14:textId="77777777" w:rsidR="0080521C" w:rsidRDefault="0080521C" w:rsidP="0080521C">
      <w:pPr>
        <w:pStyle w:val="ListParagraph"/>
        <w:spacing w:after="120" w:line="240" w:lineRule="auto"/>
        <w:rPr>
          <w:rFonts w:ascii="Century Gothic" w:hAnsi="Century Gothic"/>
        </w:rPr>
      </w:pPr>
    </w:p>
    <w:p w14:paraId="2F14E949" w14:textId="77777777" w:rsidR="0080521C" w:rsidRPr="00E763D3" w:rsidRDefault="0080521C" w:rsidP="0080521C">
      <w:pPr>
        <w:rPr>
          <w:rFonts w:ascii="Century Gothic" w:hAnsi="Century Gothic"/>
          <w:b/>
          <w:sz w:val="24"/>
          <w:szCs w:val="28"/>
        </w:rPr>
      </w:pPr>
      <w:r w:rsidRPr="00E763D3">
        <w:rPr>
          <w:rFonts w:ascii="Century Gothic" w:hAnsi="Century Gothic"/>
          <w:b/>
          <w:sz w:val="24"/>
          <w:szCs w:val="28"/>
        </w:rPr>
        <w:t>Duties and Responsibilities – General</w:t>
      </w:r>
    </w:p>
    <w:p w14:paraId="50465A9A" w14:textId="77777777" w:rsidR="0080521C" w:rsidRPr="0071588C" w:rsidRDefault="0080521C" w:rsidP="0080521C">
      <w:pPr>
        <w:pStyle w:val="ListParagraph"/>
        <w:numPr>
          <w:ilvl w:val="0"/>
          <w:numId w:val="17"/>
        </w:numPr>
        <w:rPr>
          <w:rFonts w:ascii="Century Gothic" w:eastAsia="Calibri" w:hAnsi="Century Gothic" w:cs="Arial"/>
        </w:rPr>
      </w:pPr>
      <w:r w:rsidRPr="0071588C">
        <w:rPr>
          <w:rFonts w:ascii="Century Gothic" w:eastAsia="Calibri" w:hAnsi="Century Gothic" w:cs="Arial"/>
        </w:rPr>
        <w:t xml:space="preserve">Work within the performance framework of Wirral Youth Zone and </w:t>
      </w:r>
      <w:proofErr w:type="spellStart"/>
      <w:r w:rsidRPr="0071588C">
        <w:rPr>
          <w:rFonts w:ascii="Century Gothic" w:eastAsia="Calibri" w:hAnsi="Century Gothic" w:cs="Arial"/>
        </w:rPr>
        <w:t>OnSide</w:t>
      </w:r>
      <w:proofErr w:type="spellEnd"/>
    </w:p>
    <w:p w14:paraId="360EB1EB" w14:textId="77777777" w:rsidR="0080521C" w:rsidRDefault="0080521C" w:rsidP="0080521C">
      <w:pPr>
        <w:pStyle w:val="ListParagraph"/>
        <w:numPr>
          <w:ilvl w:val="0"/>
          <w:numId w:val="17"/>
        </w:numPr>
        <w:rPr>
          <w:rFonts w:ascii="Century Gothic" w:eastAsia="Calibri" w:hAnsi="Century Gothic" w:cs="Arial"/>
        </w:rPr>
      </w:pPr>
      <w:r w:rsidRPr="0071588C">
        <w:rPr>
          <w:rFonts w:ascii="Century Gothic" w:eastAsia="Calibri" w:hAnsi="Century Gothic" w:cs="Arial"/>
        </w:rPr>
        <w:t>Represent Wirral Youth Zone positively and effectively in all dealings with internal colleagues, and external partners</w:t>
      </w:r>
    </w:p>
    <w:p w14:paraId="6CCC5464" w14:textId="49DBC048" w:rsidR="0080521C" w:rsidRPr="00201435" w:rsidRDefault="0080521C" w:rsidP="0080521C">
      <w:pPr>
        <w:pStyle w:val="ListParagraph"/>
        <w:numPr>
          <w:ilvl w:val="0"/>
          <w:numId w:val="17"/>
        </w:numPr>
        <w:rPr>
          <w:rFonts w:ascii="Century Gothic" w:eastAsia="Calibri" w:hAnsi="Century Gothic" w:cs="Arial"/>
        </w:rPr>
      </w:pPr>
      <w:r w:rsidRPr="00201435">
        <w:rPr>
          <w:rFonts w:ascii="Century Gothic" w:eastAsia="Calibri" w:hAnsi="Century Gothic" w:cs="Arial"/>
        </w:rPr>
        <w:t xml:space="preserve">To be alert to issues of safeguarding </w:t>
      </w:r>
      <w:r>
        <w:rPr>
          <w:rFonts w:ascii="Century Gothic" w:eastAsia="Calibri" w:hAnsi="Century Gothic" w:cs="Arial"/>
        </w:rPr>
        <w:t xml:space="preserve">and </w:t>
      </w:r>
      <w:r w:rsidRPr="00201435">
        <w:rPr>
          <w:rFonts w:ascii="Century Gothic" w:eastAsia="Calibri" w:hAnsi="Century Gothic" w:cs="Arial"/>
        </w:rPr>
        <w:t xml:space="preserve">child protection, ensuring the welfare and safety of Youth Zone members is promoted and safeguarded, and to report any child protection concerns to the designated Child Protection Officers using the safeguarding policies, </w:t>
      </w:r>
      <w:r w:rsidR="0049328B" w:rsidRPr="00201435">
        <w:rPr>
          <w:rFonts w:ascii="Century Gothic" w:eastAsia="Calibri" w:hAnsi="Century Gothic" w:cs="Arial"/>
        </w:rPr>
        <w:t>procedures,</w:t>
      </w:r>
      <w:r w:rsidRPr="00201435">
        <w:rPr>
          <w:rFonts w:ascii="Century Gothic" w:eastAsia="Calibri" w:hAnsi="Century Gothic" w:cs="Arial"/>
        </w:rPr>
        <w:t xml:space="preserve"> and pra</w:t>
      </w:r>
      <w:r>
        <w:rPr>
          <w:rFonts w:ascii="Century Gothic" w:eastAsia="Calibri" w:hAnsi="Century Gothic" w:cs="Arial"/>
        </w:rPr>
        <w:t>ctice (training to be provided)</w:t>
      </w:r>
    </w:p>
    <w:p w14:paraId="75CE803A" w14:textId="77777777" w:rsidR="0080521C" w:rsidRPr="00201435" w:rsidRDefault="0080521C" w:rsidP="0080521C">
      <w:pPr>
        <w:pStyle w:val="ListParagraph"/>
        <w:numPr>
          <w:ilvl w:val="0"/>
          <w:numId w:val="17"/>
        </w:numPr>
        <w:rPr>
          <w:rFonts w:ascii="Century Gothic" w:eastAsia="Calibri" w:hAnsi="Century Gothic" w:cs="Arial"/>
        </w:rPr>
      </w:pPr>
      <w:r w:rsidRPr="00201435">
        <w:rPr>
          <w:rFonts w:ascii="Century Gothic" w:eastAsia="Calibri" w:hAnsi="Century Gothic" w:cs="Arial"/>
        </w:rPr>
        <w:t>To assist with any promotional activities and visits th</w:t>
      </w:r>
      <w:r>
        <w:rPr>
          <w:rFonts w:ascii="Century Gothic" w:eastAsia="Calibri" w:hAnsi="Century Gothic" w:cs="Arial"/>
        </w:rPr>
        <w:t>at take place at the Youth Zone</w:t>
      </w:r>
    </w:p>
    <w:p w14:paraId="0E1A33AC" w14:textId="77777777" w:rsidR="0080521C" w:rsidRPr="00201435" w:rsidRDefault="0080521C" w:rsidP="0080521C">
      <w:pPr>
        <w:pStyle w:val="ListParagraph"/>
        <w:numPr>
          <w:ilvl w:val="0"/>
          <w:numId w:val="17"/>
        </w:numPr>
        <w:rPr>
          <w:rFonts w:ascii="Century Gothic" w:eastAsia="Calibri" w:hAnsi="Century Gothic" w:cs="Arial"/>
        </w:rPr>
      </w:pPr>
      <w:r w:rsidRPr="00201435">
        <w:rPr>
          <w:rFonts w:ascii="Century Gothic" w:eastAsia="Calibri" w:hAnsi="Century Gothic" w:cs="Arial"/>
        </w:rPr>
        <w:t>To actively promote the Youth Zone and positively contribute towards i</w:t>
      </w:r>
      <w:r>
        <w:rPr>
          <w:rFonts w:ascii="Century Gothic" w:eastAsia="Calibri" w:hAnsi="Century Gothic" w:cs="Arial"/>
        </w:rPr>
        <w:t>ncreasing Youth Zone membership</w:t>
      </w:r>
    </w:p>
    <w:p w14:paraId="4B998413" w14:textId="64BDF254" w:rsidR="0080521C" w:rsidRPr="008C255C" w:rsidRDefault="0080521C" w:rsidP="008C255C">
      <w:pPr>
        <w:pStyle w:val="ListParagraph"/>
        <w:numPr>
          <w:ilvl w:val="0"/>
          <w:numId w:val="17"/>
        </w:numPr>
        <w:rPr>
          <w:rFonts w:ascii="Century Gothic" w:eastAsia="Calibri" w:hAnsi="Century Gothic" w:cs="Arial"/>
        </w:rPr>
      </w:pPr>
      <w:r w:rsidRPr="00201435">
        <w:rPr>
          <w:rFonts w:ascii="Century Gothic" w:eastAsia="Calibri" w:hAnsi="Century Gothic" w:cs="Arial"/>
        </w:rPr>
        <w:t>To adhere</w:t>
      </w:r>
      <w:r>
        <w:rPr>
          <w:rFonts w:ascii="Century Gothic" w:eastAsia="Calibri" w:hAnsi="Century Gothic" w:cs="Arial"/>
        </w:rPr>
        <w:t xml:space="preserve"> to Wirral</w:t>
      </w:r>
      <w:r w:rsidRPr="00201435">
        <w:rPr>
          <w:rFonts w:ascii="Century Gothic" w:eastAsia="Calibri" w:hAnsi="Century Gothic" w:cs="Arial"/>
        </w:rPr>
        <w:t xml:space="preserve"> Youth Zone policies </w:t>
      </w:r>
      <w:proofErr w:type="gramStart"/>
      <w:r w:rsidRPr="00201435">
        <w:rPr>
          <w:rFonts w:ascii="Century Gothic" w:eastAsia="Calibri" w:hAnsi="Century Gothic" w:cs="Arial"/>
        </w:rPr>
        <w:t>at all times</w:t>
      </w:r>
      <w:proofErr w:type="gramEnd"/>
      <w:r w:rsidRPr="00201435">
        <w:rPr>
          <w:rFonts w:ascii="Century Gothic" w:eastAsia="Calibri" w:hAnsi="Century Gothic" w:cs="Arial"/>
        </w:rPr>
        <w:t xml:space="preserve">, with </w:t>
      </w:r>
      <w:r w:rsidR="0049328B" w:rsidRPr="00201435">
        <w:rPr>
          <w:rFonts w:ascii="Century Gothic" w:eastAsia="Calibri" w:hAnsi="Century Gothic" w:cs="Arial"/>
        </w:rPr>
        <w:t>reference</w:t>
      </w:r>
      <w:r w:rsidRPr="00201435">
        <w:rPr>
          <w:rFonts w:ascii="Century Gothic" w:eastAsia="Calibri" w:hAnsi="Century Gothic" w:cs="Arial"/>
        </w:rPr>
        <w:t xml:space="preserve"> to Health and Safety, </w:t>
      </w:r>
      <w:r>
        <w:rPr>
          <w:rFonts w:ascii="Century Gothic" w:eastAsia="Calibri" w:hAnsi="Century Gothic" w:cs="Arial"/>
        </w:rPr>
        <w:t>Safeguarding and Equal Opportunities</w:t>
      </w:r>
    </w:p>
    <w:p w14:paraId="4EAEE4E2" w14:textId="715DE70B" w:rsidR="006820DF" w:rsidRPr="00A93477" w:rsidRDefault="006820DF" w:rsidP="00AA013B">
      <w:pPr>
        <w:spacing w:line="240" w:lineRule="auto"/>
        <w:contextualSpacing/>
        <w:jc w:val="both"/>
        <w:rPr>
          <w:rFonts w:ascii="Century Gothic" w:hAnsi="Century Gothic" w:cs="Arial"/>
          <w:b/>
        </w:rPr>
      </w:pPr>
      <w:r w:rsidRPr="00A93477">
        <w:rPr>
          <w:rFonts w:ascii="Century Gothic" w:hAnsi="Century Gothic" w:cs="Arial"/>
          <w:b/>
        </w:rPr>
        <w:t xml:space="preserve">Duties and Responsibilities </w:t>
      </w:r>
      <w:r w:rsidR="002D4F23" w:rsidRPr="00A93477">
        <w:rPr>
          <w:rFonts w:ascii="Century Gothic" w:hAnsi="Century Gothic" w:cs="Arial"/>
          <w:b/>
        </w:rPr>
        <w:t>–</w:t>
      </w:r>
      <w:r w:rsidRPr="00A93477">
        <w:rPr>
          <w:rFonts w:ascii="Century Gothic" w:hAnsi="Century Gothic" w:cs="Arial"/>
          <w:b/>
        </w:rPr>
        <w:t xml:space="preserve"> Detailed</w:t>
      </w:r>
    </w:p>
    <w:p w14:paraId="1159AF79" w14:textId="77777777" w:rsidR="002D4F23" w:rsidRPr="00A93477" w:rsidRDefault="002D4F23" w:rsidP="00AA013B">
      <w:pPr>
        <w:spacing w:line="240" w:lineRule="auto"/>
        <w:contextualSpacing/>
        <w:jc w:val="both"/>
        <w:rPr>
          <w:rFonts w:ascii="Century Gothic" w:hAnsi="Century Gothic" w:cs="Arial"/>
          <w:b/>
        </w:rPr>
      </w:pPr>
    </w:p>
    <w:p w14:paraId="4EAEE4E3" w14:textId="7B5F8FFA"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To undertake the preparation of food </w:t>
      </w:r>
      <w:r w:rsidR="002F075D">
        <w:rPr>
          <w:rFonts w:ascii="Century Gothic" w:eastAsia="Calibri" w:hAnsi="Century Gothic" w:cs="Arial"/>
        </w:rPr>
        <w:t>and beverages served in the recreation</w:t>
      </w:r>
      <w:r w:rsidRPr="00A93477">
        <w:rPr>
          <w:rFonts w:ascii="Century Gothic" w:eastAsia="Calibri" w:hAnsi="Century Gothic" w:cs="Arial"/>
        </w:rPr>
        <w:t xml:space="preserve"> area</w:t>
      </w:r>
      <w:r w:rsidR="00A93477" w:rsidRPr="00A93477">
        <w:rPr>
          <w:rFonts w:ascii="Century Gothic" w:eastAsia="Calibri" w:hAnsi="Century Gothic" w:cs="Arial"/>
        </w:rPr>
        <w:t xml:space="preserve"> as well for</w:t>
      </w:r>
      <w:r w:rsidR="0080521C">
        <w:rPr>
          <w:rFonts w:ascii="Century Gothic" w:eastAsia="Calibri" w:hAnsi="Century Gothic" w:cs="Arial"/>
        </w:rPr>
        <w:t xml:space="preserve"> events, internal meetings</w:t>
      </w:r>
      <w:r w:rsidR="00A93477" w:rsidRPr="00A93477">
        <w:rPr>
          <w:rFonts w:ascii="Century Gothic" w:eastAsia="Calibri" w:hAnsi="Century Gothic" w:cs="Arial"/>
        </w:rPr>
        <w:t xml:space="preserve"> and room hire</w:t>
      </w:r>
    </w:p>
    <w:p w14:paraId="785F3613" w14:textId="6960C574" w:rsidR="00A93477" w:rsidRPr="00A93477" w:rsidRDefault="00A93477" w:rsidP="00A93477">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To serve food and beverage to Youth Zone members, ensuring they receive a great level of customer service</w:t>
      </w:r>
    </w:p>
    <w:p w14:paraId="4EAEE4E4"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To assist with the production of </w:t>
      </w:r>
      <w:r w:rsidR="003624F0" w:rsidRPr="00A93477">
        <w:rPr>
          <w:rFonts w:ascii="Century Gothic" w:eastAsia="Calibri" w:hAnsi="Century Gothic" w:cs="Arial"/>
        </w:rPr>
        <w:t>and cost</w:t>
      </w:r>
      <w:r w:rsidRPr="00A93477">
        <w:rPr>
          <w:rFonts w:ascii="Century Gothic" w:eastAsia="Calibri" w:hAnsi="Century Gothic" w:cs="Arial"/>
        </w:rPr>
        <w:t xml:space="preserve">ing of </w:t>
      </w:r>
      <w:r w:rsidR="003624F0" w:rsidRPr="00A93477">
        <w:rPr>
          <w:rFonts w:ascii="Century Gothic" w:eastAsia="Calibri" w:hAnsi="Century Gothic" w:cs="Arial"/>
        </w:rPr>
        <w:t>menus</w:t>
      </w:r>
    </w:p>
    <w:p w14:paraId="4EAEE4E5"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To comply with s</w:t>
      </w:r>
      <w:r w:rsidR="003624F0" w:rsidRPr="00A93477">
        <w:rPr>
          <w:rFonts w:ascii="Century Gothic" w:eastAsia="Calibri" w:hAnsi="Century Gothic" w:cs="Arial"/>
        </w:rPr>
        <w:t>tock control procedur</w:t>
      </w:r>
      <w:r w:rsidRPr="00A93477">
        <w:rPr>
          <w:rFonts w:ascii="Century Gothic" w:eastAsia="Calibri" w:hAnsi="Century Gothic" w:cs="Arial"/>
        </w:rPr>
        <w:t xml:space="preserve">es </w:t>
      </w:r>
    </w:p>
    <w:p w14:paraId="4EAEE4E6" w14:textId="77777777"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Ensure all kitchen equipment is regularly cleaned, reporti</w:t>
      </w:r>
      <w:r w:rsidR="002974B1" w:rsidRPr="00A93477">
        <w:rPr>
          <w:rFonts w:ascii="Century Gothic" w:eastAsia="Calibri" w:hAnsi="Century Gothic" w:cs="Arial"/>
        </w:rPr>
        <w:t>ng any faults/repairs required</w:t>
      </w:r>
    </w:p>
    <w:p w14:paraId="4EAEE4E7" w14:textId="4BD467E2" w:rsidR="003624F0"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Ensure all Health and Safety and Environmental Health requirements are adhered to, namely:</w:t>
      </w:r>
      <w:r w:rsidR="00677825" w:rsidRPr="00A93477">
        <w:rPr>
          <w:rFonts w:ascii="Century Gothic" w:eastAsia="Calibri" w:hAnsi="Century Gothic" w:cs="Arial"/>
        </w:rPr>
        <w:t xml:space="preserve"> </w:t>
      </w:r>
    </w:p>
    <w:p w14:paraId="2EA23719" w14:textId="77777777" w:rsidR="008369BE" w:rsidRPr="00A93477" w:rsidRDefault="008369BE" w:rsidP="00AA013B">
      <w:pPr>
        <w:numPr>
          <w:ilvl w:val="0"/>
          <w:numId w:val="1"/>
        </w:numPr>
        <w:spacing w:line="240" w:lineRule="auto"/>
        <w:contextualSpacing/>
        <w:jc w:val="both"/>
        <w:rPr>
          <w:rFonts w:ascii="Century Gothic" w:eastAsia="Calibri" w:hAnsi="Century Gothic" w:cs="Arial"/>
        </w:rPr>
      </w:pPr>
    </w:p>
    <w:p w14:paraId="4EAEE4E8" w14:textId="77777777" w:rsidR="003624F0" w:rsidRPr="00A93477"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Reporting of all equipme</w:t>
      </w:r>
      <w:r w:rsidR="002974B1" w:rsidRPr="00A93477">
        <w:rPr>
          <w:rFonts w:ascii="Century Gothic" w:eastAsia="Calibri" w:hAnsi="Century Gothic" w:cs="Arial"/>
        </w:rPr>
        <w:t>nt not working properly</w:t>
      </w:r>
    </w:p>
    <w:p w14:paraId="4EAEE4E9" w14:textId="77777777" w:rsidR="003624F0" w:rsidRPr="00A93477"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Reporting </w:t>
      </w:r>
      <w:r w:rsidR="002974B1" w:rsidRPr="00A93477">
        <w:rPr>
          <w:rFonts w:ascii="Century Gothic" w:eastAsia="Calibri" w:hAnsi="Century Gothic" w:cs="Arial"/>
        </w:rPr>
        <w:t>of any health and safety issues</w:t>
      </w:r>
    </w:p>
    <w:p w14:paraId="4EAEE4EA" w14:textId="77777777" w:rsidR="003624F0" w:rsidRPr="00A93477"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Complianc</w:t>
      </w:r>
      <w:r w:rsidR="002974B1" w:rsidRPr="00A93477">
        <w:rPr>
          <w:rFonts w:ascii="Century Gothic" w:eastAsia="Calibri" w:hAnsi="Century Gothic" w:cs="Arial"/>
        </w:rPr>
        <w:t>e with food hygiene regulations</w:t>
      </w:r>
    </w:p>
    <w:p w14:paraId="4EAEE4EB" w14:textId="77777777" w:rsidR="003624F0" w:rsidRPr="00A93477"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Ensure food is stored correc</w:t>
      </w:r>
      <w:r w:rsidR="002974B1" w:rsidRPr="00A93477">
        <w:rPr>
          <w:rFonts w:ascii="Century Gothic" w:eastAsia="Calibri" w:hAnsi="Century Gothic" w:cs="Arial"/>
        </w:rPr>
        <w:t>tly and at correct temperatures</w:t>
      </w:r>
    </w:p>
    <w:p w14:paraId="4EAEE4EC" w14:textId="46704698" w:rsidR="003624F0" w:rsidRDefault="003624F0" w:rsidP="00AA013B">
      <w:pPr>
        <w:numPr>
          <w:ilvl w:val="1"/>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Recording of all </w:t>
      </w:r>
      <w:r w:rsidR="0049328B" w:rsidRPr="00A93477">
        <w:rPr>
          <w:rFonts w:ascii="Century Gothic" w:eastAsia="Calibri" w:hAnsi="Century Gothic" w:cs="Arial"/>
        </w:rPr>
        <w:t>high-risk</w:t>
      </w:r>
      <w:r w:rsidRPr="00A93477">
        <w:rPr>
          <w:rFonts w:ascii="Century Gothic" w:eastAsia="Calibri" w:hAnsi="Century Gothic" w:cs="Arial"/>
        </w:rPr>
        <w:t xml:space="preserve"> food temperatures on delivery and prior to service, if app</w:t>
      </w:r>
      <w:r w:rsidR="002974B1" w:rsidRPr="00A93477">
        <w:rPr>
          <w:rFonts w:ascii="Century Gothic" w:eastAsia="Calibri" w:hAnsi="Century Gothic" w:cs="Arial"/>
        </w:rPr>
        <w:t>licable</w:t>
      </w:r>
    </w:p>
    <w:p w14:paraId="5C512157" w14:textId="77777777" w:rsidR="008369BE" w:rsidRPr="00A93477" w:rsidRDefault="008369BE" w:rsidP="008369BE">
      <w:pPr>
        <w:spacing w:line="240" w:lineRule="auto"/>
        <w:ind w:left="1080"/>
        <w:contextualSpacing/>
        <w:jc w:val="both"/>
        <w:rPr>
          <w:rFonts w:ascii="Century Gothic" w:eastAsia="Calibri" w:hAnsi="Century Gothic" w:cs="Arial"/>
        </w:rPr>
      </w:pPr>
    </w:p>
    <w:p w14:paraId="4EAEE4ED"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To assist with the o</w:t>
      </w:r>
      <w:r w:rsidR="003624F0" w:rsidRPr="00A93477">
        <w:rPr>
          <w:rFonts w:ascii="Century Gothic" w:eastAsia="Calibri" w:hAnsi="Century Gothic" w:cs="Arial"/>
        </w:rPr>
        <w:t>rd</w:t>
      </w:r>
      <w:r w:rsidRPr="00A93477">
        <w:rPr>
          <w:rFonts w:ascii="Century Gothic" w:eastAsia="Calibri" w:hAnsi="Century Gothic" w:cs="Arial"/>
        </w:rPr>
        <w:t>ering and control of all stock</w:t>
      </w:r>
    </w:p>
    <w:p w14:paraId="4EAEE4EE" w14:textId="6E9F4BB0"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Cash handling </w:t>
      </w:r>
      <w:r w:rsidR="002974B1" w:rsidRPr="00A93477">
        <w:rPr>
          <w:rFonts w:ascii="Century Gothic" w:eastAsia="Calibri" w:hAnsi="Century Gothic" w:cs="Arial"/>
        </w:rPr>
        <w:t>i</w:t>
      </w:r>
      <w:r w:rsidRPr="00A93477">
        <w:rPr>
          <w:rFonts w:ascii="Century Gothic" w:eastAsia="Calibri" w:hAnsi="Century Gothic" w:cs="Arial"/>
        </w:rPr>
        <w:t>n lin</w:t>
      </w:r>
      <w:r w:rsidR="00AA013B" w:rsidRPr="00A93477">
        <w:rPr>
          <w:rFonts w:ascii="Century Gothic" w:eastAsia="Calibri" w:hAnsi="Century Gothic" w:cs="Arial"/>
        </w:rPr>
        <w:t>e with The Hive’s</w:t>
      </w:r>
      <w:r w:rsidR="002974B1" w:rsidRPr="00A93477">
        <w:rPr>
          <w:rFonts w:ascii="Century Gothic" w:eastAsia="Calibri" w:hAnsi="Century Gothic" w:cs="Arial"/>
        </w:rPr>
        <w:t xml:space="preserve"> financial procedures</w:t>
      </w:r>
      <w:r w:rsidRPr="00A93477">
        <w:rPr>
          <w:rFonts w:ascii="Century Gothic" w:eastAsia="Calibri" w:hAnsi="Century Gothic" w:cs="Arial"/>
        </w:rPr>
        <w:t xml:space="preserve"> </w:t>
      </w:r>
    </w:p>
    <w:p w14:paraId="4EAEE4EF" w14:textId="2982300D"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 xml:space="preserve">Maintain a clean working environment as set out in the cleaning schedule by ensuring regular cleaning of all work surfaces, </w:t>
      </w:r>
      <w:r w:rsidR="0049328B" w:rsidRPr="00A93477">
        <w:rPr>
          <w:rFonts w:ascii="Century Gothic" w:eastAsia="Calibri" w:hAnsi="Century Gothic" w:cs="Arial"/>
        </w:rPr>
        <w:t>storerooms,</w:t>
      </w:r>
      <w:r w:rsidR="002974B1" w:rsidRPr="00A93477">
        <w:rPr>
          <w:rFonts w:ascii="Century Gothic" w:eastAsia="Calibri" w:hAnsi="Century Gothic" w:cs="Arial"/>
        </w:rPr>
        <w:t xml:space="preserve"> and ancillary areas</w:t>
      </w:r>
    </w:p>
    <w:p w14:paraId="4EAEE4F0"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Clearing tables</w:t>
      </w:r>
    </w:p>
    <w:p w14:paraId="4EAEE4F1" w14:textId="77777777" w:rsidR="003624F0" w:rsidRPr="00A93477" w:rsidRDefault="002974B1"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Washing up</w:t>
      </w:r>
    </w:p>
    <w:p w14:paraId="4EAEE4F2" w14:textId="77777777" w:rsidR="003624F0" w:rsidRPr="00A93477" w:rsidRDefault="003624F0"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t>Undertake such other additional duties which may result from changing circumstances</w:t>
      </w:r>
    </w:p>
    <w:p w14:paraId="4EAEE4F3" w14:textId="7C946113" w:rsidR="00FF3796" w:rsidRPr="00A93477" w:rsidRDefault="00FF3796" w:rsidP="00AA013B">
      <w:pPr>
        <w:numPr>
          <w:ilvl w:val="0"/>
          <w:numId w:val="1"/>
        </w:numPr>
        <w:spacing w:line="240" w:lineRule="auto"/>
        <w:contextualSpacing/>
        <w:jc w:val="both"/>
        <w:rPr>
          <w:rFonts w:ascii="Century Gothic" w:eastAsia="Calibri" w:hAnsi="Century Gothic" w:cs="Arial"/>
        </w:rPr>
      </w:pPr>
      <w:r w:rsidRPr="00A93477">
        <w:rPr>
          <w:rFonts w:ascii="Century Gothic" w:eastAsia="Calibri" w:hAnsi="Century Gothic" w:cs="Arial"/>
        </w:rPr>
        <w:lastRenderedPageBreak/>
        <w:t>Carry out any other reasonable d</w:t>
      </w:r>
      <w:r w:rsidR="0080521C">
        <w:rPr>
          <w:rFonts w:ascii="Century Gothic" w:eastAsia="Calibri" w:hAnsi="Century Gothic" w:cs="Arial"/>
        </w:rPr>
        <w:t>uties as requested by management</w:t>
      </w:r>
    </w:p>
    <w:p w14:paraId="356665CB" w14:textId="77777777" w:rsidR="0049328B" w:rsidRDefault="0049328B" w:rsidP="00AA013B">
      <w:pPr>
        <w:spacing w:after="120" w:line="240" w:lineRule="auto"/>
        <w:contextualSpacing/>
        <w:jc w:val="both"/>
        <w:rPr>
          <w:rFonts w:ascii="Century Gothic" w:hAnsi="Century Gothic" w:cs="Arial"/>
          <w:b/>
        </w:rPr>
      </w:pPr>
    </w:p>
    <w:p w14:paraId="4EAEE4F4" w14:textId="2F78F008" w:rsidR="00FF3796" w:rsidRDefault="004B4448" w:rsidP="00AA013B">
      <w:pPr>
        <w:spacing w:after="120" w:line="240" w:lineRule="auto"/>
        <w:contextualSpacing/>
        <w:jc w:val="both"/>
        <w:rPr>
          <w:rFonts w:ascii="Century Gothic" w:hAnsi="Century Gothic" w:cs="Arial"/>
          <w:b/>
        </w:rPr>
      </w:pPr>
      <w:r w:rsidRPr="00A93477">
        <w:rPr>
          <w:rFonts w:ascii="Century Gothic" w:hAnsi="Century Gothic" w:cs="Arial"/>
          <w:b/>
        </w:rPr>
        <w:t>Special Requirements</w:t>
      </w:r>
    </w:p>
    <w:p w14:paraId="4D9D2C30" w14:textId="21B4F9A4" w:rsidR="008369BE" w:rsidRDefault="008369BE" w:rsidP="00AA013B">
      <w:pPr>
        <w:spacing w:after="120" w:line="240" w:lineRule="auto"/>
        <w:contextualSpacing/>
        <w:jc w:val="both"/>
        <w:rPr>
          <w:rFonts w:ascii="Century Gothic" w:hAnsi="Century Gothic" w:cs="Arial"/>
          <w:b/>
        </w:rPr>
      </w:pPr>
    </w:p>
    <w:p w14:paraId="15C4CB4A" w14:textId="77777777" w:rsidR="008369BE" w:rsidRPr="000A05D9" w:rsidRDefault="008369BE" w:rsidP="008369B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This post is exempted under the Rehabilitation of Offenders Act 1974 and as such appointment to this post will be conditional upon the receipt of a satisfactory response to a check of police records via Disclosure and Barring Service (DBS)</w:t>
      </w:r>
    </w:p>
    <w:p w14:paraId="39B79C77" w14:textId="77777777" w:rsidR="008369BE" w:rsidRPr="000A05D9" w:rsidRDefault="008369BE" w:rsidP="008369B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A willingness to work unsocial hours during evenings and weekends is required</w:t>
      </w:r>
    </w:p>
    <w:p w14:paraId="53FA5F1D" w14:textId="77777777" w:rsidR="008369BE" w:rsidRPr="000A05D9" w:rsidRDefault="008369BE" w:rsidP="008369BE">
      <w:pPr>
        <w:pStyle w:val="ListParagraph"/>
        <w:numPr>
          <w:ilvl w:val="0"/>
          <w:numId w:val="9"/>
        </w:numPr>
        <w:spacing w:after="120" w:line="240" w:lineRule="auto"/>
        <w:ind w:left="357" w:hanging="357"/>
        <w:jc w:val="both"/>
        <w:rPr>
          <w:rFonts w:ascii="Century Gothic" w:hAnsi="Century Gothic" w:cs="Arial"/>
        </w:rPr>
      </w:pPr>
      <w:r w:rsidRPr="000A05D9">
        <w:rPr>
          <w:rFonts w:ascii="Century Gothic" w:hAnsi="Century Gothic" w:cs="Arial"/>
        </w:rPr>
        <w:t>The ability and willingness to travel to events in the region and beyond</w:t>
      </w:r>
    </w:p>
    <w:p w14:paraId="471FCC3A" w14:textId="77777777" w:rsidR="008369BE" w:rsidRPr="000A05D9" w:rsidRDefault="008369BE" w:rsidP="008369BE">
      <w:pPr>
        <w:pStyle w:val="ListParagraph"/>
        <w:numPr>
          <w:ilvl w:val="0"/>
          <w:numId w:val="9"/>
        </w:numPr>
        <w:spacing w:after="120" w:line="240" w:lineRule="auto"/>
        <w:jc w:val="both"/>
        <w:rPr>
          <w:rFonts w:ascii="Century Gothic" w:hAnsi="Century Gothic" w:cs="Arial"/>
        </w:rPr>
      </w:pPr>
      <w:r w:rsidRPr="000A05D9">
        <w:rPr>
          <w:rFonts w:ascii="Century Gothic" w:hAnsi="Century Gothic" w:cs="Arial"/>
        </w:rPr>
        <w:t>Ability to identify and challenge discrimination and discriminatory behaviour, taking appropriate action as necessary</w:t>
      </w:r>
    </w:p>
    <w:p w14:paraId="35DEABD2" w14:textId="77777777" w:rsidR="008369BE" w:rsidRPr="00A93477" w:rsidRDefault="008369BE" w:rsidP="00AA013B">
      <w:pPr>
        <w:spacing w:after="120" w:line="240" w:lineRule="auto"/>
        <w:contextualSpacing/>
        <w:jc w:val="both"/>
        <w:rPr>
          <w:rFonts w:ascii="Century Gothic" w:hAnsi="Century Gothic" w:cs="Arial"/>
          <w:b/>
        </w:rPr>
      </w:pPr>
    </w:p>
    <w:p w14:paraId="4EAEE4FA" w14:textId="6B8A5451" w:rsidR="00680135" w:rsidRDefault="00680135" w:rsidP="008C255C">
      <w:pPr>
        <w:spacing w:after="0" w:line="240" w:lineRule="auto"/>
        <w:rPr>
          <w:rFonts w:ascii="Century Gothic" w:hAnsi="Century Gothic" w:cs="Arial"/>
          <w:b/>
        </w:rPr>
      </w:pPr>
      <w:r w:rsidRPr="00A93477">
        <w:rPr>
          <w:rFonts w:ascii="Century Gothic" w:hAnsi="Century Gothic" w:cs="Arial"/>
          <w:b/>
        </w:rPr>
        <w:t>P</w:t>
      </w:r>
      <w:r w:rsidR="003C6137" w:rsidRPr="00A93477">
        <w:rPr>
          <w:rFonts w:ascii="Century Gothic" w:hAnsi="Century Gothic" w:cs="Arial"/>
          <w:b/>
        </w:rPr>
        <w:t>erson Specification</w:t>
      </w:r>
    </w:p>
    <w:p w14:paraId="34D1999E" w14:textId="67FF1558" w:rsidR="008369BE" w:rsidRDefault="008369BE" w:rsidP="008C255C">
      <w:pPr>
        <w:spacing w:after="0" w:line="240" w:lineRule="auto"/>
        <w:rPr>
          <w:rFonts w:ascii="Century Gothic" w:hAnsi="Century Gothic" w:cs="Arial"/>
          <w:b/>
        </w:rPr>
      </w:pPr>
    </w:p>
    <w:p w14:paraId="3FE2ADBB" w14:textId="77777777" w:rsidR="008369BE" w:rsidRPr="00A93477" w:rsidRDefault="008369BE" w:rsidP="008C255C">
      <w:pPr>
        <w:spacing w:after="0" w:line="240" w:lineRule="auto"/>
        <w:rPr>
          <w:rFonts w:ascii="Century Gothic" w:hAnsi="Century Gothic" w:cs="Arial"/>
          <w:b/>
        </w:rPr>
      </w:pPr>
    </w:p>
    <w:tbl>
      <w:tblPr>
        <w:tblStyle w:val="TableGrid"/>
        <w:tblW w:w="10201" w:type="dxa"/>
        <w:tblLook w:val="04A0" w:firstRow="1" w:lastRow="0" w:firstColumn="1" w:lastColumn="0" w:noHBand="0" w:noVBand="1"/>
      </w:tblPr>
      <w:tblGrid>
        <w:gridCol w:w="7225"/>
        <w:gridCol w:w="1523"/>
        <w:gridCol w:w="1453"/>
      </w:tblGrid>
      <w:tr w:rsidR="006820DF" w:rsidRPr="00A93477" w14:paraId="4EAEE4FF" w14:textId="77777777" w:rsidTr="008C255C">
        <w:tc>
          <w:tcPr>
            <w:tcW w:w="7225" w:type="dxa"/>
          </w:tcPr>
          <w:p w14:paraId="4EAEE4FB" w14:textId="77777777" w:rsidR="006820DF" w:rsidRPr="00A93477" w:rsidRDefault="006820DF" w:rsidP="00AA013B">
            <w:pPr>
              <w:pStyle w:val="BodyText"/>
              <w:spacing w:after="0" w:line="240" w:lineRule="auto"/>
              <w:jc w:val="both"/>
              <w:rPr>
                <w:rFonts w:ascii="Century Gothic" w:hAnsi="Century Gothic" w:cs="Arial"/>
                <w:b/>
              </w:rPr>
            </w:pPr>
            <w:r w:rsidRPr="00A93477">
              <w:rPr>
                <w:rFonts w:ascii="Century Gothic" w:hAnsi="Century Gothic" w:cs="Arial"/>
                <w:b/>
              </w:rPr>
              <w:t>Selection Criteria*</w:t>
            </w:r>
          </w:p>
          <w:p w14:paraId="4EAEE4FC" w14:textId="77777777" w:rsidR="006820DF" w:rsidRPr="00A93477" w:rsidRDefault="006820DF" w:rsidP="00AA013B">
            <w:pPr>
              <w:pStyle w:val="BodyText"/>
              <w:spacing w:after="0" w:line="240" w:lineRule="auto"/>
              <w:jc w:val="both"/>
              <w:rPr>
                <w:rFonts w:ascii="Century Gothic" w:hAnsi="Century Gothic" w:cs="Arial"/>
              </w:rPr>
            </w:pPr>
            <w:r w:rsidRPr="00A93477">
              <w:rPr>
                <w:rFonts w:ascii="Century Gothic" w:hAnsi="Century Gothic" w:cs="Arial"/>
              </w:rPr>
              <w:t>A = Application Form   I = Interview   T = Test/Personality Profile</w:t>
            </w:r>
          </w:p>
        </w:tc>
        <w:tc>
          <w:tcPr>
            <w:tcW w:w="1523" w:type="dxa"/>
          </w:tcPr>
          <w:p w14:paraId="4EAEE4FD" w14:textId="77777777" w:rsidR="006820DF" w:rsidRPr="00A93477" w:rsidRDefault="006820DF" w:rsidP="00AA013B">
            <w:pPr>
              <w:pStyle w:val="BodyText"/>
              <w:spacing w:after="0" w:line="240" w:lineRule="auto"/>
              <w:jc w:val="both"/>
              <w:rPr>
                <w:rFonts w:ascii="Century Gothic" w:hAnsi="Century Gothic" w:cs="Arial"/>
                <w:b/>
              </w:rPr>
            </w:pPr>
            <w:r w:rsidRPr="00A93477">
              <w:rPr>
                <w:rFonts w:ascii="Century Gothic" w:hAnsi="Century Gothic" w:cs="Arial"/>
                <w:b/>
              </w:rPr>
              <w:t>Essential or Desirable</w:t>
            </w:r>
          </w:p>
        </w:tc>
        <w:tc>
          <w:tcPr>
            <w:tcW w:w="1453" w:type="dxa"/>
          </w:tcPr>
          <w:p w14:paraId="4EAEE4FE" w14:textId="77777777" w:rsidR="006820DF" w:rsidRPr="00A93477" w:rsidRDefault="006820DF" w:rsidP="00AA013B">
            <w:pPr>
              <w:pStyle w:val="BodyText"/>
              <w:spacing w:after="0" w:line="240" w:lineRule="auto"/>
              <w:jc w:val="both"/>
              <w:rPr>
                <w:rFonts w:ascii="Century Gothic" w:hAnsi="Century Gothic" w:cs="Arial"/>
                <w:b/>
              </w:rPr>
            </w:pPr>
            <w:r w:rsidRPr="00A93477">
              <w:rPr>
                <w:rFonts w:ascii="Century Gothic" w:hAnsi="Century Gothic" w:cs="Arial"/>
                <w:b/>
              </w:rPr>
              <w:t>Method of Assessment</w:t>
            </w:r>
          </w:p>
        </w:tc>
      </w:tr>
      <w:tr w:rsidR="006820DF" w:rsidRPr="00A93477" w14:paraId="4EAEE501" w14:textId="77777777" w:rsidTr="008C255C">
        <w:tc>
          <w:tcPr>
            <w:tcW w:w="10201" w:type="dxa"/>
            <w:gridSpan w:val="3"/>
          </w:tcPr>
          <w:p w14:paraId="4EAEE500" w14:textId="77777777" w:rsidR="006820DF" w:rsidRPr="00A93477" w:rsidRDefault="00C71820" w:rsidP="00AA013B">
            <w:pPr>
              <w:pStyle w:val="BodyText"/>
              <w:spacing w:after="0" w:line="240" w:lineRule="auto"/>
              <w:jc w:val="both"/>
              <w:rPr>
                <w:rFonts w:ascii="Century Gothic" w:hAnsi="Century Gothic" w:cs="Arial"/>
                <w:b/>
              </w:rPr>
            </w:pPr>
            <w:r w:rsidRPr="00A93477">
              <w:rPr>
                <w:rFonts w:ascii="Century Gothic" w:hAnsi="Century Gothic" w:cs="Arial"/>
                <w:b/>
              </w:rPr>
              <w:t>Experience</w:t>
            </w:r>
          </w:p>
        </w:tc>
      </w:tr>
      <w:tr w:rsidR="008369BE" w:rsidRPr="00A93477" w14:paraId="4EAEE505" w14:textId="77777777" w:rsidTr="008C255C">
        <w:tc>
          <w:tcPr>
            <w:tcW w:w="7225" w:type="dxa"/>
          </w:tcPr>
          <w:p w14:paraId="4EAEE502" w14:textId="4EA8CD9F" w:rsidR="008369BE" w:rsidRPr="00A93477" w:rsidRDefault="008369BE" w:rsidP="008369BE">
            <w:pPr>
              <w:tabs>
                <w:tab w:val="left" w:pos="4440"/>
              </w:tabs>
              <w:jc w:val="both"/>
              <w:rPr>
                <w:rFonts w:ascii="Century Gothic" w:hAnsi="Century Gothic" w:cs="Arial"/>
              </w:rPr>
            </w:pPr>
            <w:r>
              <w:rPr>
                <w:rFonts w:ascii="Century Gothic" w:hAnsi="Century Gothic" w:cs="Arial"/>
              </w:rPr>
              <w:t xml:space="preserve">Cooking experience  </w:t>
            </w:r>
          </w:p>
        </w:tc>
        <w:tc>
          <w:tcPr>
            <w:tcW w:w="1523" w:type="dxa"/>
          </w:tcPr>
          <w:p w14:paraId="4EAEE503" w14:textId="6D7C13EB"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04" w14:textId="5FA7B191"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EE509" w14:textId="77777777" w:rsidTr="008C255C">
        <w:tc>
          <w:tcPr>
            <w:tcW w:w="7225" w:type="dxa"/>
          </w:tcPr>
          <w:p w14:paraId="4EAEE506" w14:textId="342FCBFC" w:rsidR="008369BE" w:rsidRPr="00A93477" w:rsidRDefault="008369BE" w:rsidP="008369BE">
            <w:pPr>
              <w:tabs>
                <w:tab w:val="left" w:pos="4440"/>
              </w:tabs>
              <w:jc w:val="both"/>
              <w:rPr>
                <w:rFonts w:ascii="Century Gothic" w:hAnsi="Century Gothic" w:cs="Arial"/>
              </w:rPr>
            </w:pPr>
            <w:r w:rsidRPr="00A93477">
              <w:rPr>
                <w:rFonts w:ascii="Century Gothic" w:hAnsi="Century Gothic" w:cs="Arial"/>
              </w:rPr>
              <w:t>Experience of working in a catering environment</w:t>
            </w:r>
          </w:p>
        </w:tc>
        <w:tc>
          <w:tcPr>
            <w:tcW w:w="1523" w:type="dxa"/>
          </w:tcPr>
          <w:p w14:paraId="4EAEE507" w14:textId="33695F38"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08" w14:textId="23F4CD34"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B5DEE" w14:textId="77777777" w:rsidTr="008C255C">
        <w:tc>
          <w:tcPr>
            <w:tcW w:w="7225" w:type="dxa"/>
          </w:tcPr>
          <w:p w14:paraId="28A21DA9" w14:textId="5D6DD326" w:rsidR="008369BE" w:rsidRPr="00A93477" w:rsidRDefault="008369BE" w:rsidP="008369BE">
            <w:pPr>
              <w:tabs>
                <w:tab w:val="left" w:pos="4440"/>
              </w:tabs>
              <w:jc w:val="both"/>
              <w:rPr>
                <w:rFonts w:ascii="Century Gothic" w:hAnsi="Century Gothic" w:cs="Arial"/>
              </w:rPr>
            </w:pPr>
            <w:r w:rsidRPr="00A93477">
              <w:rPr>
                <w:rFonts w:ascii="Century Gothic" w:hAnsi="Century Gothic" w:cs="Arial"/>
              </w:rPr>
              <w:t>Experience dealing with customers</w:t>
            </w:r>
          </w:p>
        </w:tc>
        <w:tc>
          <w:tcPr>
            <w:tcW w:w="1523" w:type="dxa"/>
          </w:tcPr>
          <w:p w14:paraId="6E589AF5" w14:textId="1E86C20F"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583D9C8B" w14:textId="0F7A0AA0"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3A67CA33" w14:textId="77777777" w:rsidTr="008C255C">
        <w:trPr>
          <w:trHeight w:val="431"/>
        </w:trPr>
        <w:tc>
          <w:tcPr>
            <w:tcW w:w="7225" w:type="dxa"/>
          </w:tcPr>
          <w:p w14:paraId="7B0AD098" w14:textId="354C7984" w:rsidR="008369BE" w:rsidRPr="00A93477" w:rsidRDefault="008369BE" w:rsidP="008369BE">
            <w:pPr>
              <w:tabs>
                <w:tab w:val="left" w:pos="4440"/>
              </w:tabs>
              <w:jc w:val="both"/>
              <w:rPr>
                <w:rFonts w:ascii="Century Gothic" w:hAnsi="Century Gothic" w:cs="Arial"/>
              </w:rPr>
            </w:pPr>
            <w:r w:rsidRPr="00A93477">
              <w:rPr>
                <w:rFonts w:ascii="Century Gothic" w:hAnsi="Century Gothic" w:cs="Arial"/>
              </w:rPr>
              <w:t>Experience of cash handling</w:t>
            </w:r>
          </w:p>
        </w:tc>
        <w:tc>
          <w:tcPr>
            <w:tcW w:w="1523" w:type="dxa"/>
          </w:tcPr>
          <w:p w14:paraId="68F15BC4" w14:textId="6E638F9E"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Desirable</w:t>
            </w:r>
          </w:p>
        </w:tc>
        <w:tc>
          <w:tcPr>
            <w:tcW w:w="1453" w:type="dxa"/>
          </w:tcPr>
          <w:p w14:paraId="0E5A547C" w14:textId="5DA52302"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EE50D" w14:textId="77777777" w:rsidTr="008C255C">
        <w:tc>
          <w:tcPr>
            <w:tcW w:w="7225" w:type="dxa"/>
          </w:tcPr>
          <w:p w14:paraId="4EAEE50A" w14:textId="77777777" w:rsidR="008369BE" w:rsidRPr="00A93477" w:rsidRDefault="008369BE" w:rsidP="008369BE">
            <w:pPr>
              <w:pStyle w:val="BodyText"/>
              <w:spacing w:after="0" w:line="240" w:lineRule="auto"/>
              <w:jc w:val="both"/>
              <w:rPr>
                <w:rFonts w:ascii="Century Gothic" w:hAnsi="Century Gothic" w:cs="Arial"/>
                <w:b/>
              </w:rPr>
            </w:pPr>
            <w:r w:rsidRPr="00A93477">
              <w:rPr>
                <w:rFonts w:ascii="Century Gothic" w:hAnsi="Century Gothic" w:cs="Arial"/>
                <w:b/>
              </w:rPr>
              <w:t>Qualifications</w:t>
            </w:r>
          </w:p>
        </w:tc>
        <w:tc>
          <w:tcPr>
            <w:tcW w:w="1523" w:type="dxa"/>
          </w:tcPr>
          <w:p w14:paraId="4EAEE50B" w14:textId="77777777" w:rsidR="008369BE" w:rsidRPr="00A93477" w:rsidRDefault="008369BE" w:rsidP="008369BE">
            <w:pPr>
              <w:pStyle w:val="BodyText"/>
              <w:spacing w:after="0" w:line="240" w:lineRule="auto"/>
              <w:jc w:val="both"/>
              <w:rPr>
                <w:rFonts w:ascii="Century Gothic" w:hAnsi="Century Gothic" w:cs="Arial"/>
              </w:rPr>
            </w:pPr>
          </w:p>
        </w:tc>
        <w:tc>
          <w:tcPr>
            <w:tcW w:w="1453" w:type="dxa"/>
          </w:tcPr>
          <w:p w14:paraId="4EAEE50C" w14:textId="77777777" w:rsidR="008369BE" w:rsidRPr="00A93477" w:rsidRDefault="008369BE" w:rsidP="008369BE">
            <w:pPr>
              <w:pStyle w:val="BodyText"/>
              <w:spacing w:after="0" w:line="240" w:lineRule="auto"/>
              <w:jc w:val="both"/>
              <w:rPr>
                <w:rFonts w:ascii="Century Gothic" w:hAnsi="Century Gothic" w:cs="Arial"/>
              </w:rPr>
            </w:pPr>
          </w:p>
        </w:tc>
      </w:tr>
      <w:tr w:rsidR="008369BE" w:rsidRPr="00A93477" w14:paraId="4EAEE511" w14:textId="77777777" w:rsidTr="008C255C">
        <w:trPr>
          <w:trHeight w:val="339"/>
        </w:trPr>
        <w:tc>
          <w:tcPr>
            <w:tcW w:w="7225" w:type="dxa"/>
          </w:tcPr>
          <w:p w14:paraId="4EAEE50E" w14:textId="77777777" w:rsidR="008369BE" w:rsidRPr="00A93477" w:rsidRDefault="008369BE" w:rsidP="008369BE">
            <w:pPr>
              <w:tabs>
                <w:tab w:val="left" w:pos="4440"/>
              </w:tabs>
              <w:jc w:val="both"/>
              <w:rPr>
                <w:rFonts w:ascii="Century Gothic" w:hAnsi="Century Gothic" w:cs="Arial"/>
              </w:rPr>
            </w:pPr>
            <w:r w:rsidRPr="00A93477">
              <w:rPr>
                <w:rFonts w:ascii="Century Gothic" w:hAnsi="Century Gothic" w:cs="Arial"/>
              </w:rPr>
              <w:t>Basic Food Hygiene Certificate</w:t>
            </w:r>
          </w:p>
        </w:tc>
        <w:tc>
          <w:tcPr>
            <w:tcW w:w="1523" w:type="dxa"/>
          </w:tcPr>
          <w:p w14:paraId="4EAEE50F"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10"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w:t>
            </w:r>
          </w:p>
        </w:tc>
      </w:tr>
      <w:tr w:rsidR="008369BE" w:rsidRPr="00A93477" w14:paraId="4EAEE515" w14:textId="77777777" w:rsidTr="008C255C">
        <w:trPr>
          <w:trHeight w:val="277"/>
        </w:trPr>
        <w:tc>
          <w:tcPr>
            <w:tcW w:w="7225" w:type="dxa"/>
            <w:shd w:val="clear" w:color="auto" w:fill="auto"/>
          </w:tcPr>
          <w:p w14:paraId="4EAEE512" w14:textId="77777777" w:rsidR="008369BE" w:rsidRPr="00A93477" w:rsidRDefault="008369BE" w:rsidP="008369BE">
            <w:pPr>
              <w:tabs>
                <w:tab w:val="left" w:pos="4440"/>
              </w:tabs>
              <w:jc w:val="both"/>
              <w:rPr>
                <w:rFonts w:ascii="Century Gothic" w:hAnsi="Century Gothic" w:cs="Arial"/>
              </w:rPr>
            </w:pPr>
            <w:r w:rsidRPr="00A93477">
              <w:rPr>
                <w:rFonts w:ascii="Century Gothic" w:hAnsi="Century Gothic" w:cs="Arial"/>
              </w:rPr>
              <w:t xml:space="preserve">NVQ Level 3 Catering or other recognised Catering qualification </w:t>
            </w:r>
          </w:p>
        </w:tc>
        <w:tc>
          <w:tcPr>
            <w:tcW w:w="1523" w:type="dxa"/>
          </w:tcPr>
          <w:p w14:paraId="4EAEE513"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Desirable</w:t>
            </w:r>
          </w:p>
        </w:tc>
        <w:tc>
          <w:tcPr>
            <w:tcW w:w="1453" w:type="dxa"/>
          </w:tcPr>
          <w:p w14:paraId="4EAEE514"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 xml:space="preserve">A </w:t>
            </w:r>
          </w:p>
        </w:tc>
      </w:tr>
      <w:tr w:rsidR="008369BE" w:rsidRPr="00A93477" w14:paraId="4EAEE519" w14:textId="77777777" w:rsidTr="0049328B">
        <w:trPr>
          <w:trHeight w:val="287"/>
        </w:trPr>
        <w:tc>
          <w:tcPr>
            <w:tcW w:w="7225" w:type="dxa"/>
            <w:shd w:val="clear" w:color="auto" w:fill="auto"/>
          </w:tcPr>
          <w:p w14:paraId="4EAEE516" w14:textId="77777777" w:rsidR="008369BE" w:rsidRPr="00A93477" w:rsidRDefault="008369BE" w:rsidP="008369BE">
            <w:pPr>
              <w:tabs>
                <w:tab w:val="left" w:pos="4440"/>
              </w:tabs>
              <w:jc w:val="both"/>
              <w:rPr>
                <w:rFonts w:ascii="Century Gothic" w:hAnsi="Century Gothic" w:cs="Arial"/>
              </w:rPr>
            </w:pPr>
            <w:r w:rsidRPr="00A93477">
              <w:rPr>
                <w:rFonts w:ascii="Century Gothic" w:hAnsi="Century Gothic" w:cs="Arial"/>
              </w:rPr>
              <w:t>Advanced Food Hygiene Certificate</w:t>
            </w:r>
          </w:p>
        </w:tc>
        <w:tc>
          <w:tcPr>
            <w:tcW w:w="1523" w:type="dxa"/>
          </w:tcPr>
          <w:p w14:paraId="4EAEE517"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Desirable</w:t>
            </w:r>
          </w:p>
        </w:tc>
        <w:tc>
          <w:tcPr>
            <w:tcW w:w="1453" w:type="dxa"/>
          </w:tcPr>
          <w:p w14:paraId="4EAEE518"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w:t>
            </w:r>
          </w:p>
        </w:tc>
      </w:tr>
      <w:tr w:rsidR="008369BE" w:rsidRPr="00A93477" w14:paraId="4EAEE51D" w14:textId="77777777" w:rsidTr="008C255C">
        <w:tc>
          <w:tcPr>
            <w:tcW w:w="7225" w:type="dxa"/>
            <w:shd w:val="clear" w:color="auto" w:fill="auto"/>
            <w:vAlign w:val="center"/>
          </w:tcPr>
          <w:p w14:paraId="4EAEE51A" w14:textId="77777777" w:rsidR="008369BE" w:rsidRPr="00A93477" w:rsidRDefault="008369BE" w:rsidP="008369BE">
            <w:pPr>
              <w:pStyle w:val="BodyText"/>
              <w:spacing w:after="0" w:line="240" w:lineRule="auto"/>
              <w:jc w:val="both"/>
              <w:rPr>
                <w:rFonts w:ascii="Century Gothic" w:hAnsi="Century Gothic" w:cs="Arial"/>
                <w:b/>
              </w:rPr>
            </w:pPr>
            <w:r w:rsidRPr="00A93477">
              <w:rPr>
                <w:rFonts w:ascii="Century Gothic" w:hAnsi="Century Gothic" w:cs="Arial"/>
                <w:b/>
              </w:rPr>
              <w:t>Skills</w:t>
            </w:r>
          </w:p>
        </w:tc>
        <w:tc>
          <w:tcPr>
            <w:tcW w:w="1523" w:type="dxa"/>
          </w:tcPr>
          <w:p w14:paraId="4EAEE51B" w14:textId="77777777" w:rsidR="008369BE" w:rsidRPr="00A93477" w:rsidRDefault="008369BE" w:rsidP="008369BE">
            <w:pPr>
              <w:pStyle w:val="BodyText"/>
              <w:spacing w:after="0" w:line="240" w:lineRule="auto"/>
              <w:jc w:val="both"/>
              <w:rPr>
                <w:rFonts w:ascii="Century Gothic" w:hAnsi="Century Gothic" w:cs="Arial"/>
              </w:rPr>
            </w:pPr>
          </w:p>
        </w:tc>
        <w:tc>
          <w:tcPr>
            <w:tcW w:w="1453" w:type="dxa"/>
          </w:tcPr>
          <w:p w14:paraId="4EAEE51C" w14:textId="77777777" w:rsidR="008369BE" w:rsidRPr="00A93477" w:rsidRDefault="008369BE" w:rsidP="008369BE">
            <w:pPr>
              <w:pStyle w:val="BodyText"/>
              <w:spacing w:after="0" w:line="240" w:lineRule="auto"/>
              <w:jc w:val="both"/>
              <w:rPr>
                <w:rFonts w:ascii="Century Gothic" w:hAnsi="Century Gothic" w:cs="Arial"/>
              </w:rPr>
            </w:pPr>
          </w:p>
        </w:tc>
      </w:tr>
      <w:tr w:rsidR="008369BE" w:rsidRPr="00A93477" w14:paraId="4EAEE521" w14:textId="77777777" w:rsidTr="008C255C">
        <w:tc>
          <w:tcPr>
            <w:tcW w:w="7225" w:type="dxa"/>
            <w:shd w:val="clear" w:color="auto" w:fill="auto"/>
            <w:vAlign w:val="center"/>
          </w:tcPr>
          <w:p w14:paraId="4EAEE51E" w14:textId="77777777" w:rsidR="008369BE" w:rsidRPr="00A93477" w:rsidRDefault="008369BE" w:rsidP="008369BE">
            <w:pPr>
              <w:pStyle w:val="BodyText"/>
              <w:jc w:val="both"/>
              <w:rPr>
                <w:rFonts w:ascii="Century Gothic" w:hAnsi="Century Gothic" w:cs="Arial"/>
              </w:rPr>
            </w:pPr>
            <w:r w:rsidRPr="00A93477">
              <w:rPr>
                <w:rFonts w:ascii="Century Gothic" w:hAnsi="Century Gothic" w:cs="Arial"/>
              </w:rPr>
              <w:t>Ability to communicate clearly and follow instructions</w:t>
            </w:r>
          </w:p>
        </w:tc>
        <w:tc>
          <w:tcPr>
            <w:tcW w:w="1523" w:type="dxa"/>
          </w:tcPr>
          <w:p w14:paraId="4EAEE51F"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20"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EE525" w14:textId="77777777" w:rsidTr="008C255C">
        <w:tc>
          <w:tcPr>
            <w:tcW w:w="7225" w:type="dxa"/>
            <w:shd w:val="clear" w:color="auto" w:fill="auto"/>
            <w:vAlign w:val="center"/>
          </w:tcPr>
          <w:p w14:paraId="4EAEE522" w14:textId="77777777" w:rsidR="008369BE" w:rsidRPr="00A93477" w:rsidRDefault="008369BE" w:rsidP="008369BE">
            <w:pPr>
              <w:pStyle w:val="BodyText"/>
              <w:jc w:val="both"/>
              <w:rPr>
                <w:rFonts w:ascii="Century Gothic" w:hAnsi="Century Gothic" w:cs="Arial"/>
              </w:rPr>
            </w:pPr>
            <w:r w:rsidRPr="00A93477">
              <w:rPr>
                <w:rFonts w:ascii="Century Gothic" w:hAnsi="Century Gothic" w:cs="Arial"/>
              </w:rPr>
              <w:t>Ability to prioritise work and manage time effectively</w:t>
            </w:r>
          </w:p>
        </w:tc>
        <w:tc>
          <w:tcPr>
            <w:tcW w:w="1523" w:type="dxa"/>
          </w:tcPr>
          <w:p w14:paraId="4EAEE523"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24"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EE529" w14:textId="77777777" w:rsidTr="008C255C">
        <w:tc>
          <w:tcPr>
            <w:tcW w:w="7225" w:type="dxa"/>
            <w:shd w:val="clear" w:color="auto" w:fill="auto"/>
            <w:vAlign w:val="center"/>
          </w:tcPr>
          <w:p w14:paraId="4EAEE526" w14:textId="77777777" w:rsidR="008369BE" w:rsidRPr="00A93477" w:rsidRDefault="008369BE" w:rsidP="008369BE">
            <w:pPr>
              <w:pStyle w:val="BodyText"/>
              <w:jc w:val="both"/>
              <w:rPr>
                <w:rFonts w:ascii="Century Gothic" w:hAnsi="Century Gothic" w:cs="Arial"/>
              </w:rPr>
            </w:pPr>
            <w:r w:rsidRPr="00A93477">
              <w:rPr>
                <w:rFonts w:ascii="Century Gothic" w:hAnsi="Century Gothic" w:cs="Arial"/>
              </w:rPr>
              <w:t>Ability to work on own initiative and as part of a team</w:t>
            </w:r>
          </w:p>
        </w:tc>
        <w:tc>
          <w:tcPr>
            <w:tcW w:w="1523" w:type="dxa"/>
          </w:tcPr>
          <w:p w14:paraId="4EAEE527"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28"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EE52D" w14:textId="77777777" w:rsidTr="008C255C">
        <w:tc>
          <w:tcPr>
            <w:tcW w:w="7225" w:type="dxa"/>
            <w:shd w:val="clear" w:color="auto" w:fill="auto"/>
            <w:vAlign w:val="center"/>
          </w:tcPr>
          <w:p w14:paraId="4EAEE52A" w14:textId="324B2E6E" w:rsidR="008369BE" w:rsidRPr="00A93477" w:rsidRDefault="008369BE" w:rsidP="008369BE">
            <w:pPr>
              <w:pStyle w:val="BodyText"/>
              <w:jc w:val="both"/>
              <w:rPr>
                <w:rFonts w:ascii="Century Gothic" w:hAnsi="Century Gothic" w:cs="Arial"/>
              </w:rPr>
            </w:pPr>
            <w:r w:rsidRPr="00A93477">
              <w:rPr>
                <w:rFonts w:ascii="Century Gothic" w:hAnsi="Century Gothic" w:cs="Arial"/>
              </w:rPr>
              <w:t>Ability to organise tasks and priorities work</w:t>
            </w:r>
          </w:p>
        </w:tc>
        <w:tc>
          <w:tcPr>
            <w:tcW w:w="1523" w:type="dxa"/>
          </w:tcPr>
          <w:p w14:paraId="4EAEE52B"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2C"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r w:rsidR="008369BE" w:rsidRPr="00A93477" w14:paraId="4EAEE531" w14:textId="77777777" w:rsidTr="008C255C">
        <w:tc>
          <w:tcPr>
            <w:tcW w:w="7225" w:type="dxa"/>
            <w:shd w:val="clear" w:color="auto" w:fill="auto"/>
            <w:vAlign w:val="center"/>
          </w:tcPr>
          <w:p w14:paraId="4EAEE52E" w14:textId="77777777" w:rsidR="008369BE" w:rsidRPr="00A93477" w:rsidRDefault="008369BE" w:rsidP="008369BE">
            <w:pPr>
              <w:pStyle w:val="BodyText"/>
              <w:jc w:val="both"/>
              <w:rPr>
                <w:rFonts w:ascii="Century Gothic" w:hAnsi="Century Gothic" w:cs="Arial"/>
              </w:rPr>
            </w:pPr>
            <w:r w:rsidRPr="00A93477">
              <w:rPr>
                <w:rFonts w:ascii="Century Gothic" w:hAnsi="Century Gothic" w:cs="Arial"/>
              </w:rPr>
              <w:t>Ability to communicate clearly and effectively with a wide range of people and relate well to young people</w:t>
            </w:r>
          </w:p>
        </w:tc>
        <w:tc>
          <w:tcPr>
            <w:tcW w:w="1523" w:type="dxa"/>
          </w:tcPr>
          <w:p w14:paraId="4EAEE52F"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Essential</w:t>
            </w:r>
          </w:p>
        </w:tc>
        <w:tc>
          <w:tcPr>
            <w:tcW w:w="1453" w:type="dxa"/>
          </w:tcPr>
          <w:p w14:paraId="4EAEE530" w14:textId="77777777" w:rsidR="008369BE" w:rsidRPr="00A93477" w:rsidRDefault="008369BE" w:rsidP="008369BE">
            <w:pPr>
              <w:pStyle w:val="BodyText"/>
              <w:spacing w:after="0" w:line="240" w:lineRule="auto"/>
              <w:jc w:val="both"/>
              <w:rPr>
                <w:rFonts w:ascii="Century Gothic" w:hAnsi="Century Gothic" w:cs="Arial"/>
              </w:rPr>
            </w:pPr>
            <w:r w:rsidRPr="00A93477">
              <w:rPr>
                <w:rFonts w:ascii="Century Gothic" w:hAnsi="Century Gothic" w:cs="Arial"/>
              </w:rPr>
              <w:t>A &amp; I</w:t>
            </w:r>
          </w:p>
        </w:tc>
      </w:tr>
    </w:tbl>
    <w:p w14:paraId="74938B98" w14:textId="77777777" w:rsidR="0080521C" w:rsidRDefault="0080521C" w:rsidP="0080521C">
      <w:pPr>
        <w:pStyle w:val="Footer"/>
      </w:pPr>
    </w:p>
    <w:p w14:paraId="674BED21" w14:textId="7B01081E" w:rsidR="0080521C" w:rsidRDefault="0080521C" w:rsidP="0080521C">
      <w:pPr>
        <w:pStyle w:val="Footer"/>
      </w:pPr>
      <w:r w:rsidRPr="004B4448">
        <w:t>*Selection criteria for guidance only, alternative methods may be used to assist the selection process</w:t>
      </w:r>
    </w:p>
    <w:p w14:paraId="71A1641A" w14:textId="578A275D" w:rsidR="00F52C5F" w:rsidRDefault="00F52C5F" w:rsidP="0080521C">
      <w:pPr>
        <w:pStyle w:val="Footer"/>
      </w:pPr>
    </w:p>
    <w:p w14:paraId="6A15069B" w14:textId="1FA68083" w:rsidR="00F52C5F" w:rsidRDefault="00F52C5F" w:rsidP="0080521C">
      <w:pPr>
        <w:pStyle w:val="Footer"/>
        <w:rPr>
          <w:rFonts w:ascii="Century Gothic" w:hAnsi="Century Gothic"/>
          <w:b/>
        </w:rPr>
      </w:pPr>
      <w:r w:rsidRPr="00F52C5F">
        <w:rPr>
          <w:rFonts w:ascii="Century Gothic" w:hAnsi="Century Gothic"/>
          <w:b/>
        </w:rPr>
        <w:t>Benefi</w:t>
      </w:r>
      <w:r>
        <w:rPr>
          <w:rFonts w:ascii="Century Gothic" w:hAnsi="Century Gothic"/>
          <w:b/>
        </w:rPr>
        <w:t>ts</w:t>
      </w:r>
      <w:r w:rsidR="00FE0622">
        <w:rPr>
          <w:rFonts w:ascii="Century Gothic" w:hAnsi="Century Gothic"/>
          <w:b/>
        </w:rPr>
        <w:t xml:space="preserve"> </w:t>
      </w:r>
    </w:p>
    <w:p w14:paraId="1C022517" w14:textId="1955B2A2" w:rsidR="00F52C5F" w:rsidRDefault="00F52C5F" w:rsidP="0080521C">
      <w:pPr>
        <w:pStyle w:val="Footer"/>
        <w:rPr>
          <w:rFonts w:ascii="Century Gothic" w:hAnsi="Century Gothic"/>
          <w:b/>
        </w:rPr>
      </w:pPr>
    </w:p>
    <w:p w14:paraId="07B2AB13" w14:textId="263C2371" w:rsidR="00F52C5F" w:rsidRDefault="00F52C5F" w:rsidP="00F52C5F">
      <w:pPr>
        <w:pStyle w:val="Footer"/>
        <w:numPr>
          <w:ilvl w:val="0"/>
          <w:numId w:val="25"/>
        </w:numPr>
        <w:rPr>
          <w:rFonts w:ascii="Century Gothic" w:hAnsi="Century Gothic"/>
        </w:rPr>
      </w:pPr>
      <w:r>
        <w:rPr>
          <w:rFonts w:ascii="Century Gothic" w:hAnsi="Century Gothic"/>
        </w:rPr>
        <w:t xml:space="preserve">Work as part of an </w:t>
      </w:r>
      <w:r w:rsidR="00481632">
        <w:rPr>
          <w:rFonts w:ascii="Century Gothic" w:hAnsi="Century Gothic"/>
        </w:rPr>
        <w:t>award-winning</w:t>
      </w:r>
      <w:r>
        <w:rPr>
          <w:rFonts w:ascii="Century Gothic" w:hAnsi="Century Gothic"/>
        </w:rPr>
        <w:t xml:space="preserve"> </w:t>
      </w:r>
      <w:r w:rsidRPr="00F52C5F">
        <w:rPr>
          <w:rFonts w:ascii="Century Gothic" w:hAnsi="Century Gothic"/>
        </w:rPr>
        <w:t>team</w:t>
      </w:r>
      <w:r>
        <w:rPr>
          <w:rFonts w:ascii="Century Gothic" w:hAnsi="Century Gothic"/>
        </w:rPr>
        <w:t xml:space="preserve"> that</w:t>
      </w:r>
      <w:r w:rsidRPr="00F52C5F">
        <w:rPr>
          <w:rFonts w:ascii="Century Gothic" w:hAnsi="Century Gothic"/>
        </w:rPr>
        <w:t xml:space="preserve"> </w:t>
      </w:r>
      <w:r w:rsidRPr="00F52C5F">
        <w:rPr>
          <w:rFonts w:ascii="Century Gothic" w:hAnsi="Century Gothic"/>
        </w:rPr>
        <w:t>make</w:t>
      </w:r>
      <w:r>
        <w:rPr>
          <w:rFonts w:ascii="Century Gothic" w:hAnsi="Century Gothic"/>
        </w:rPr>
        <w:t>s</w:t>
      </w:r>
      <w:r w:rsidRPr="00F52C5F">
        <w:rPr>
          <w:rFonts w:ascii="Century Gothic" w:hAnsi="Century Gothic"/>
        </w:rPr>
        <w:t xml:space="preserve"> a real difference in the lives of thousands of young people</w:t>
      </w:r>
    </w:p>
    <w:p w14:paraId="375D8247" w14:textId="64A02EF6" w:rsidR="00F52C5F" w:rsidRDefault="00F52C5F" w:rsidP="00F52C5F">
      <w:pPr>
        <w:pStyle w:val="Footer"/>
        <w:numPr>
          <w:ilvl w:val="0"/>
          <w:numId w:val="25"/>
        </w:numPr>
        <w:rPr>
          <w:rFonts w:ascii="Century Gothic" w:hAnsi="Century Gothic"/>
        </w:rPr>
      </w:pPr>
      <w:r w:rsidRPr="00F52C5F">
        <w:rPr>
          <w:rFonts w:ascii="Century Gothic" w:hAnsi="Century Gothic"/>
        </w:rPr>
        <w:t>After 6 months service the eligibility to enrol in a rewards scheme</w:t>
      </w:r>
      <w:r>
        <w:rPr>
          <w:rFonts w:ascii="Century Gothic" w:hAnsi="Century Gothic"/>
        </w:rPr>
        <w:t xml:space="preserve"> </w:t>
      </w:r>
    </w:p>
    <w:p w14:paraId="0432F69D" w14:textId="192753B2" w:rsidR="00FE0622" w:rsidRDefault="00FE0622" w:rsidP="00FE0622">
      <w:pPr>
        <w:pStyle w:val="Footer"/>
        <w:numPr>
          <w:ilvl w:val="0"/>
          <w:numId w:val="25"/>
        </w:numPr>
        <w:rPr>
          <w:rFonts w:ascii="Century Gothic" w:hAnsi="Century Gothic"/>
        </w:rPr>
      </w:pPr>
      <w:r>
        <w:rPr>
          <w:rFonts w:ascii="Century Gothic" w:hAnsi="Century Gothic"/>
        </w:rPr>
        <w:t xml:space="preserve">Training and development opportunities </w:t>
      </w:r>
    </w:p>
    <w:p w14:paraId="0EEC70D8" w14:textId="2C270358" w:rsidR="00FE0622" w:rsidRDefault="00FE0622" w:rsidP="00FE0622">
      <w:pPr>
        <w:pStyle w:val="Footer"/>
        <w:numPr>
          <w:ilvl w:val="0"/>
          <w:numId w:val="25"/>
        </w:numPr>
        <w:rPr>
          <w:rFonts w:ascii="Century Gothic" w:hAnsi="Century Gothic"/>
        </w:rPr>
      </w:pPr>
      <w:r>
        <w:rPr>
          <w:rFonts w:ascii="Century Gothic" w:hAnsi="Century Gothic"/>
        </w:rPr>
        <w:t xml:space="preserve">Frequent team socials </w:t>
      </w:r>
      <w:r w:rsidR="004E40F5">
        <w:rPr>
          <w:rFonts w:ascii="Century Gothic" w:hAnsi="Century Gothic"/>
        </w:rPr>
        <w:t xml:space="preserve">e.g. </w:t>
      </w:r>
      <w:r w:rsidR="00481632">
        <w:rPr>
          <w:rFonts w:ascii="Century Gothic" w:hAnsi="Century Gothic"/>
        </w:rPr>
        <w:t>pub quizzes and team nights out</w:t>
      </w:r>
    </w:p>
    <w:p w14:paraId="05F53FAF" w14:textId="148DA882" w:rsidR="00481632" w:rsidRPr="00FE0622" w:rsidRDefault="00481632" w:rsidP="00FE0622">
      <w:pPr>
        <w:pStyle w:val="Footer"/>
        <w:numPr>
          <w:ilvl w:val="0"/>
          <w:numId w:val="25"/>
        </w:numPr>
        <w:rPr>
          <w:rFonts w:ascii="Century Gothic" w:hAnsi="Century Gothic"/>
        </w:rPr>
      </w:pPr>
      <w:r>
        <w:rPr>
          <w:rFonts w:ascii="Century Gothic" w:hAnsi="Century Gothic"/>
        </w:rPr>
        <w:t xml:space="preserve">Use of state-of-the-art facilities </w:t>
      </w:r>
    </w:p>
    <w:p w14:paraId="36D7BDC9" w14:textId="6DF30C41" w:rsidR="00F52C5F" w:rsidRDefault="00F52C5F" w:rsidP="0080521C">
      <w:pPr>
        <w:pStyle w:val="Footer"/>
        <w:rPr>
          <w:rFonts w:ascii="Century Gothic" w:hAnsi="Century Gothic"/>
          <w:b/>
        </w:rPr>
      </w:pPr>
    </w:p>
    <w:p w14:paraId="60F4B3EE" w14:textId="54EAA7C6" w:rsidR="00D24945" w:rsidRDefault="00AA013B" w:rsidP="00AA013B">
      <w:pPr>
        <w:jc w:val="both"/>
        <w:rPr>
          <w:rFonts w:ascii="Century Gothic" w:hAnsi="Century Gothic"/>
          <w:b/>
        </w:rPr>
      </w:pPr>
      <w:r w:rsidRPr="00A93477">
        <w:rPr>
          <w:rFonts w:ascii="Century Gothic" w:hAnsi="Century Gothic"/>
          <w:b/>
        </w:rPr>
        <w:t xml:space="preserve">Wirral Youth Zone is committed to safeguarding and promoting the welfare of children, young </w:t>
      </w:r>
      <w:r w:rsidR="008C255C" w:rsidRPr="00A93477">
        <w:rPr>
          <w:rFonts w:ascii="Century Gothic" w:hAnsi="Century Gothic"/>
          <w:b/>
        </w:rPr>
        <w:t>people,</w:t>
      </w:r>
      <w:r w:rsidRPr="00A93477">
        <w:rPr>
          <w:rFonts w:ascii="Century Gothic" w:hAnsi="Century Gothic"/>
          <w:b/>
        </w:rPr>
        <w:t xml:space="preserve"> and vulnerable groups. </w:t>
      </w:r>
    </w:p>
    <w:p w14:paraId="25EC961B" w14:textId="1EDC0412" w:rsidR="00A93477" w:rsidRDefault="00A93477" w:rsidP="00A93477">
      <w:pPr>
        <w:spacing w:after="0" w:line="240" w:lineRule="auto"/>
        <w:rPr>
          <w:rFonts w:ascii="Century Gothic" w:hAnsi="Century Gothic" w:cs="Arial"/>
          <w:b/>
          <w:szCs w:val="20"/>
        </w:rPr>
      </w:pPr>
      <w:proofErr w:type="spellStart"/>
      <w:r w:rsidRPr="00385DDB">
        <w:rPr>
          <w:rFonts w:ascii="Century Gothic" w:hAnsi="Century Gothic" w:cs="Arial"/>
          <w:b/>
          <w:szCs w:val="20"/>
        </w:rPr>
        <w:t>OnSide</w:t>
      </w:r>
      <w:proofErr w:type="spellEnd"/>
      <w:r w:rsidRPr="00385DDB">
        <w:rPr>
          <w:rFonts w:ascii="Century Gothic" w:hAnsi="Century Gothic" w:cs="Arial"/>
          <w:b/>
          <w:szCs w:val="20"/>
        </w:rPr>
        <w:t xml:space="preserve"> Youth Zones Values</w:t>
      </w:r>
      <w:bookmarkStart w:id="0" w:name="_GoBack"/>
      <w:bookmarkEnd w:id="0"/>
    </w:p>
    <w:p w14:paraId="7420B5D5" w14:textId="77777777" w:rsidR="00A93477" w:rsidRDefault="00A93477" w:rsidP="00A93477">
      <w:pPr>
        <w:spacing w:after="0" w:line="240" w:lineRule="auto"/>
        <w:rPr>
          <w:rFonts w:ascii="Century Gothic" w:hAnsi="Century Gothic" w:cs="Arial"/>
          <w:szCs w:val="20"/>
        </w:rPr>
      </w:pPr>
    </w:p>
    <w:p w14:paraId="133AABA7" w14:textId="5920DF53" w:rsidR="00A93477" w:rsidRPr="00385DDB" w:rsidRDefault="00A93477" w:rsidP="00A93477">
      <w:pPr>
        <w:spacing w:after="0" w:line="240" w:lineRule="auto"/>
        <w:rPr>
          <w:rFonts w:ascii="Century Gothic" w:hAnsi="Century Gothic" w:cs="Arial"/>
          <w:szCs w:val="20"/>
        </w:rPr>
      </w:pPr>
      <w:r w:rsidRPr="00385DDB">
        <w:rPr>
          <w:rFonts w:ascii="Century Gothic" w:hAnsi="Century Gothic" w:cs="Arial"/>
          <w:szCs w:val="20"/>
        </w:rPr>
        <w:t xml:space="preserve">As a Youth Zone </w:t>
      </w:r>
      <w:r w:rsidR="0049328B" w:rsidRPr="00385DDB">
        <w:rPr>
          <w:rFonts w:ascii="Century Gothic" w:hAnsi="Century Gothic" w:cs="Arial"/>
          <w:szCs w:val="20"/>
        </w:rPr>
        <w:t>community,</w:t>
      </w:r>
      <w:r w:rsidRPr="00385DDB">
        <w:rPr>
          <w:rFonts w:ascii="Century Gothic" w:hAnsi="Century Gothic" w:cs="Arial"/>
          <w:szCs w:val="20"/>
        </w:rPr>
        <w:t xml:space="preserve"> our values provide us with cohesion as a group.  We celebrate our differences; </w:t>
      </w:r>
      <w:r w:rsidR="0049328B" w:rsidRPr="00385DDB">
        <w:rPr>
          <w:rFonts w:ascii="Century Gothic" w:hAnsi="Century Gothic" w:cs="Arial"/>
          <w:szCs w:val="20"/>
        </w:rPr>
        <w:t>however,</w:t>
      </w:r>
      <w:r w:rsidRPr="00385DDB">
        <w:rPr>
          <w:rFonts w:ascii="Century Gothic" w:hAnsi="Century Gothic" w:cs="Arial"/>
          <w:szCs w:val="20"/>
        </w:rPr>
        <w:t xml:space="preserve"> these values help ensure our actions, behaviour and motivations as colleagues and volunteers reflect our shared vision.</w:t>
      </w:r>
    </w:p>
    <w:p w14:paraId="4CD7F3F8" w14:textId="77777777" w:rsidR="00A93477" w:rsidRPr="00385DDB" w:rsidRDefault="00A93477" w:rsidP="00A93477">
      <w:pPr>
        <w:spacing w:after="0" w:line="240" w:lineRule="auto"/>
        <w:rPr>
          <w:rFonts w:ascii="Century Gothic" w:hAnsi="Century Gothic" w:cs="Arial"/>
          <w:sz w:val="18"/>
          <w:szCs w:val="16"/>
        </w:rPr>
      </w:pPr>
    </w:p>
    <w:p w14:paraId="13B743D1" w14:textId="77777777" w:rsidR="00A93477" w:rsidRPr="00385DDB" w:rsidRDefault="00A93477" w:rsidP="00A93477">
      <w:pPr>
        <w:pStyle w:val="ListParagraph"/>
        <w:numPr>
          <w:ilvl w:val="0"/>
          <w:numId w:val="19"/>
        </w:numPr>
        <w:spacing w:after="0" w:line="240" w:lineRule="auto"/>
        <w:ind w:left="357" w:hanging="357"/>
        <w:rPr>
          <w:rFonts w:ascii="Century Gothic" w:hAnsi="Century Gothic" w:cs="Arial"/>
          <w:b/>
          <w:color w:val="000000" w:themeColor="text1"/>
          <w:szCs w:val="20"/>
        </w:rPr>
      </w:pPr>
      <w:r w:rsidRPr="00385DDB">
        <w:rPr>
          <w:rFonts w:ascii="Century Gothic" w:hAnsi="Century Gothic" w:cs="Arial"/>
          <w:b/>
          <w:color w:val="000000" w:themeColor="text1"/>
          <w:szCs w:val="20"/>
        </w:rPr>
        <w:t>Serving Young People</w:t>
      </w:r>
    </w:p>
    <w:p w14:paraId="78B170C7" w14:textId="77777777" w:rsidR="00A93477" w:rsidRPr="00385DDB" w:rsidRDefault="00A93477" w:rsidP="00A93477">
      <w:pPr>
        <w:pStyle w:val="ListParagraph"/>
        <w:numPr>
          <w:ilvl w:val="0"/>
          <w:numId w:val="20"/>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Focus on serving young people</w:t>
      </w:r>
    </w:p>
    <w:p w14:paraId="4A4089EA" w14:textId="77777777" w:rsidR="00A93477" w:rsidRPr="00385DDB" w:rsidRDefault="00A93477" w:rsidP="00A93477">
      <w:pPr>
        <w:pStyle w:val="ListParagraph"/>
        <w:numPr>
          <w:ilvl w:val="0"/>
          <w:numId w:val="20"/>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Continuous improvement in the service we offer</w:t>
      </w:r>
    </w:p>
    <w:p w14:paraId="28F7A728" w14:textId="77777777" w:rsidR="00A93477" w:rsidRPr="00385DDB" w:rsidRDefault="00A93477" w:rsidP="00A93477">
      <w:pPr>
        <w:pStyle w:val="ListParagraph"/>
        <w:numPr>
          <w:ilvl w:val="0"/>
          <w:numId w:val="20"/>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Building relationships</w:t>
      </w:r>
    </w:p>
    <w:p w14:paraId="3FD47882" w14:textId="77777777" w:rsidR="00A93477" w:rsidRPr="00385DDB" w:rsidRDefault="00A93477" w:rsidP="00A93477">
      <w:pPr>
        <w:spacing w:after="0" w:line="240" w:lineRule="auto"/>
        <w:rPr>
          <w:rFonts w:ascii="Century Gothic" w:hAnsi="Century Gothic" w:cs="Arial"/>
          <w:color w:val="000000" w:themeColor="text1"/>
          <w:sz w:val="18"/>
          <w:szCs w:val="16"/>
        </w:rPr>
      </w:pPr>
      <w:r w:rsidRPr="00385DDB">
        <w:rPr>
          <w:rFonts w:ascii="Century Gothic" w:hAnsi="Century Gothic" w:cs="Arial"/>
          <w:color w:val="000000" w:themeColor="text1"/>
          <w:szCs w:val="20"/>
        </w:rPr>
        <w:t xml:space="preserve"> </w:t>
      </w:r>
    </w:p>
    <w:p w14:paraId="551FD7EF" w14:textId="77777777" w:rsidR="00A93477" w:rsidRPr="00385DDB" w:rsidRDefault="00A93477" w:rsidP="00A93477">
      <w:pPr>
        <w:spacing w:after="0" w:line="240" w:lineRule="auto"/>
        <w:rPr>
          <w:rFonts w:ascii="Century Gothic" w:hAnsi="Century Gothic" w:cs="Arial"/>
          <w:szCs w:val="20"/>
        </w:rPr>
      </w:pPr>
      <w:r w:rsidRPr="00385DDB">
        <w:rPr>
          <w:rFonts w:ascii="Century Gothic" w:hAnsi="Century Gothic" w:cs="Arial"/>
          <w:color w:val="000000" w:themeColor="text1"/>
          <w:szCs w:val="20"/>
        </w:rPr>
        <w:t xml:space="preserve">We are dedicated to the development of young people and shall always strive to provide them with an environment and activities that will </w:t>
      </w:r>
      <w:r w:rsidRPr="00385DDB">
        <w:rPr>
          <w:rFonts w:ascii="Century Gothic" w:hAnsi="Century Gothic" w:cs="Arial"/>
          <w:szCs w:val="20"/>
        </w:rPr>
        <w:t xml:space="preserve">best inspire and develop them; that can deliver the ‘wow’ factor and leave a lasting impression.  </w:t>
      </w:r>
    </w:p>
    <w:p w14:paraId="41ABDB51" w14:textId="77777777" w:rsidR="00A93477" w:rsidRPr="00385DDB" w:rsidRDefault="00A93477" w:rsidP="00A93477">
      <w:pPr>
        <w:spacing w:after="0" w:line="240" w:lineRule="auto"/>
        <w:rPr>
          <w:rFonts w:ascii="Century Gothic" w:hAnsi="Century Gothic" w:cs="Arial"/>
          <w:sz w:val="18"/>
          <w:szCs w:val="16"/>
        </w:rPr>
      </w:pPr>
    </w:p>
    <w:p w14:paraId="7FF4CBC0" w14:textId="5A8BE0CC" w:rsidR="00A93477" w:rsidRDefault="00A93477" w:rsidP="00A93477">
      <w:pPr>
        <w:spacing w:after="0" w:line="240" w:lineRule="auto"/>
        <w:rPr>
          <w:rFonts w:ascii="Century Gothic" w:hAnsi="Century Gothic" w:cs="Arial"/>
          <w:szCs w:val="20"/>
        </w:rPr>
      </w:pPr>
      <w:r w:rsidRPr="00385DDB">
        <w:rPr>
          <w:rFonts w:ascii="Century Gothic" w:hAnsi="Century Gothic" w:cs="Arial"/>
          <w:szCs w:val="20"/>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433BE9C5" w14:textId="77777777" w:rsidR="008369BE" w:rsidRPr="008369BE" w:rsidRDefault="008369BE" w:rsidP="00A93477">
      <w:pPr>
        <w:spacing w:after="0" w:line="240" w:lineRule="auto"/>
        <w:rPr>
          <w:rFonts w:ascii="Century Gothic" w:hAnsi="Century Gothic" w:cs="Arial"/>
          <w:szCs w:val="20"/>
        </w:rPr>
      </w:pPr>
    </w:p>
    <w:p w14:paraId="6D3972AB" w14:textId="6508CEF4" w:rsidR="00A93477" w:rsidRDefault="00A93477" w:rsidP="00A93477">
      <w:pPr>
        <w:pStyle w:val="ListParagraph"/>
        <w:numPr>
          <w:ilvl w:val="0"/>
          <w:numId w:val="19"/>
        </w:numPr>
        <w:spacing w:after="0" w:line="240" w:lineRule="auto"/>
        <w:ind w:left="357" w:hanging="357"/>
        <w:rPr>
          <w:rFonts w:ascii="Century Gothic" w:hAnsi="Century Gothic" w:cs="Arial"/>
          <w:b/>
          <w:color w:val="000000" w:themeColor="text1"/>
          <w:szCs w:val="20"/>
        </w:rPr>
      </w:pPr>
      <w:r w:rsidRPr="00385DDB">
        <w:rPr>
          <w:rFonts w:ascii="Century Gothic" w:hAnsi="Century Gothic" w:cs="Arial"/>
          <w:b/>
          <w:color w:val="000000" w:themeColor="text1"/>
          <w:szCs w:val="20"/>
        </w:rPr>
        <w:t>Can-Do Approach</w:t>
      </w:r>
    </w:p>
    <w:p w14:paraId="21CF26BD" w14:textId="77777777" w:rsidR="008369BE" w:rsidRPr="00385DDB" w:rsidRDefault="008369BE" w:rsidP="008369BE">
      <w:pPr>
        <w:pStyle w:val="ListParagraph"/>
        <w:spacing w:after="0" w:line="240" w:lineRule="auto"/>
        <w:ind w:left="357"/>
        <w:rPr>
          <w:rFonts w:ascii="Century Gothic" w:hAnsi="Century Gothic" w:cs="Arial"/>
          <w:b/>
          <w:color w:val="000000" w:themeColor="text1"/>
          <w:szCs w:val="20"/>
        </w:rPr>
      </w:pPr>
    </w:p>
    <w:p w14:paraId="4FF0F5F1" w14:textId="77777777" w:rsidR="00A93477" w:rsidRPr="00385DDB" w:rsidRDefault="00A93477" w:rsidP="00A93477">
      <w:pPr>
        <w:pStyle w:val="ListParagraph"/>
        <w:numPr>
          <w:ilvl w:val="0"/>
          <w:numId w:val="21"/>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Getting results</w:t>
      </w:r>
    </w:p>
    <w:p w14:paraId="6A180713" w14:textId="77777777" w:rsidR="00A93477" w:rsidRPr="00385DDB" w:rsidRDefault="00A93477" w:rsidP="00A93477">
      <w:pPr>
        <w:pStyle w:val="ListParagraph"/>
        <w:numPr>
          <w:ilvl w:val="0"/>
          <w:numId w:val="21"/>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Motivating others</w:t>
      </w:r>
    </w:p>
    <w:p w14:paraId="36D44CA7" w14:textId="77777777" w:rsidR="00A93477" w:rsidRPr="00385DDB" w:rsidRDefault="00A93477" w:rsidP="00A93477">
      <w:pPr>
        <w:pStyle w:val="ListParagraph"/>
        <w:numPr>
          <w:ilvl w:val="0"/>
          <w:numId w:val="21"/>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 xml:space="preserve">Determination </w:t>
      </w:r>
    </w:p>
    <w:p w14:paraId="098D79F7"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138C9D4C" w14:textId="77777777"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shall deliver exceptional results through our passion and energy, pushing the bar higher.  We will encourage ourselves and others to take on new challenges, whilst offering support and seeking advice </w:t>
      </w:r>
      <w:r w:rsidRPr="00385DDB">
        <w:rPr>
          <w:rFonts w:ascii="Century Gothic" w:hAnsi="Century Gothic" w:cs="Arial"/>
          <w:szCs w:val="20"/>
        </w:rPr>
        <w:t>at ti</w:t>
      </w:r>
      <w:r w:rsidRPr="00385DDB">
        <w:rPr>
          <w:rFonts w:ascii="Century Gothic" w:hAnsi="Century Gothic" w:cs="Arial"/>
          <w:color w:val="000000" w:themeColor="text1"/>
          <w:szCs w:val="20"/>
        </w:rPr>
        <w:t xml:space="preserve">mes, with a real pride in what we do. </w:t>
      </w:r>
    </w:p>
    <w:p w14:paraId="147B38AA"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79D2A848" w14:textId="201FB627" w:rsidR="00A93477"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must be resilient and determined to achieve our goals. We all understand that sometimes we will not get there but often we will achieve spectacular success. </w:t>
      </w:r>
    </w:p>
    <w:p w14:paraId="7B9BC01E" w14:textId="77777777" w:rsidR="008369BE" w:rsidRPr="008369BE" w:rsidRDefault="008369BE" w:rsidP="00A93477">
      <w:pPr>
        <w:numPr>
          <w:ilvl w:val="12"/>
          <w:numId w:val="0"/>
        </w:numPr>
        <w:spacing w:after="0" w:line="240" w:lineRule="auto"/>
        <w:rPr>
          <w:rFonts w:ascii="Century Gothic" w:hAnsi="Century Gothic" w:cs="Arial"/>
          <w:color w:val="000000" w:themeColor="text1"/>
          <w:szCs w:val="20"/>
        </w:rPr>
      </w:pPr>
    </w:p>
    <w:p w14:paraId="218ECE8A" w14:textId="65C1847D" w:rsidR="00A93477" w:rsidRPr="008369BE" w:rsidRDefault="00A93477" w:rsidP="008369BE">
      <w:pPr>
        <w:pStyle w:val="ListParagraph"/>
        <w:numPr>
          <w:ilvl w:val="0"/>
          <w:numId w:val="19"/>
        </w:numPr>
        <w:spacing w:after="0" w:line="240" w:lineRule="auto"/>
        <w:rPr>
          <w:rFonts w:ascii="Century Gothic" w:hAnsi="Century Gothic" w:cs="Arial"/>
          <w:b/>
          <w:color w:val="000000" w:themeColor="text1"/>
          <w:szCs w:val="20"/>
        </w:rPr>
      </w:pPr>
      <w:r w:rsidRPr="008369BE">
        <w:rPr>
          <w:rFonts w:ascii="Century Gothic" w:hAnsi="Century Gothic" w:cs="Arial"/>
          <w:b/>
          <w:color w:val="000000" w:themeColor="text1"/>
          <w:szCs w:val="20"/>
        </w:rPr>
        <w:t>Teamwork</w:t>
      </w:r>
    </w:p>
    <w:p w14:paraId="644C7F6E" w14:textId="77777777" w:rsidR="008369BE" w:rsidRPr="008369BE" w:rsidRDefault="008369BE" w:rsidP="008369BE">
      <w:pPr>
        <w:pStyle w:val="ListParagraph"/>
        <w:spacing w:after="0" w:line="240" w:lineRule="auto"/>
        <w:rPr>
          <w:rFonts w:ascii="Century Gothic" w:hAnsi="Century Gothic" w:cs="Arial"/>
          <w:b/>
          <w:color w:val="000000" w:themeColor="text1"/>
          <w:szCs w:val="20"/>
        </w:rPr>
      </w:pPr>
    </w:p>
    <w:p w14:paraId="7E964BB0" w14:textId="77777777" w:rsidR="00A93477" w:rsidRPr="00385DDB" w:rsidRDefault="00A93477" w:rsidP="00A93477">
      <w:pPr>
        <w:pStyle w:val="ListParagraph"/>
        <w:numPr>
          <w:ilvl w:val="0"/>
          <w:numId w:val="22"/>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Openness</w:t>
      </w:r>
    </w:p>
    <w:p w14:paraId="66E28AAF" w14:textId="77777777" w:rsidR="00A93477" w:rsidRPr="00385DDB" w:rsidRDefault="00A93477" w:rsidP="00A93477">
      <w:pPr>
        <w:pStyle w:val="ListParagraph"/>
        <w:numPr>
          <w:ilvl w:val="0"/>
          <w:numId w:val="22"/>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Supporting others</w:t>
      </w:r>
    </w:p>
    <w:p w14:paraId="1BEF3D35" w14:textId="77777777" w:rsidR="00A93477" w:rsidRPr="00385DDB" w:rsidRDefault="00A93477" w:rsidP="00A93477">
      <w:pPr>
        <w:pStyle w:val="ListParagraph"/>
        <w:numPr>
          <w:ilvl w:val="0"/>
          <w:numId w:val="22"/>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Valuing and respecting others</w:t>
      </w:r>
    </w:p>
    <w:p w14:paraId="440BE7BB"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17C5C3BB" w14:textId="3FF35906"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In our </w:t>
      </w:r>
      <w:r w:rsidR="0049328B" w:rsidRPr="00385DDB">
        <w:rPr>
          <w:rFonts w:ascii="Century Gothic" w:hAnsi="Century Gothic" w:cs="Arial"/>
          <w:color w:val="000000" w:themeColor="text1"/>
          <w:szCs w:val="20"/>
        </w:rPr>
        <w:t>network,</w:t>
      </w:r>
      <w:r w:rsidRPr="00385DDB">
        <w:rPr>
          <w:rFonts w:ascii="Century Gothic" w:hAnsi="Century Gothic" w:cs="Arial"/>
          <w:color w:val="000000" w:themeColor="text1"/>
          <w:szCs w:val="20"/>
        </w:rPr>
        <w:t xml:space="preserve"> every job and volunteer role </w:t>
      </w:r>
      <w:proofErr w:type="gramStart"/>
      <w:r w:rsidRPr="00385DDB">
        <w:rPr>
          <w:rFonts w:ascii="Century Gothic" w:hAnsi="Century Gothic" w:cs="Arial"/>
          <w:color w:val="000000" w:themeColor="text1"/>
          <w:szCs w:val="20"/>
        </w:rPr>
        <w:t>is</w:t>
      </w:r>
      <w:proofErr w:type="gramEnd"/>
      <w:r w:rsidRPr="00385DDB">
        <w:rPr>
          <w:rFonts w:ascii="Century Gothic" w:hAnsi="Century Gothic" w:cs="Arial"/>
          <w:color w:val="000000" w:themeColor="text1"/>
          <w:szCs w:val="20"/>
        </w:rPr>
        <w:t xml:space="preserve">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18F2ABC3"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30B40E9D" w14:textId="5B287FE6"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should encourage different views to our own, and support colleagues in their decisions irrespective of their outcome. We should be able to challenge colleagues openly, speaking up on controversial issues without fear.  </w:t>
      </w:r>
      <w:r w:rsidR="0049328B" w:rsidRPr="00385DDB">
        <w:rPr>
          <w:rFonts w:ascii="Century Gothic" w:hAnsi="Century Gothic" w:cs="Arial"/>
          <w:color w:val="000000" w:themeColor="text1"/>
          <w:szCs w:val="20"/>
        </w:rPr>
        <w:t>Therefore,</w:t>
      </w:r>
      <w:r w:rsidRPr="00385DDB">
        <w:rPr>
          <w:rFonts w:ascii="Century Gothic" w:hAnsi="Century Gothic" w:cs="Arial"/>
          <w:color w:val="000000" w:themeColor="text1"/>
          <w:szCs w:val="20"/>
        </w:rPr>
        <w:t xml:space="preserve"> our relationships will develop with each other based on trust, </w:t>
      </w:r>
      <w:r w:rsidR="0049328B" w:rsidRPr="00385DDB">
        <w:rPr>
          <w:rFonts w:ascii="Century Gothic" w:hAnsi="Century Gothic" w:cs="Arial"/>
          <w:color w:val="000000" w:themeColor="text1"/>
          <w:szCs w:val="20"/>
        </w:rPr>
        <w:t>respect,</w:t>
      </w:r>
      <w:r w:rsidRPr="00385DDB">
        <w:rPr>
          <w:rFonts w:ascii="Century Gothic" w:hAnsi="Century Gothic" w:cs="Arial"/>
          <w:color w:val="000000" w:themeColor="text1"/>
          <w:szCs w:val="20"/>
        </w:rPr>
        <w:t xml:space="preserve"> and dignity. </w:t>
      </w:r>
    </w:p>
    <w:p w14:paraId="06A16E69" w14:textId="77777777" w:rsidR="00A93477" w:rsidRPr="00385DDB" w:rsidRDefault="00A93477" w:rsidP="00A93477">
      <w:pPr>
        <w:numPr>
          <w:ilvl w:val="12"/>
          <w:numId w:val="0"/>
        </w:numPr>
        <w:tabs>
          <w:tab w:val="left" w:pos="10800"/>
        </w:tabs>
        <w:spacing w:after="0" w:line="240" w:lineRule="auto"/>
        <w:jc w:val="both"/>
        <w:rPr>
          <w:rFonts w:ascii="Century Gothic" w:hAnsi="Century Gothic" w:cs="Arial"/>
          <w:b/>
          <w:color w:val="000000" w:themeColor="text1"/>
          <w:sz w:val="18"/>
          <w:szCs w:val="16"/>
        </w:rPr>
      </w:pPr>
    </w:p>
    <w:p w14:paraId="7A156FA8" w14:textId="157865FB" w:rsidR="00A93477" w:rsidRPr="008369BE" w:rsidRDefault="00A93477" w:rsidP="008369BE">
      <w:pPr>
        <w:pStyle w:val="ListParagraph"/>
        <w:numPr>
          <w:ilvl w:val="0"/>
          <w:numId w:val="19"/>
        </w:numPr>
        <w:tabs>
          <w:tab w:val="left" w:pos="10800"/>
        </w:tabs>
        <w:spacing w:after="0" w:line="240" w:lineRule="auto"/>
        <w:jc w:val="both"/>
        <w:rPr>
          <w:rFonts w:ascii="Century Gothic" w:hAnsi="Century Gothic" w:cs="Arial"/>
          <w:b/>
          <w:color w:val="000000" w:themeColor="text1"/>
          <w:szCs w:val="20"/>
        </w:rPr>
      </w:pPr>
      <w:r w:rsidRPr="008369BE">
        <w:rPr>
          <w:rFonts w:ascii="Century Gothic" w:hAnsi="Century Gothic" w:cs="Arial"/>
          <w:b/>
          <w:color w:val="000000" w:themeColor="text1"/>
          <w:szCs w:val="20"/>
        </w:rPr>
        <w:t>Doing it Right</w:t>
      </w:r>
    </w:p>
    <w:p w14:paraId="74D7CA4A" w14:textId="77777777" w:rsidR="008369BE" w:rsidRPr="008369BE" w:rsidRDefault="008369BE" w:rsidP="008369BE">
      <w:pPr>
        <w:pStyle w:val="ListParagraph"/>
        <w:tabs>
          <w:tab w:val="left" w:pos="10800"/>
        </w:tabs>
        <w:spacing w:after="0" w:line="240" w:lineRule="auto"/>
        <w:jc w:val="both"/>
        <w:rPr>
          <w:rFonts w:ascii="Century Gothic" w:hAnsi="Century Gothic" w:cs="Arial"/>
          <w:b/>
          <w:color w:val="000000" w:themeColor="text1"/>
          <w:szCs w:val="20"/>
        </w:rPr>
      </w:pPr>
    </w:p>
    <w:p w14:paraId="22242711" w14:textId="71743F33" w:rsidR="00A93477" w:rsidRPr="0049328B" w:rsidRDefault="00A93477" w:rsidP="0049328B">
      <w:pPr>
        <w:pStyle w:val="ListParagraph"/>
        <w:numPr>
          <w:ilvl w:val="0"/>
          <w:numId w:val="18"/>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Acting with integrity</w:t>
      </w:r>
    </w:p>
    <w:p w14:paraId="5FFB6AE0" w14:textId="77777777" w:rsidR="00A93477" w:rsidRPr="00385DDB" w:rsidRDefault="00A93477" w:rsidP="00A93477">
      <w:pPr>
        <w:pStyle w:val="ListParagraph"/>
        <w:numPr>
          <w:ilvl w:val="0"/>
          <w:numId w:val="18"/>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Constant personal improvement</w:t>
      </w:r>
    </w:p>
    <w:p w14:paraId="4B3FF9F4" w14:textId="77777777" w:rsidR="00A93477" w:rsidRPr="00385DDB" w:rsidRDefault="00A93477" w:rsidP="00A93477">
      <w:pPr>
        <w:pStyle w:val="ListParagraph"/>
        <w:numPr>
          <w:ilvl w:val="0"/>
          <w:numId w:val="18"/>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Developing others </w:t>
      </w:r>
    </w:p>
    <w:p w14:paraId="66F2B978" w14:textId="6083B6BC" w:rsidR="00A93477" w:rsidRPr="00385DDB" w:rsidRDefault="00A93477" w:rsidP="00A93477">
      <w:pPr>
        <w:numPr>
          <w:ilvl w:val="12"/>
          <w:numId w:val="0"/>
        </w:numPr>
        <w:spacing w:after="0" w:line="240" w:lineRule="auto"/>
        <w:rPr>
          <w:rFonts w:ascii="Century Gothic" w:hAnsi="Century Gothic" w:cs="Arial"/>
          <w:color w:val="FF0000"/>
          <w:szCs w:val="20"/>
        </w:rPr>
      </w:pPr>
      <w:r w:rsidRPr="00385DDB">
        <w:rPr>
          <w:rFonts w:ascii="Century Gothic" w:hAnsi="Century Gothic" w:cs="Arial"/>
          <w:color w:val="000000" w:themeColor="text1"/>
          <w:szCs w:val="20"/>
        </w:rPr>
        <w:t>We are passionate about doing it right and are happy to seek specialist help when needed</w:t>
      </w:r>
      <w:r w:rsidRPr="00385DDB">
        <w:rPr>
          <w:rFonts w:ascii="Century Gothic" w:hAnsi="Century Gothic" w:cs="Arial"/>
          <w:color w:val="FF0000"/>
          <w:szCs w:val="20"/>
        </w:rPr>
        <w:t xml:space="preserve">.  </w:t>
      </w:r>
      <w:r w:rsidRPr="00385DDB">
        <w:rPr>
          <w:rFonts w:ascii="Century Gothic" w:hAnsi="Century Gothic" w:cs="Arial"/>
          <w:color w:val="000000" w:themeColor="text1"/>
          <w:szCs w:val="20"/>
        </w:rPr>
        <w:t>We will train and be trained</w:t>
      </w:r>
      <w:r w:rsidRPr="00385DDB">
        <w:rPr>
          <w:rFonts w:ascii="Century Gothic" w:hAnsi="Century Gothic" w:cs="Arial"/>
          <w:color w:val="FF0000"/>
          <w:szCs w:val="20"/>
        </w:rPr>
        <w:t>.</w:t>
      </w:r>
    </w:p>
    <w:p w14:paraId="08C21839"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1927FE34" w14:textId="77777777"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encourage learning and development and will achieve ever-increasing personal competence resulting in a culture of constant improvement and professionalism. </w:t>
      </w:r>
    </w:p>
    <w:p w14:paraId="2E4FCCE9"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4674CD14" w14:textId="6892BBE5" w:rsidR="00A93477" w:rsidRPr="008369BE" w:rsidRDefault="00A93477" w:rsidP="008369BE">
      <w:pPr>
        <w:pStyle w:val="ListParagraph"/>
        <w:numPr>
          <w:ilvl w:val="0"/>
          <w:numId w:val="19"/>
        </w:numPr>
        <w:spacing w:after="0" w:line="240" w:lineRule="auto"/>
        <w:rPr>
          <w:rFonts w:ascii="Century Gothic" w:hAnsi="Century Gothic" w:cs="Arial"/>
          <w:b/>
          <w:color w:val="000000" w:themeColor="text1"/>
          <w:szCs w:val="20"/>
        </w:rPr>
      </w:pPr>
      <w:r w:rsidRPr="008369BE">
        <w:rPr>
          <w:rFonts w:ascii="Century Gothic" w:hAnsi="Century Gothic" w:cs="Arial"/>
          <w:b/>
          <w:color w:val="000000" w:themeColor="text1"/>
          <w:szCs w:val="20"/>
        </w:rPr>
        <w:t>Innovation Friendly</w:t>
      </w:r>
    </w:p>
    <w:p w14:paraId="2B68A51B" w14:textId="77777777" w:rsidR="008369BE" w:rsidRPr="008369BE" w:rsidRDefault="008369BE" w:rsidP="008369BE">
      <w:pPr>
        <w:pStyle w:val="ListParagraph"/>
        <w:spacing w:after="0" w:line="240" w:lineRule="auto"/>
        <w:rPr>
          <w:rFonts w:ascii="Century Gothic" w:hAnsi="Century Gothic" w:cs="Arial"/>
          <w:b/>
          <w:color w:val="000000" w:themeColor="text1"/>
          <w:szCs w:val="20"/>
        </w:rPr>
      </w:pPr>
    </w:p>
    <w:p w14:paraId="09EC4838" w14:textId="77777777" w:rsidR="00A93477" w:rsidRPr="00385DDB" w:rsidRDefault="00A93477" w:rsidP="00A93477">
      <w:pPr>
        <w:pStyle w:val="ListParagraph"/>
        <w:numPr>
          <w:ilvl w:val="0"/>
          <w:numId w:val="23"/>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Innovative environment</w:t>
      </w:r>
    </w:p>
    <w:p w14:paraId="489B388D" w14:textId="77777777" w:rsidR="00A93477" w:rsidRPr="00385DDB" w:rsidRDefault="00A93477" w:rsidP="00A93477">
      <w:pPr>
        <w:pStyle w:val="ListParagraph"/>
        <w:numPr>
          <w:ilvl w:val="0"/>
          <w:numId w:val="23"/>
        </w:numPr>
        <w:spacing w:after="0" w:line="240" w:lineRule="auto"/>
        <w:rPr>
          <w:rFonts w:ascii="Century Gothic" w:hAnsi="Century Gothic" w:cs="Arial"/>
          <w:b/>
          <w:color w:val="000000" w:themeColor="text1"/>
          <w:szCs w:val="20"/>
        </w:rPr>
      </w:pPr>
      <w:r w:rsidRPr="00385DDB">
        <w:rPr>
          <w:rFonts w:ascii="Century Gothic" w:hAnsi="Century Gothic" w:cs="Arial"/>
          <w:color w:val="000000" w:themeColor="text1"/>
          <w:szCs w:val="20"/>
        </w:rPr>
        <w:t>Individual creativity</w:t>
      </w:r>
    </w:p>
    <w:p w14:paraId="05D55982" w14:textId="77777777" w:rsidR="00A93477" w:rsidRPr="00385DDB" w:rsidRDefault="00A93477" w:rsidP="00A93477">
      <w:pPr>
        <w:pStyle w:val="ListParagraph"/>
        <w:spacing w:after="0" w:line="240" w:lineRule="auto"/>
        <w:rPr>
          <w:rFonts w:ascii="Century Gothic" w:hAnsi="Century Gothic" w:cs="Arial"/>
          <w:b/>
          <w:color w:val="000000" w:themeColor="text1"/>
          <w:sz w:val="18"/>
          <w:szCs w:val="16"/>
        </w:rPr>
      </w:pPr>
    </w:p>
    <w:p w14:paraId="64D7935C" w14:textId="6B6AC705" w:rsidR="00A93477" w:rsidRPr="00385DDB" w:rsidRDefault="00A93477" w:rsidP="00A93477">
      <w:pPr>
        <w:numPr>
          <w:ilvl w:val="12"/>
          <w:numId w:val="0"/>
        </w:numPr>
        <w:spacing w:after="0" w:line="240" w:lineRule="auto"/>
        <w:rPr>
          <w:rFonts w:ascii="Century Gothic" w:hAnsi="Century Gothic" w:cs="Arial"/>
          <w:color w:val="000000" w:themeColor="text1"/>
          <w:szCs w:val="20"/>
        </w:rPr>
      </w:pPr>
      <w:r w:rsidRPr="00385DDB">
        <w:rPr>
          <w:rFonts w:ascii="Century Gothic" w:hAnsi="Century Gothic" w:cs="Arial"/>
          <w:color w:val="000000" w:themeColor="text1"/>
          <w:szCs w:val="20"/>
        </w:rPr>
        <w:t xml:space="preserve">We want to provide an environment that generates innovative ideas and solutions; we are trailblazers.  We wish to encourage employees, </w:t>
      </w:r>
      <w:r w:rsidR="0049328B" w:rsidRPr="00385DDB">
        <w:rPr>
          <w:rFonts w:ascii="Century Gothic" w:hAnsi="Century Gothic" w:cs="Arial"/>
          <w:color w:val="000000" w:themeColor="text1"/>
          <w:szCs w:val="20"/>
        </w:rPr>
        <w:t>volunteers,</w:t>
      </w:r>
      <w:r w:rsidRPr="00385DDB">
        <w:rPr>
          <w:rFonts w:ascii="Century Gothic" w:hAnsi="Century Gothic" w:cs="Arial"/>
          <w:color w:val="000000" w:themeColor="text1"/>
          <w:szCs w:val="20"/>
        </w:rPr>
        <w:t xml:space="preserve"> and young people to experiment with process and service provision.</w:t>
      </w:r>
    </w:p>
    <w:p w14:paraId="3D3D2709" w14:textId="77777777" w:rsidR="00A93477" w:rsidRPr="00385DDB" w:rsidRDefault="00A93477" w:rsidP="00A93477">
      <w:pPr>
        <w:numPr>
          <w:ilvl w:val="12"/>
          <w:numId w:val="0"/>
        </w:numPr>
        <w:spacing w:after="0" w:line="240" w:lineRule="auto"/>
        <w:rPr>
          <w:rFonts w:ascii="Century Gothic" w:hAnsi="Century Gothic" w:cs="Arial"/>
          <w:color w:val="000000" w:themeColor="text1"/>
          <w:sz w:val="18"/>
          <w:szCs w:val="16"/>
        </w:rPr>
      </w:pPr>
    </w:p>
    <w:p w14:paraId="6E0F4C59" w14:textId="77777777" w:rsidR="00A93477" w:rsidRPr="00385DDB" w:rsidRDefault="00A93477" w:rsidP="00A93477">
      <w:pPr>
        <w:numPr>
          <w:ilvl w:val="12"/>
          <w:numId w:val="0"/>
        </w:numPr>
        <w:spacing w:after="0" w:line="240" w:lineRule="auto"/>
        <w:rPr>
          <w:rFonts w:ascii="Century Gothic" w:eastAsia="Times New Roman" w:hAnsi="Century Gothic" w:cs="Times New Roman"/>
          <w:b/>
          <w:bCs/>
          <w:szCs w:val="20"/>
          <w:u w:val="single"/>
        </w:rPr>
      </w:pPr>
      <w:r w:rsidRPr="00385DDB">
        <w:rPr>
          <w:rFonts w:ascii="Century Gothic" w:hAnsi="Century Gothic" w:cs="Arial"/>
          <w:color w:val="000000" w:themeColor="text1"/>
          <w:szCs w:val="20"/>
        </w:rPr>
        <w:t>We want an environment where innovation and creativity can flourish</w:t>
      </w:r>
      <w:r w:rsidRPr="00385DDB">
        <w:rPr>
          <w:rFonts w:ascii="Century Gothic" w:hAnsi="Century Gothic" w:cs="Arial"/>
          <w:color w:val="FF0000"/>
          <w:szCs w:val="20"/>
        </w:rPr>
        <w:t xml:space="preserve">.  </w:t>
      </w:r>
      <w:r w:rsidRPr="00385DDB">
        <w:rPr>
          <w:rFonts w:ascii="Century Gothic" w:hAnsi="Century Gothic" w:cs="Arial"/>
          <w:szCs w:val="20"/>
        </w:rPr>
        <w:t>We want a network where there is the freedom for individuals to think differently.</w:t>
      </w:r>
    </w:p>
    <w:p w14:paraId="5BF0E87E" w14:textId="77777777" w:rsidR="00A93477" w:rsidRPr="00385DDB" w:rsidRDefault="00A93477" w:rsidP="00A93477">
      <w:pPr>
        <w:pStyle w:val="BodyText2"/>
        <w:jc w:val="both"/>
        <w:rPr>
          <w:rFonts w:ascii="Century Gothic" w:hAnsi="Century Gothic"/>
          <w:sz w:val="24"/>
        </w:rPr>
      </w:pPr>
    </w:p>
    <w:p w14:paraId="441414D9" w14:textId="77777777" w:rsidR="00A93477" w:rsidRPr="00385DDB" w:rsidRDefault="00A93477" w:rsidP="00A93477">
      <w:pPr>
        <w:jc w:val="both"/>
        <w:rPr>
          <w:rFonts w:ascii="Century Gothic" w:hAnsi="Century Gothic" w:cs="Arial"/>
          <w:sz w:val="24"/>
        </w:rPr>
      </w:pPr>
    </w:p>
    <w:p w14:paraId="517091F6" w14:textId="77777777" w:rsidR="00A93477" w:rsidRPr="00F029BE" w:rsidRDefault="00A93477" w:rsidP="00A93477">
      <w:pPr>
        <w:rPr>
          <w:rFonts w:ascii="Century Gothic" w:hAnsi="Century Gothic" w:cs="Verdana"/>
          <w:sz w:val="20"/>
          <w:szCs w:val="20"/>
        </w:rPr>
      </w:pPr>
    </w:p>
    <w:p w14:paraId="133D8D86" w14:textId="77777777" w:rsidR="00A93477" w:rsidRPr="00A93477" w:rsidRDefault="00A93477" w:rsidP="00AA013B">
      <w:pPr>
        <w:jc w:val="both"/>
        <w:rPr>
          <w:rFonts w:ascii="Century Gothic" w:hAnsi="Century Gothic" w:cs="Arial"/>
        </w:rPr>
      </w:pPr>
    </w:p>
    <w:sectPr w:rsidR="00A93477" w:rsidRPr="00A93477" w:rsidSect="008C255C">
      <w:headerReference w:type="default" r:id="rId10"/>
      <w:pgSz w:w="11906" w:h="16838"/>
      <w:pgMar w:top="567" w:right="849" w:bottom="851" w:left="851"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98E0C" w14:textId="77777777" w:rsidR="00952117" w:rsidRDefault="0095211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64AF2B53" w14:textId="77777777" w:rsidR="00952117" w:rsidRDefault="0095211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CD185" w14:textId="77777777" w:rsidR="00952117" w:rsidRDefault="0095211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2A170B84" w14:textId="77777777" w:rsidR="00952117" w:rsidRDefault="0095211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EE53E" w14:textId="65AEC21B" w:rsidR="00A36C0C" w:rsidRDefault="008C255C"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02855A57" wp14:editId="7D85C1C8">
          <wp:simplePos x="0" y="0"/>
          <wp:positionH relativeFrom="margin">
            <wp:posOffset>5567045</wp:posOffset>
          </wp:positionH>
          <wp:positionV relativeFrom="margin">
            <wp:posOffset>-1524000</wp:posOffset>
          </wp:positionV>
          <wp:extent cx="878840" cy="106680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878840" cy="1066800"/>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FABF8F" w:themeColor="accent6" w:themeTint="99"/>
        <w:lang w:eastAsia="en-GB"/>
      </w:rPr>
      <w:drawing>
        <wp:anchor distT="0" distB="0" distL="114300" distR="114300" simplePos="0" relativeHeight="251660288" behindDoc="0" locked="0" layoutInCell="1" allowOverlap="1" wp14:anchorId="54BF2E56" wp14:editId="6BE06FFA">
          <wp:simplePos x="0" y="0"/>
          <wp:positionH relativeFrom="margin">
            <wp:posOffset>190500</wp:posOffset>
          </wp:positionH>
          <wp:positionV relativeFrom="margin">
            <wp:posOffset>-1571625</wp:posOffset>
          </wp:positionV>
          <wp:extent cx="1047750" cy="10477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4EAEE53F" w14:textId="75097588" w:rsidR="00A36C0C" w:rsidRDefault="00A36C0C" w:rsidP="00A36C0C">
    <w:pPr>
      <w:spacing w:after="0"/>
      <w:rPr>
        <w:rFonts w:eastAsia="Times New Roman"/>
        <w:color w:val="FABF8F" w:themeColor="accent6" w:themeTint="99"/>
        <w:lang w:eastAsia="en-GB"/>
      </w:rPr>
    </w:pPr>
  </w:p>
  <w:p w14:paraId="06EEE469" w14:textId="4A68951E" w:rsidR="00AA013B" w:rsidRDefault="00AA013B" w:rsidP="00A36C0C">
    <w:pPr>
      <w:spacing w:after="0"/>
      <w:rPr>
        <w:rFonts w:eastAsia="Times New Roman"/>
        <w:color w:val="FABF8F" w:themeColor="accent6" w:themeTint="99"/>
        <w:lang w:eastAsia="en-GB"/>
      </w:rPr>
    </w:pPr>
  </w:p>
  <w:p w14:paraId="49FBAC0E" w14:textId="7C596B1C" w:rsidR="00AA013B" w:rsidRDefault="00AA013B" w:rsidP="00A36C0C">
    <w:pPr>
      <w:spacing w:after="0"/>
      <w:rPr>
        <w:rFonts w:eastAsia="Times New Roman"/>
        <w:color w:val="FABF8F" w:themeColor="accent6" w:themeTint="99"/>
        <w:lang w:eastAsia="en-GB"/>
      </w:rPr>
    </w:pPr>
  </w:p>
  <w:p w14:paraId="4EAEE540" w14:textId="77777777" w:rsidR="00FE6E0D" w:rsidRDefault="00FE6E0D"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1C3258"/>
    <w:multiLevelType w:val="hybridMultilevel"/>
    <w:tmpl w:val="2B7A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8"/>
  </w:num>
  <w:num w:numId="4">
    <w:abstractNumId w:val="19"/>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20"/>
  </w:num>
  <w:num w:numId="9">
    <w:abstractNumId w:val="15"/>
  </w:num>
  <w:num w:numId="10">
    <w:abstractNumId w:val="11"/>
  </w:num>
  <w:num w:numId="11">
    <w:abstractNumId w:val="22"/>
  </w:num>
  <w:num w:numId="12">
    <w:abstractNumId w:val="12"/>
  </w:num>
  <w:num w:numId="13">
    <w:abstractNumId w:val="0"/>
  </w:num>
  <w:num w:numId="14">
    <w:abstractNumId w:val="17"/>
  </w:num>
  <w:num w:numId="15">
    <w:abstractNumId w:val="7"/>
  </w:num>
  <w:num w:numId="16">
    <w:abstractNumId w:val="4"/>
  </w:num>
  <w:num w:numId="17">
    <w:abstractNumId w:val="14"/>
  </w:num>
  <w:num w:numId="18">
    <w:abstractNumId w:val="1"/>
  </w:num>
  <w:num w:numId="19">
    <w:abstractNumId w:val="21"/>
  </w:num>
  <w:num w:numId="20">
    <w:abstractNumId w:val="9"/>
  </w:num>
  <w:num w:numId="21">
    <w:abstractNumId w:val="5"/>
  </w:num>
  <w:num w:numId="22">
    <w:abstractNumId w:val="10"/>
  </w:num>
  <w:num w:numId="23">
    <w:abstractNumId w:val="6"/>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15D01"/>
    <w:rsid w:val="00020AE3"/>
    <w:rsid w:val="00043F90"/>
    <w:rsid w:val="000704D9"/>
    <w:rsid w:val="000A34E8"/>
    <w:rsid w:val="000B1C7D"/>
    <w:rsid w:val="001172DF"/>
    <w:rsid w:val="00142B77"/>
    <w:rsid w:val="001A65BC"/>
    <w:rsid w:val="001B1294"/>
    <w:rsid w:val="001D73F9"/>
    <w:rsid w:val="00237898"/>
    <w:rsid w:val="00274BF7"/>
    <w:rsid w:val="002974B1"/>
    <w:rsid w:val="002A3EF2"/>
    <w:rsid w:val="002D4F23"/>
    <w:rsid w:val="002F075D"/>
    <w:rsid w:val="00300BDA"/>
    <w:rsid w:val="00307793"/>
    <w:rsid w:val="00326BDD"/>
    <w:rsid w:val="003624F0"/>
    <w:rsid w:val="003902C9"/>
    <w:rsid w:val="003C6137"/>
    <w:rsid w:val="00400658"/>
    <w:rsid w:val="00430D7F"/>
    <w:rsid w:val="00445C72"/>
    <w:rsid w:val="004762F0"/>
    <w:rsid w:val="00481632"/>
    <w:rsid w:val="004836C1"/>
    <w:rsid w:val="0049328B"/>
    <w:rsid w:val="004B4448"/>
    <w:rsid w:val="004C3390"/>
    <w:rsid w:val="004E40F5"/>
    <w:rsid w:val="004F2723"/>
    <w:rsid w:val="00514CFB"/>
    <w:rsid w:val="00524FFF"/>
    <w:rsid w:val="0056105A"/>
    <w:rsid w:val="005901D6"/>
    <w:rsid w:val="00590F6D"/>
    <w:rsid w:val="005D1920"/>
    <w:rsid w:val="005D2A6B"/>
    <w:rsid w:val="00617475"/>
    <w:rsid w:val="00634BED"/>
    <w:rsid w:val="00677825"/>
    <w:rsid w:val="00680135"/>
    <w:rsid w:val="006820DF"/>
    <w:rsid w:val="006A38A7"/>
    <w:rsid w:val="006B345D"/>
    <w:rsid w:val="006E7F91"/>
    <w:rsid w:val="006F3ABB"/>
    <w:rsid w:val="007426D9"/>
    <w:rsid w:val="007934F1"/>
    <w:rsid w:val="007947F1"/>
    <w:rsid w:val="007A0338"/>
    <w:rsid w:val="007C0EF0"/>
    <w:rsid w:val="0080521C"/>
    <w:rsid w:val="0081357E"/>
    <w:rsid w:val="0081424C"/>
    <w:rsid w:val="008179D4"/>
    <w:rsid w:val="008315DE"/>
    <w:rsid w:val="008369BE"/>
    <w:rsid w:val="00837FEE"/>
    <w:rsid w:val="00863E0B"/>
    <w:rsid w:val="0087109D"/>
    <w:rsid w:val="008C255C"/>
    <w:rsid w:val="00952117"/>
    <w:rsid w:val="00993470"/>
    <w:rsid w:val="0099689F"/>
    <w:rsid w:val="009C2691"/>
    <w:rsid w:val="009D2803"/>
    <w:rsid w:val="00A36C0C"/>
    <w:rsid w:val="00A91876"/>
    <w:rsid w:val="00A93477"/>
    <w:rsid w:val="00AA013B"/>
    <w:rsid w:val="00AC5467"/>
    <w:rsid w:val="00AE30CA"/>
    <w:rsid w:val="00B17B07"/>
    <w:rsid w:val="00B21903"/>
    <w:rsid w:val="00B31A49"/>
    <w:rsid w:val="00B50B28"/>
    <w:rsid w:val="00B572FA"/>
    <w:rsid w:val="00B62E9B"/>
    <w:rsid w:val="00B6453D"/>
    <w:rsid w:val="00B85712"/>
    <w:rsid w:val="00BA0F53"/>
    <w:rsid w:val="00BB4089"/>
    <w:rsid w:val="00BD64E8"/>
    <w:rsid w:val="00C35D7D"/>
    <w:rsid w:val="00C41ABE"/>
    <w:rsid w:val="00C6469D"/>
    <w:rsid w:val="00C71820"/>
    <w:rsid w:val="00C71D41"/>
    <w:rsid w:val="00CB495F"/>
    <w:rsid w:val="00CD4BEC"/>
    <w:rsid w:val="00CF2370"/>
    <w:rsid w:val="00D21BD0"/>
    <w:rsid w:val="00D24945"/>
    <w:rsid w:val="00D511FC"/>
    <w:rsid w:val="00D75C7A"/>
    <w:rsid w:val="00DD04BD"/>
    <w:rsid w:val="00E10CDE"/>
    <w:rsid w:val="00E2071E"/>
    <w:rsid w:val="00E2682A"/>
    <w:rsid w:val="00E32E1B"/>
    <w:rsid w:val="00E45C24"/>
    <w:rsid w:val="00F3292A"/>
    <w:rsid w:val="00F52C5F"/>
    <w:rsid w:val="00F736D8"/>
    <w:rsid w:val="00F8244C"/>
    <w:rsid w:val="00F9057F"/>
    <w:rsid w:val="00F96802"/>
    <w:rsid w:val="00FB7FA1"/>
    <w:rsid w:val="00FD5DF3"/>
    <w:rsid w:val="00FD7039"/>
    <w:rsid w:val="00FE0622"/>
    <w:rsid w:val="00FE6E0D"/>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EAEE4BB"/>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7" ma:contentTypeDescription="Create a new document." ma:contentTypeScope="" ma:versionID="c4093949c6016a35409029b37282fba8">
  <xsd:schema xmlns:xsd="http://www.w3.org/2001/XMLSchema" xmlns:xs="http://www.w3.org/2001/XMLSchema" xmlns:p="http://schemas.microsoft.com/office/2006/metadata/properties" xmlns:ns2="5bedd25f-32b9-443b-ab9f-07cce1735eb9" xmlns:ns3="74ec6c08-76d7-47b9-98c4-e4fb0f8f75f9" targetNamespace="http://schemas.microsoft.com/office/2006/metadata/properties" ma:root="true" ma:fieldsID="adc2c165de5d58921b8e7c9e0df9413a" ns2:_="" ns3:_="">
    <xsd:import namespace="5bedd25f-32b9-443b-ab9f-07cce1735eb9"/>
    <xsd:import namespace="74ec6c08-76d7-47b9-98c4-e4fb0f8f75f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ec6c08-76d7-47b9-98c4-e4fb0f8f75f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9095D-B27B-4384-A2A2-A9BB2CF7C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74ec6c08-76d7-47b9-98c4-e4fb0f8f7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C5B2D-B2D0-4E62-8C1F-AF280ED23B8F}">
  <ds:schemaRefs>
    <ds:schemaRef ds:uri="http://schemas.microsoft.com/sharepoint/v3/contenttype/forms"/>
  </ds:schemaRefs>
</ds:datastoreItem>
</file>

<file path=customXml/itemProps3.xml><?xml version="1.0" encoding="utf-8"?>
<ds:datastoreItem xmlns:ds="http://schemas.openxmlformats.org/officeDocument/2006/customXml" ds:itemID="{5AB49692-F4B5-4858-8183-AC29BAD14AF0}">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74ec6c08-76d7-47b9-98c4-e4fb0f8f75f9"/>
    <ds:schemaRef ds:uri="5bedd25f-32b9-443b-ab9f-07cce1735eb9"/>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1599</Words>
  <Characters>8440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Rachel Williams</cp:lastModifiedBy>
  <cp:revision>5</cp:revision>
  <cp:lastPrinted>2010-09-16T14:42:00Z</cp:lastPrinted>
  <dcterms:created xsi:type="dcterms:W3CDTF">2019-05-14T09:26:00Z</dcterms:created>
  <dcterms:modified xsi:type="dcterms:W3CDTF">2019-05-15T09:19:00Z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