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CAA2" w14:textId="77777777" w:rsidR="00E55648" w:rsidRPr="009A2732" w:rsidRDefault="16EE58B4" w:rsidP="00A23C59">
      <w:pPr>
        <w:pStyle w:val="Heading2"/>
        <w:rPr>
          <w:rFonts w:ascii="Century Gothic" w:hAnsi="Century Gothic" w:cs="Arial"/>
          <w:bCs w:val="0"/>
        </w:rPr>
      </w:pPr>
      <w:r w:rsidRPr="009A2732">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9A2732" w14:paraId="66D8D33D" w14:textId="77777777" w:rsidTr="00A23C59">
        <w:tc>
          <w:tcPr>
            <w:tcW w:w="2127" w:type="dxa"/>
            <w:vAlign w:val="center"/>
          </w:tcPr>
          <w:p w14:paraId="15FE8EAF"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Job title</w:t>
            </w:r>
          </w:p>
        </w:tc>
        <w:tc>
          <w:tcPr>
            <w:tcW w:w="2835" w:type="dxa"/>
            <w:vAlign w:val="center"/>
          </w:tcPr>
          <w:p w14:paraId="61B47D47" w14:textId="43FCE51B" w:rsidR="00E55648" w:rsidRPr="009A2732" w:rsidRDefault="009A2732" w:rsidP="00B84D2B">
            <w:pPr>
              <w:rPr>
                <w:rFonts w:ascii="Century Gothic" w:hAnsi="Century Gothic" w:cs="Arial"/>
                <w:b/>
              </w:rPr>
            </w:pPr>
            <w:r w:rsidRPr="009A2732">
              <w:rPr>
                <w:rFonts w:ascii="Century Gothic" w:eastAsia="Century Gothic,Arial" w:hAnsi="Century Gothic" w:cs="Century Gothic,Arial"/>
                <w:b/>
                <w:bCs/>
              </w:rPr>
              <w:t>Outreach Youth Worker</w:t>
            </w:r>
          </w:p>
        </w:tc>
        <w:tc>
          <w:tcPr>
            <w:tcW w:w="1276" w:type="dxa"/>
            <w:vAlign w:val="center"/>
          </w:tcPr>
          <w:p w14:paraId="6437055A"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Salary:</w:t>
            </w:r>
          </w:p>
        </w:tc>
        <w:tc>
          <w:tcPr>
            <w:tcW w:w="4110" w:type="dxa"/>
            <w:vAlign w:val="center"/>
          </w:tcPr>
          <w:p w14:paraId="2DD53180" w14:textId="021B3D7E" w:rsidR="00E55648" w:rsidRPr="009A2732" w:rsidRDefault="009A2732" w:rsidP="00B84D2B">
            <w:pPr>
              <w:jc w:val="both"/>
              <w:rPr>
                <w:rFonts w:ascii="Century Gothic" w:hAnsi="Century Gothic" w:cs="Arial"/>
              </w:rPr>
            </w:pPr>
            <w:r w:rsidRPr="009A2732">
              <w:rPr>
                <w:rFonts w:ascii="Century Gothic" w:hAnsi="Century Gothic" w:cs="Arial"/>
              </w:rPr>
              <w:t>£7.83 - £9.50 per hour</w:t>
            </w:r>
          </w:p>
        </w:tc>
      </w:tr>
      <w:tr w:rsidR="00E55648" w:rsidRPr="009A2732" w14:paraId="7DB8092A" w14:textId="77777777" w:rsidTr="00A23C59">
        <w:tc>
          <w:tcPr>
            <w:tcW w:w="2127" w:type="dxa"/>
            <w:vAlign w:val="center"/>
          </w:tcPr>
          <w:p w14:paraId="272CBFE6"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Reporting to:</w:t>
            </w:r>
          </w:p>
        </w:tc>
        <w:tc>
          <w:tcPr>
            <w:tcW w:w="2835" w:type="dxa"/>
            <w:vAlign w:val="center"/>
          </w:tcPr>
          <w:p w14:paraId="7ACAB43E" w14:textId="2AF91D83" w:rsidR="00E55648" w:rsidRPr="009A2732" w:rsidRDefault="009A2732" w:rsidP="00B84D2B">
            <w:pPr>
              <w:jc w:val="both"/>
              <w:rPr>
                <w:rFonts w:ascii="Century Gothic" w:hAnsi="Century Gothic" w:cs="Arial"/>
              </w:rPr>
            </w:pPr>
            <w:r w:rsidRPr="009A2732">
              <w:rPr>
                <w:rFonts w:ascii="Century Gothic" w:eastAsia="Century Gothic,Arial" w:hAnsi="Century Gothic" w:cs="Century Gothic,Arial"/>
              </w:rPr>
              <w:t>Session leads</w:t>
            </w:r>
          </w:p>
        </w:tc>
        <w:tc>
          <w:tcPr>
            <w:tcW w:w="1276" w:type="dxa"/>
            <w:vAlign w:val="center"/>
          </w:tcPr>
          <w:p w14:paraId="4D71989F"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Holidays:</w:t>
            </w:r>
          </w:p>
        </w:tc>
        <w:tc>
          <w:tcPr>
            <w:tcW w:w="4110" w:type="dxa"/>
            <w:vAlign w:val="center"/>
          </w:tcPr>
          <w:p w14:paraId="19F8ED65" w14:textId="11D4ABF8" w:rsidR="00E55648" w:rsidRPr="009A2732" w:rsidRDefault="16EE58B4" w:rsidP="00B84D2B">
            <w:pPr>
              <w:jc w:val="both"/>
              <w:rPr>
                <w:rFonts w:ascii="Century Gothic" w:hAnsi="Century Gothic" w:cs="Arial"/>
              </w:rPr>
            </w:pPr>
            <w:r w:rsidRPr="009A2732">
              <w:rPr>
                <w:rFonts w:ascii="Century Gothic" w:eastAsia="Century Gothic,Arial" w:hAnsi="Century Gothic" w:cs="Century Gothic,Arial"/>
              </w:rPr>
              <w:t>33 days including bank holidays</w:t>
            </w:r>
            <w:r w:rsidR="009A2732" w:rsidRPr="009A2732">
              <w:rPr>
                <w:rFonts w:ascii="Century Gothic" w:eastAsia="Century Gothic,Arial" w:hAnsi="Century Gothic" w:cs="Century Gothic,Arial"/>
              </w:rPr>
              <w:t xml:space="preserve"> (pro rota)</w:t>
            </w:r>
          </w:p>
        </w:tc>
      </w:tr>
      <w:tr w:rsidR="00E55648" w:rsidRPr="009A2732" w14:paraId="746AF48C" w14:textId="77777777" w:rsidTr="00A23C59">
        <w:trPr>
          <w:trHeight w:val="489"/>
        </w:trPr>
        <w:tc>
          <w:tcPr>
            <w:tcW w:w="2127" w:type="dxa"/>
            <w:vAlign w:val="center"/>
          </w:tcPr>
          <w:p w14:paraId="1844896B"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Location:</w:t>
            </w:r>
          </w:p>
        </w:tc>
        <w:tc>
          <w:tcPr>
            <w:tcW w:w="2835" w:type="dxa"/>
            <w:vAlign w:val="center"/>
          </w:tcPr>
          <w:p w14:paraId="18589CC6" w14:textId="77777777" w:rsidR="00E55648" w:rsidRPr="009A2732" w:rsidRDefault="16EE58B4" w:rsidP="00B84D2B">
            <w:pPr>
              <w:jc w:val="both"/>
              <w:rPr>
                <w:rFonts w:ascii="Century Gothic" w:hAnsi="Century Gothic" w:cs="Arial"/>
              </w:rPr>
            </w:pPr>
            <w:r w:rsidRPr="009A2732">
              <w:rPr>
                <w:rFonts w:ascii="Century Gothic" w:eastAsia="Century Gothic,Arial" w:hAnsi="Century Gothic" w:cs="Century Gothic,Arial"/>
              </w:rPr>
              <w:t>Wirral Youth Zone</w:t>
            </w:r>
          </w:p>
        </w:tc>
        <w:tc>
          <w:tcPr>
            <w:tcW w:w="1276" w:type="dxa"/>
            <w:vAlign w:val="center"/>
          </w:tcPr>
          <w:p w14:paraId="1A8315AC"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Hours:</w:t>
            </w:r>
          </w:p>
        </w:tc>
        <w:tc>
          <w:tcPr>
            <w:tcW w:w="4110" w:type="dxa"/>
            <w:vAlign w:val="center"/>
          </w:tcPr>
          <w:p w14:paraId="31E334BD" w14:textId="6B1DC635" w:rsidR="00E55648" w:rsidRPr="009A2732" w:rsidRDefault="009A2732" w:rsidP="00B84D2B">
            <w:pPr>
              <w:jc w:val="both"/>
              <w:rPr>
                <w:rFonts w:ascii="Century Gothic" w:hAnsi="Century Gothic" w:cs="Arial"/>
              </w:rPr>
            </w:pPr>
            <w:r w:rsidRPr="009A2732">
              <w:rPr>
                <w:rFonts w:ascii="Century Gothic" w:eastAsia="Century Gothic,Arial" w:hAnsi="Century Gothic" w:cs="Century Gothic,Arial"/>
              </w:rPr>
              <w:t>Various but including weekends and late nights</w:t>
            </w:r>
          </w:p>
        </w:tc>
      </w:tr>
      <w:tr w:rsidR="00E55648" w:rsidRPr="009A2732" w14:paraId="0C7A9258" w14:textId="77777777" w:rsidTr="00A23C59">
        <w:tc>
          <w:tcPr>
            <w:tcW w:w="2127" w:type="dxa"/>
            <w:vAlign w:val="center"/>
          </w:tcPr>
          <w:p w14:paraId="4634A069" w14:textId="77777777" w:rsidR="00E55648" w:rsidRPr="009A2732" w:rsidRDefault="16EE58B4" w:rsidP="00B84D2B">
            <w:pPr>
              <w:jc w:val="both"/>
              <w:rPr>
                <w:rFonts w:ascii="Century Gothic" w:hAnsi="Century Gothic" w:cs="Arial"/>
                <w:b/>
              </w:rPr>
            </w:pPr>
            <w:r w:rsidRPr="009A2732">
              <w:rPr>
                <w:rFonts w:ascii="Century Gothic" w:eastAsia="Century Gothic,Arial" w:hAnsi="Century Gothic" w:cs="Century Gothic,Arial"/>
                <w:b/>
                <w:bCs/>
              </w:rPr>
              <w:t>Key Relationships:</w:t>
            </w:r>
          </w:p>
        </w:tc>
        <w:tc>
          <w:tcPr>
            <w:tcW w:w="8221" w:type="dxa"/>
            <w:gridSpan w:val="3"/>
          </w:tcPr>
          <w:p w14:paraId="6BFAB83B" w14:textId="77777777" w:rsidR="00E55648" w:rsidRPr="009A2732" w:rsidRDefault="16EE58B4" w:rsidP="00B84D2B">
            <w:pPr>
              <w:spacing w:after="0" w:line="240" w:lineRule="auto"/>
              <w:jc w:val="both"/>
              <w:rPr>
                <w:rFonts w:ascii="Century Gothic" w:hAnsi="Century Gothic" w:cs="Arial"/>
              </w:rPr>
            </w:pPr>
            <w:r w:rsidRPr="009A2732">
              <w:rPr>
                <w:rFonts w:ascii="Century Gothic" w:eastAsia="Century Gothic,Arial" w:hAnsi="Century Gothic" w:cs="Century Gothic,Arial"/>
              </w:rPr>
              <w:t xml:space="preserve">Youth Zone staff, </w:t>
            </w:r>
            <w:r w:rsidR="0047328E" w:rsidRPr="009A2732">
              <w:rPr>
                <w:rFonts w:ascii="Century Gothic" w:eastAsia="Century Gothic,Arial" w:hAnsi="Century Gothic" w:cs="Century Gothic,Arial"/>
              </w:rPr>
              <w:t>grants &amp; trusts bodies and other relevant organisations</w:t>
            </w:r>
          </w:p>
        </w:tc>
      </w:tr>
    </w:tbl>
    <w:p w14:paraId="554CE474" w14:textId="77777777" w:rsidR="00E55648" w:rsidRPr="009A2732" w:rsidRDefault="00E8777B" w:rsidP="00A23C59">
      <w:pPr>
        <w:spacing w:after="0" w:line="240" w:lineRule="auto"/>
        <w:rPr>
          <w:rFonts w:ascii="Century Gothic" w:hAnsi="Century Gothic"/>
          <w:b/>
        </w:rPr>
      </w:pPr>
      <w:r w:rsidRPr="009A2732">
        <w:rPr>
          <w:rFonts w:ascii="Century Gothic" w:eastAsia="Century Gothic" w:hAnsi="Century Gothic" w:cs="Century Gothic"/>
          <w:b/>
          <w:bCs/>
        </w:rPr>
        <w:t xml:space="preserve">  </w:t>
      </w:r>
    </w:p>
    <w:p w14:paraId="01E50F9C" w14:textId="77777777" w:rsidR="00E55648" w:rsidRPr="009A2732" w:rsidRDefault="16EE58B4" w:rsidP="00E55648">
      <w:pPr>
        <w:spacing w:after="0" w:line="240" w:lineRule="auto"/>
        <w:jc w:val="both"/>
        <w:rPr>
          <w:rFonts w:ascii="Century Gothic" w:hAnsi="Century Gothic" w:cs="Arial"/>
          <w:b/>
        </w:rPr>
      </w:pPr>
      <w:r w:rsidRPr="009A2732">
        <w:rPr>
          <w:rFonts w:ascii="Century Gothic" w:eastAsia="Century Gothic,Arial" w:hAnsi="Century Gothic" w:cs="Century Gothic,Arial"/>
          <w:b/>
          <w:bCs/>
        </w:rPr>
        <w:t>Job Purpose:</w:t>
      </w:r>
    </w:p>
    <w:p w14:paraId="4B948280" w14:textId="77777777" w:rsidR="00E55648" w:rsidRPr="009A2732" w:rsidRDefault="00E55648" w:rsidP="00E55648">
      <w:pPr>
        <w:spacing w:after="0" w:line="240" w:lineRule="auto"/>
        <w:jc w:val="both"/>
        <w:rPr>
          <w:rFonts w:ascii="Century Gothic" w:hAnsi="Century Gothic" w:cs="Arial"/>
        </w:rPr>
      </w:pPr>
    </w:p>
    <w:p w14:paraId="43B51536" w14:textId="77777777"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 xml:space="preserve">We are looking for experienced youth workers with experience of working in Outreach to ensure we are encouraging young people from across Wirral to attend the Youth Zone. You will work directly with young people to enable and encourage them to access the Youth Zone’s facilities; working in a challenging environment, remaining calm under pressure, dealing with challenging behaviour whilst maintaining overall discipline with good humour and continuing to engage with the young people. To approach and engage with groups of young people in the community, building relationships and helping to both keep them safe and reduce anti-social behaviour. To sometimes co-ordinate action and collaboration between different agencies, enabling the Youth Zone to function in the best way and with the greatest impact to the local young people and their community. To maintain relationships with other local stakeholders in the development and running of the club. </w:t>
      </w:r>
    </w:p>
    <w:p w14:paraId="56B0F53C" w14:textId="77777777" w:rsidR="00E55648" w:rsidRPr="009A2732" w:rsidRDefault="00E55648" w:rsidP="00E55648">
      <w:pPr>
        <w:spacing w:after="0" w:line="240" w:lineRule="auto"/>
        <w:jc w:val="both"/>
        <w:rPr>
          <w:rFonts w:ascii="Century Gothic" w:hAnsi="Century Gothic" w:cs="Arial"/>
          <w:b/>
          <w:bCs/>
        </w:rPr>
      </w:pPr>
    </w:p>
    <w:p w14:paraId="5DBCD7A9" w14:textId="6A857C6D" w:rsidR="00E55648" w:rsidRPr="009A2732" w:rsidRDefault="16EE58B4" w:rsidP="00E55648">
      <w:pPr>
        <w:spacing w:after="0" w:line="240" w:lineRule="auto"/>
        <w:rPr>
          <w:rFonts w:ascii="Century Gothic" w:eastAsia="Century Gothic" w:hAnsi="Century Gothic" w:cs="Century Gothic"/>
          <w:b/>
          <w:bCs/>
        </w:rPr>
      </w:pPr>
      <w:r w:rsidRPr="009A2732">
        <w:rPr>
          <w:rFonts w:ascii="Century Gothic" w:eastAsia="Century Gothic" w:hAnsi="Century Gothic" w:cs="Century Gothic"/>
          <w:b/>
          <w:bCs/>
        </w:rPr>
        <w:t>Context of the post:</w:t>
      </w:r>
    </w:p>
    <w:p w14:paraId="1E034EEC" w14:textId="7FF767BB" w:rsidR="009A2732" w:rsidRPr="009A2732" w:rsidRDefault="009A2732" w:rsidP="00E55648">
      <w:pPr>
        <w:spacing w:after="0" w:line="240" w:lineRule="auto"/>
        <w:rPr>
          <w:rFonts w:ascii="Century Gothic" w:hAnsi="Century Gothic"/>
          <w:b/>
          <w:bCs/>
        </w:rPr>
      </w:pPr>
    </w:p>
    <w:p w14:paraId="097E5996" w14:textId="3CE936D4" w:rsidR="009A2732" w:rsidRPr="009A2732" w:rsidRDefault="009A2732" w:rsidP="009A2732">
      <w:pPr>
        <w:tabs>
          <w:tab w:val="left" w:pos="4440"/>
        </w:tabs>
        <w:spacing w:after="0" w:line="240" w:lineRule="auto"/>
        <w:jc w:val="both"/>
        <w:rPr>
          <w:rFonts w:ascii="Century Gothic" w:hAnsi="Century Gothic" w:cs="Tahoma"/>
          <w:bCs/>
        </w:rPr>
      </w:pPr>
      <w:r w:rsidRPr="009A2732">
        <w:rPr>
          <w:rFonts w:ascii="Century Gothic" w:hAnsi="Century Gothic"/>
        </w:rPr>
        <w:t>Wirral Youth Zone opened in April 201</w:t>
      </w:r>
      <w:r w:rsidRPr="009A2732">
        <w:rPr>
          <w:rFonts w:ascii="Century Gothic" w:hAnsi="Century Gothic"/>
        </w:rPr>
        <w:t>7</w:t>
      </w:r>
      <w:r w:rsidRPr="009A2732">
        <w:rPr>
          <w:rFonts w:ascii="Century Gothic" w:hAnsi="Century Gothic"/>
        </w:rPr>
        <w:t xml:space="preserve"> and is a £6m building project with state-of-the-art facilities, providing a wide range of sporting, artistic, cultural and general recreational activities and targeted services. Wirral Youth Zone provides a safe meeting place for young people, particularly those from disadvantaged backgrounds, where they can participate in a wide range of positive activities, all for just 50p.  </w:t>
      </w:r>
      <w:r w:rsidRPr="009A2732">
        <w:rPr>
          <w:rFonts w:ascii="Century Gothic" w:hAnsi="Century Gothic" w:cs="Tahoma"/>
          <w:bCs/>
        </w:rPr>
        <w:t>The building has a four-court sports hall with climbing wall, a fully-fitted fitness suite, a boxing gym, dance and performing arts studios, as well as music, media and visual arts facilities.  There is also a cafe, together with recreational and social areas.  Wirral Youth Zone is open 7 days a week, 52 weeks a year, providing local young people with somewhere to go, something to do and someone to talk to.</w:t>
      </w:r>
    </w:p>
    <w:p w14:paraId="4F3F80F2" w14:textId="77777777" w:rsidR="009A2732" w:rsidRPr="009A2732" w:rsidRDefault="009A2732" w:rsidP="009A2732">
      <w:pPr>
        <w:tabs>
          <w:tab w:val="left" w:pos="4440"/>
        </w:tabs>
        <w:spacing w:after="0" w:line="240" w:lineRule="auto"/>
        <w:jc w:val="both"/>
        <w:rPr>
          <w:rFonts w:ascii="Century Gothic" w:hAnsi="Century Gothic" w:cs="Tahoma"/>
          <w:bCs/>
        </w:rPr>
      </w:pPr>
    </w:p>
    <w:p w14:paraId="52429942" w14:textId="474355A1" w:rsidR="009A2732" w:rsidRPr="009A2732" w:rsidRDefault="009A2732" w:rsidP="009A2732">
      <w:pPr>
        <w:spacing w:line="240" w:lineRule="auto"/>
        <w:rPr>
          <w:rFonts w:ascii="Century Gothic" w:hAnsi="Century Gothic" w:cs="Tahoma"/>
          <w:bCs/>
        </w:rPr>
      </w:pPr>
      <w:r w:rsidRPr="009A2732">
        <w:rPr>
          <w:rFonts w:ascii="Century Gothic" w:hAnsi="Century Gothic" w:cs="Tahoma"/>
          <w:bCs/>
        </w:rPr>
        <w:t>This is an exciting time to take an important role in a</w:t>
      </w:r>
      <w:r w:rsidRPr="009A2732">
        <w:rPr>
          <w:rFonts w:ascii="Century Gothic" w:hAnsi="Century Gothic" w:cs="Tahoma"/>
          <w:bCs/>
        </w:rPr>
        <w:t xml:space="preserve"> </w:t>
      </w:r>
      <w:r w:rsidRPr="009A2732">
        <w:rPr>
          <w:rFonts w:ascii="Century Gothic" w:hAnsi="Century Gothic" w:cs="Tahoma"/>
          <w:bCs/>
        </w:rPr>
        <w:t xml:space="preserve">project as it steps up to the next stage of its development. </w:t>
      </w:r>
    </w:p>
    <w:p w14:paraId="30AA5892" w14:textId="77777777" w:rsidR="00E55648" w:rsidRPr="009A2732" w:rsidRDefault="00E55648" w:rsidP="00E55648">
      <w:pPr>
        <w:spacing w:after="0" w:line="240" w:lineRule="auto"/>
        <w:rPr>
          <w:rFonts w:ascii="Century Gothic" w:hAnsi="Century Gothic"/>
          <w:b/>
          <w:bCs/>
        </w:rPr>
      </w:pPr>
    </w:p>
    <w:p w14:paraId="48E0D21F" w14:textId="77777777" w:rsidR="00E55648" w:rsidRPr="009A2732" w:rsidRDefault="16EE58B4" w:rsidP="00E55648">
      <w:pPr>
        <w:pStyle w:val="BodyText"/>
        <w:spacing w:line="240" w:lineRule="auto"/>
        <w:jc w:val="both"/>
        <w:rPr>
          <w:rFonts w:ascii="Century Gothic" w:hAnsi="Century Gothic"/>
          <w:b/>
        </w:rPr>
      </w:pPr>
      <w:r w:rsidRPr="009A2732">
        <w:rPr>
          <w:rFonts w:ascii="Century Gothic" w:eastAsia="Century Gothic" w:hAnsi="Century Gothic" w:cs="Century Gothic"/>
          <w:b/>
          <w:bCs/>
        </w:rPr>
        <w:t>Values and Aspiration</w:t>
      </w:r>
    </w:p>
    <w:p w14:paraId="2B50168A" w14:textId="5B9669D6" w:rsidR="009A2732" w:rsidRPr="009A2732" w:rsidRDefault="16EE58B4" w:rsidP="00E55648">
      <w:pPr>
        <w:spacing w:after="120" w:line="240" w:lineRule="auto"/>
        <w:rPr>
          <w:rFonts w:ascii="Century Gothic" w:eastAsia="Century Gothic" w:hAnsi="Century Gothic" w:cs="Century Gothic"/>
        </w:rPr>
      </w:pPr>
      <w:r w:rsidRPr="009A2732">
        <w:rPr>
          <w:rFonts w:ascii="Century Gothic" w:eastAsia="Century Gothic" w:hAnsi="Century Gothic" w:cs="Century Gothic"/>
        </w:rPr>
        <w:t>The young people’s chosen name “The HIVE” represents the aspirations and values that young people feel the Youth Zone should st</w:t>
      </w:r>
      <w:r w:rsidR="0070742F" w:rsidRPr="009A2732">
        <w:rPr>
          <w:rFonts w:ascii="Century Gothic" w:eastAsia="Century Gothic" w:hAnsi="Century Gothic" w:cs="Century Gothic"/>
        </w:rPr>
        <w:t>and for.  The Youth Zone is already</w:t>
      </w:r>
      <w:r w:rsidRPr="009A2732">
        <w:rPr>
          <w:rFonts w:ascii="Century Gothic" w:eastAsia="Century Gothic" w:hAnsi="Century Gothic" w:cs="Century Gothic"/>
        </w:rPr>
        <w:t xml:space="preserve"> a ‘hive’ of activity, adventure and fun</w:t>
      </w:r>
      <w:r w:rsidR="0070742F" w:rsidRPr="009A2732">
        <w:rPr>
          <w:rFonts w:ascii="Century Gothic" w:eastAsia="Century Gothic" w:hAnsi="Century Gothic" w:cs="Century Gothic"/>
        </w:rPr>
        <w:t xml:space="preserve">, </w:t>
      </w:r>
      <w:r w:rsidRPr="009A2732">
        <w:rPr>
          <w:rFonts w:ascii="Century Gothic" w:eastAsia="Century Gothic" w:hAnsi="Century Gothic" w:cs="Century Gothic"/>
        </w:rPr>
        <w:t>where</w:t>
      </w:r>
      <w:r w:rsidR="0070742F" w:rsidRPr="009A2732">
        <w:rPr>
          <w:rFonts w:ascii="Century Gothic" w:eastAsia="Century Gothic" w:hAnsi="Century Gothic" w:cs="Century Gothic"/>
        </w:rPr>
        <w:t xml:space="preserve"> all young people </w:t>
      </w:r>
      <w:r w:rsidRPr="009A2732">
        <w:rPr>
          <w:rFonts w:ascii="Century Gothic" w:eastAsia="Century Gothic" w:hAnsi="Century Gothic" w:cs="Century Gothic"/>
        </w:rPr>
        <w:t>can try new experiences and lear</w:t>
      </w:r>
      <w:r w:rsidR="0070742F" w:rsidRPr="009A2732">
        <w:rPr>
          <w:rFonts w:ascii="Century Gothic" w:eastAsia="Century Gothic" w:hAnsi="Century Gothic" w:cs="Century Gothic"/>
        </w:rPr>
        <w:t xml:space="preserve">n new skills in a safe and inclusive environment.  The Hive is </w:t>
      </w:r>
      <w:r w:rsidRPr="009A2732">
        <w:rPr>
          <w:rFonts w:ascii="Century Gothic" w:eastAsia="Century Gothic" w:hAnsi="Century Gothic" w:cs="Century Gothic"/>
        </w:rPr>
        <w:t xml:space="preserve">a place where young people can reach their full potential, </w:t>
      </w:r>
      <w:r w:rsidR="0070742F" w:rsidRPr="009A2732">
        <w:rPr>
          <w:rFonts w:ascii="Century Gothic" w:eastAsia="Century Gothic" w:hAnsi="Century Gothic" w:cs="Century Gothic"/>
        </w:rPr>
        <w:t xml:space="preserve">raise their aspirations and achieve </w:t>
      </w:r>
      <w:r w:rsidRPr="009A2732">
        <w:rPr>
          <w:rFonts w:ascii="Century Gothic" w:eastAsia="Century Gothic" w:hAnsi="Century Gothic" w:cs="Century Gothic"/>
        </w:rPr>
        <w:t>thei</w:t>
      </w:r>
      <w:r w:rsidR="0070742F" w:rsidRPr="009A2732">
        <w:rPr>
          <w:rFonts w:ascii="Century Gothic" w:eastAsia="Century Gothic" w:hAnsi="Century Gothic" w:cs="Century Gothic"/>
        </w:rPr>
        <w:t>r dreams</w:t>
      </w:r>
      <w:r w:rsidRPr="009A2732">
        <w:rPr>
          <w:rFonts w:ascii="Century Gothic" w:eastAsia="Century Gothic" w:hAnsi="Century Gothic" w:cs="Century Gothic"/>
        </w:rPr>
        <w:t xml:space="preserve">.  </w:t>
      </w:r>
      <w:r w:rsidR="009B761C" w:rsidRPr="009A2732">
        <w:rPr>
          <w:rFonts w:ascii="Century Gothic" w:eastAsia="Century Gothic" w:hAnsi="Century Gothic" w:cs="Century Gothic"/>
        </w:rPr>
        <w:t xml:space="preserve">Please see our video for a glimpse of all that our Youth Zone has to offer: </w:t>
      </w:r>
      <w:r w:rsidR="00E66E33" w:rsidRPr="009A2732">
        <w:rPr>
          <w:rFonts w:ascii="Century Gothic" w:eastAsia="Century Gothic" w:hAnsi="Century Gothic" w:cs="Century Gothic"/>
        </w:rPr>
        <w:t>https://www.youtube.com/watch?v=GzcpCG-qkO</w:t>
      </w:r>
    </w:p>
    <w:p w14:paraId="29FD3170" w14:textId="77777777" w:rsidR="00477165" w:rsidRPr="009A2732" w:rsidRDefault="00477165" w:rsidP="00477165">
      <w:pPr>
        <w:autoSpaceDE w:val="0"/>
        <w:autoSpaceDN w:val="0"/>
        <w:adjustRightInd w:val="0"/>
        <w:spacing w:after="0" w:line="240" w:lineRule="auto"/>
        <w:rPr>
          <w:rFonts w:ascii="Century Gothic" w:hAnsi="Century Gothic" w:cs="Calibri-Bold"/>
          <w:b/>
          <w:bCs/>
        </w:rPr>
      </w:pPr>
      <w:r w:rsidRPr="009A2732">
        <w:rPr>
          <w:rFonts w:ascii="Century Gothic" w:hAnsi="Century Gothic" w:cs="Calibri-Bold"/>
          <w:b/>
          <w:bCs/>
        </w:rPr>
        <w:lastRenderedPageBreak/>
        <w:t>Job Description</w:t>
      </w:r>
    </w:p>
    <w:p w14:paraId="715E566C" w14:textId="77777777" w:rsidR="00477165" w:rsidRPr="009A2732" w:rsidRDefault="00477165" w:rsidP="00477165">
      <w:pPr>
        <w:tabs>
          <w:tab w:val="left" w:pos="4440"/>
        </w:tabs>
        <w:spacing w:after="0" w:line="240" w:lineRule="auto"/>
        <w:jc w:val="both"/>
        <w:rPr>
          <w:rFonts w:ascii="Century Gothic" w:hAnsi="Century Gothic"/>
          <w:b/>
        </w:rPr>
      </w:pPr>
    </w:p>
    <w:p w14:paraId="68A0D457"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Main duties and responsibilities</w:t>
      </w:r>
    </w:p>
    <w:p w14:paraId="7CFF08AC" w14:textId="1954570C"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make contact and establish relationships with young people from </w:t>
      </w:r>
      <w:r w:rsidRPr="009A2732">
        <w:rPr>
          <w:rFonts w:ascii="Century Gothic" w:hAnsi="Century Gothic"/>
        </w:rPr>
        <w:t>all areas of The Wirral</w:t>
      </w:r>
    </w:p>
    <w:p w14:paraId="5EFCA8C4" w14:textId="2B525C73"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encourage and enable young people to participate in a range of personally challenging activities at a local youth </w:t>
      </w:r>
      <w:r w:rsidRPr="009A2732">
        <w:rPr>
          <w:rFonts w:ascii="Century Gothic" w:hAnsi="Century Gothic"/>
        </w:rPr>
        <w:t>zone.</w:t>
      </w:r>
    </w:p>
    <w:p w14:paraId="1DE351D4"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work directly with children and young people to develop their social skills and build their confidence by delivering programmes of activities and services;</w:t>
      </w:r>
    </w:p>
    <w:p w14:paraId="34C6F7B3"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regularly deal with challenging behaviour in a closed environment, in a safe, fair, friendly and consistent manner;</w:t>
      </w:r>
    </w:p>
    <w:p w14:paraId="50196505"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directly deliver a high-quality programme of activity that is exciting, safe, varied, innovative, developmental and directly responds to the diverse needs, concerns and interests of the members;</w:t>
      </w:r>
    </w:p>
    <w:p w14:paraId="7945463B"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design and promote a programme of activities to ensure that opportunities are accessible to all who wish to become involved;</w:t>
      </w:r>
    </w:p>
    <w:p w14:paraId="71A44855"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work flexibly to ensure the needs of the members are met, including disadvantaged children and young people and those with disabilities or additional needs; </w:t>
      </w:r>
    </w:p>
    <w:p w14:paraId="4677CB4E"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ensure that the members maintain a high standard of behaviour and discipline during sessions;</w:t>
      </w:r>
    </w:p>
    <w:p w14:paraId="7CBF54DC"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ensure the participation of young people in activities and that their ideas contribute fully in the delivery and evaluation of activities;</w:t>
      </w:r>
    </w:p>
    <w:p w14:paraId="2D86C14D" w14:textId="4CE415DD"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support and motivate other staff and volunteers working in your and other areas;</w:t>
      </w:r>
    </w:p>
    <w:p w14:paraId="49A038C8"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maintain records of young people’s attendance and discipline, update central data and report to your line manager.</w:t>
      </w:r>
    </w:p>
    <w:p w14:paraId="22AF257A"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 xml:space="preserve">To promote and safeguard the welfare of children and young people </w:t>
      </w:r>
      <w:proofErr w:type="gramStart"/>
      <w:r w:rsidRPr="009A2732">
        <w:rPr>
          <w:rFonts w:ascii="Century Gothic" w:hAnsi="Century Gothic"/>
        </w:rPr>
        <w:t>at all times</w:t>
      </w:r>
      <w:proofErr w:type="gramEnd"/>
      <w:r w:rsidRPr="009A2732">
        <w:rPr>
          <w:rFonts w:ascii="Century Gothic" w:hAnsi="Century Gothic"/>
        </w:rPr>
        <w:t>;</w:t>
      </w:r>
    </w:p>
    <w:p w14:paraId="343D8479" w14:textId="2EE35941"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be an active member of the team and operate in line with the values and principles of Wi</w:t>
      </w:r>
      <w:r w:rsidRPr="009A2732">
        <w:rPr>
          <w:rFonts w:ascii="Century Gothic" w:hAnsi="Century Gothic"/>
        </w:rPr>
        <w:t>rral</w:t>
      </w:r>
      <w:r w:rsidRPr="009A2732">
        <w:rPr>
          <w:rFonts w:ascii="Century Gothic" w:hAnsi="Century Gothic"/>
        </w:rPr>
        <w:t xml:space="preserve"> Youth Zone.</w:t>
      </w:r>
    </w:p>
    <w:p w14:paraId="370FF6EA" w14:textId="77777777" w:rsidR="009A2732" w:rsidRPr="009A2732" w:rsidRDefault="009A2732" w:rsidP="009A2732">
      <w:pPr>
        <w:tabs>
          <w:tab w:val="left" w:pos="4440"/>
        </w:tabs>
        <w:spacing w:after="0" w:line="240" w:lineRule="auto"/>
        <w:jc w:val="both"/>
        <w:rPr>
          <w:rFonts w:ascii="Century Gothic" w:hAnsi="Century Gothic"/>
          <w:b/>
        </w:rPr>
      </w:pPr>
    </w:p>
    <w:p w14:paraId="7A804A7E"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General</w:t>
      </w:r>
    </w:p>
    <w:p w14:paraId="26B6BBA9"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be alert to issues of safeguarding child protection, ensuring the welfare and safety of Youth Zone members is promoted and safeguarded, and to report any safeguarding concerns to the designated Safeguarding Officers using the safeguarding policies, procedures and practice (training to be provided);</w:t>
      </w:r>
    </w:p>
    <w:p w14:paraId="4B4A0DD9"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assist with any promotional activities and visits that take place at the Youth Zone;</w:t>
      </w:r>
    </w:p>
    <w:p w14:paraId="7302144C" w14:textId="77777777"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actively promote the Youth Zone and positively contribute towards increasing Youth Zone membership;</w:t>
      </w:r>
    </w:p>
    <w:p w14:paraId="31D198FA" w14:textId="7DC3620B"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adhere to Wi</w:t>
      </w:r>
      <w:r w:rsidRPr="009A2732">
        <w:rPr>
          <w:rFonts w:ascii="Century Gothic" w:hAnsi="Century Gothic"/>
        </w:rPr>
        <w:t>rral</w:t>
      </w:r>
      <w:r w:rsidRPr="009A2732">
        <w:rPr>
          <w:rFonts w:ascii="Century Gothic" w:hAnsi="Century Gothic"/>
        </w:rPr>
        <w:t xml:space="preserve"> Youth Zone policies </w:t>
      </w:r>
      <w:proofErr w:type="gramStart"/>
      <w:r w:rsidRPr="009A2732">
        <w:rPr>
          <w:rFonts w:ascii="Century Gothic" w:hAnsi="Century Gothic"/>
        </w:rPr>
        <w:t>at all times</w:t>
      </w:r>
      <w:proofErr w:type="gramEnd"/>
      <w:r w:rsidRPr="009A2732">
        <w:rPr>
          <w:rFonts w:ascii="Century Gothic" w:hAnsi="Century Gothic"/>
        </w:rPr>
        <w:t>, with particular reference to Health and Safety, Safeguarding and Equal Opportunities.</w:t>
      </w:r>
    </w:p>
    <w:p w14:paraId="50E681EA" w14:textId="77777777" w:rsidR="009A2732" w:rsidRPr="009A2732" w:rsidRDefault="009A2732" w:rsidP="009A2732">
      <w:pPr>
        <w:tabs>
          <w:tab w:val="left" w:pos="4440"/>
        </w:tabs>
        <w:spacing w:after="0" w:line="240" w:lineRule="auto"/>
        <w:jc w:val="both"/>
        <w:rPr>
          <w:rFonts w:ascii="Century Gothic" w:hAnsi="Century Gothic"/>
        </w:rPr>
      </w:pPr>
    </w:p>
    <w:p w14:paraId="3612D8B5" w14:textId="77777777" w:rsidR="009A2732" w:rsidRPr="009A2732" w:rsidRDefault="009A2732" w:rsidP="009A2732">
      <w:pPr>
        <w:tabs>
          <w:tab w:val="left" w:pos="4440"/>
        </w:tabs>
        <w:spacing w:after="0" w:line="240" w:lineRule="auto"/>
        <w:jc w:val="both"/>
        <w:rPr>
          <w:rFonts w:ascii="Century Gothic" w:hAnsi="Century Gothic"/>
        </w:rPr>
      </w:pPr>
    </w:p>
    <w:p w14:paraId="0C106469"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t>Other duties</w:t>
      </w:r>
    </w:p>
    <w:p w14:paraId="6BE8BCA6" w14:textId="5E161575" w:rsidR="009A2732" w:rsidRPr="009A2732" w:rsidRDefault="009A2732" w:rsidP="009A2732">
      <w:pPr>
        <w:pStyle w:val="ListParagraph"/>
        <w:numPr>
          <w:ilvl w:val="0"/>
          <w:numId w:val="32"/>
        </w:numPr>
        <w:shd w:val="clear" w:color="auto" w:fill="FFFFFF"/>
        <w:spacing w:after="0" w:line="240" w:lineRule="atLeast"/>
        <w:rPr>
          <w:rFonts w:ascii="Century Gothic" w:hAnsi="Century Gothic"/>
          <w:b/>
        </w:rPr>
      </w:pPr>
      <w:r w:rsidRPr="009A2732">
        <w:rPr>
          <w:rFonts w:ascii="Century Gothic" w:hAnsi="Century Gothic"/>
        </w:rPr>
        <w:t>To carry out any other duty with the Youth Zone provision and facility operations, and within the competencies of the post holder, as directed by your line manager or a senior manager.</w:t>
      </w:r>
    </w:p>
    <w:p w14:paraId="104218ED" w14:textId="390D0853" w:rsidR="009A2732" w:rsidRPr="009A2732" w:rsidRDefault="009A2732" w:rsidP="009A2732">
      <w:pPr>
        <w:shd w:val="clear" w:color="auto" w:fill="FFFFFF"/>
        <w:spacing w:after="0" w:line="240" w:lineRule="atLeast"/>
        <w:rPr>
          <w:rFonts w:ascii="Century Gothic" w:hAnsi="Century Gothic"/>
          <w:b/>
        </w:rPr>
      </w:pPr>
    </w:p>
    <w:p w14:paraId="4405258E" w14:textId="147E846B" w:rsidR="009A2732" w:rsidRPr="009A2732" w:rsidRDefault="009A2732" w:rsidP="009A2732">
      <w:pPr>
        <w:shd w:val="clear" w:color="auto" w:fill="FFFFFF"/>
        <w:spacing w:after="0" w:line="240" w:lineRule="atLeast"/>
        <w:rPr>
          <w:rFonts w:ascii="Century Gothic" w:hAnsi="Century Gothic"/>
          <w:b/>
        </w:rPr>
      </w:pPr>
    </w:p>
    <w:p w14:paraId="54AAA974" w14:textId="3233A3E7" w:rsidR="009A2732" w:rsidRPr="009A2732" w:rsidRDefault="009A2732" w:rsidP="009A2732">
      <w:pPr>
        <w:shd w:val="clear" w:color="auto" w:fill="FFFFFF"/>
        <w:spacing w:after="0" w:line="240" w:lineRule="atLeast"/>
        <w:rPr>
          <w:rFonts w:ascii="Century Gothic" w:hAnsi="Century Gothic"/>
          <w:b/>
        </w:rPr>
      </w:pPr>
    </w:p>
    <w:p w14:paraId="0223A9D1" w14:textId="2D3662AF" w:rsidR="009A2732" w:rsidRPr="009A2732" w:rsidRDefault="009A2732" w:rsidP="009A2732">
      <w:pPr>
        <w:shd w:val="clear" w:color="auto" w:fill="FFFFFF"/>
        <w:spacing w:after="0" w:line="240" w:lineRule="atLeast"/>
        <w:rPr>
          <w:rFonts w:ascii="Century Gothic" w:hAnsi="Century Gothic"/>
          <w:b/>
        </w:rPr>
      </w:pPr>
    </w:p>
    <w:p w14:paraId="1A74B06A" w14:textId="09A09F03" w:rsidR="009A2732" w:rsidRPr="009A2732" w:rsidRDefault="009A2732" w:rsidP="009A2732">
      <w:pPr>
        <w:shd w:val="clear" w:color="auto" w:fill="FFFFFF"/>
        <w:spacing w:after="0" w:line="240" w:lineRule="atLeast"/>
        <w:rPr>
          <w:rFonts w:ascii="Century Gothic" w:hAnsi="Century Gothic"/>
          <w:b/>
        </w:rPr>
      </w:pPr>
    </w:p>
    <w:p w14:paraId="5A9A2876" w14:textId="50851E12" w:rsidR="009A2732" w:rsidRDefault="009A2732" w:rsidP="009A2732">
      <w:pPr>
        <w:tabs>
          <w:tab w:val="left" w:pos="4440"/>
        </w:tabs>
        <w:spacing w:after="0" w:line="240" w:lineRule="auto"/>
        <w:jc w:val="both"/>
        <w:rPr>
          <w:rFonts w:ascii="Century Gothic" w:hAnsi="Century Gothic"/>
          <w:b/>
        </w:rPr>
      </w:pPr>
    </w:p>
    <w:p w14:paraId="1DDF8364" w14:textId="77777777" w:rsidR="009A2732" w:rsidRPr="009A2732" w:rsidRDefault="009A2732" w:rsidP="009A2732">
      <w:pPr>
        <w:tabs>
          <w:tab w:val="left" w:pos="4440"/>
        </w:tabs>
        <w:spacing w:after="0" w:line="240" w:lineRule="auto"/>
        <w:jc w:val="both"/>
        <w:rPr>
          <w:rFonts w:ascii="Century Gothic" w:hAnsi="Century Gothic"/>
        </w:rPr>
      </w:pPr>
    </w:p>
    <w:p w14:paraId="670F0FF4" w14:textId="77777777" w:rsidR="009A2732" w:rsidRPr="009A2732" w:rsidRDefault="009A2732" w:rsidP="009A2732">
      <w:pPr>
        <w:tabs>
          <w:tab w:val="left" w:pos="4440"/>
        </w:tabs>
        <w:spacing w:after="0" w:line="240" w:lineRule="auto"/>
        <w:rPr>
          <w:rFonts w:ascii="Century Gothic" w:hAnsi="Century Gothic"/>
          <w:b/>
        </w:rPr>
      </w:pPr>
      <w:r w:rsidRPr="009A2732">
        <w:rPr>
          <w:rFonts w:ascii="Century Gothic" w:hAnsi="Century Gothic"/>
          <w:b/>
        </w:rPr>
        <w:lastRenderedPageBreak/>
        <w:t>Person Specification</w:t>
      </w:r>
    </w:p>
    <w:tbl>
      <w:tblPr>
        <w:tblW w:w="103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3"/>
        <w:gridCol w:w="1134"/>
        <w:gridCol w:w="1275"/>
      </w:tblGrid>
      <w:tr w:rsidR="009A2732" w:rsidRPr="009A2732" w14:paraId="7A315BC6" w14:textId="77777777" w:rsidTr="009A2732">
        <w:tc>
          <w:tcPr>
            <w:tcW w:w="7973" w:type="dxa"/>
            <w:tcBorders>
              <w:top w:val="nil"/>
              <w:left w:val="nil"/>
              <w:bottom w:val="single" w:sz="4" w:space="0" w:color="000000"/>
            </w:tcBorders>
          </w:tcPr>
          <w:p w14:paraId="47E402B8" w14:textId="77777777" w:rsidR="009A2732" w:rsidRPr="009A2732" w:rsidRDefault="009A2732" w:rsidP="0048590A">
            <w:pPr>
              <w:tabs>
                <w:tab w:val="left" w:pos="4440"/>
              </w:tabs>
              <w:spacing w:after="0" w:line="240" w:lineRule="auto"/>
              <w:rPr>
                <w:rFonts w:ascii="Century Gothic" w:hAnsi="Century Gothic"/>
                <w:b/>
              </w:rPr>
            </w:pPr>
          </w:p>
        </w:tc>
        <w:tc>
          <w:tcPr>
            <w:tcW w:w="1134" w:type="dxa"/>
            <w:tcBorders>
              <w:bottom w:val="single" w:sz="4" w:space="0" w:color="000000"/>
            </w:tcBorders>
          </w:tcPr>
          <w:p w14:paraId="11492915"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Essential</w:t>
            </w:r>
          </w:p>
        </w:tc>
        <w:tc>
          <w:tcPr>
            <w:tcW w:w="1275" w:type="dxa"/>
            <w:tcBorders>
              <w:bottom w:val="single" w:sz="4" w:space="0" w:color="000000"/>
            </w:tcBorders>
          </w:tcPr>
          <w:p w14:paraId="3EB9D51C"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Desirable</w:t>
            </w:r>
          </w:p>
        </w:tc>
      </w:tr>
      <w:tr w:rsidR="009A2732" w:rsidRPr="009A2732" w14:paraId="15183861" w14:textId="77777777" w:rsidTr="009A2732">
        <w:tc>
          <w:tcPr>
            <w:tcW w:w="10382" w:type="dxa"/>
            <w:gridSpan w:val="3"/>
            <w:shd w:val="clear" w:color="auto" w:fill="D9D9D9"/>
          </w:tcPr>
          <w:p w14:paraId="529ABB81"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Experience</w:t>
            </w:r>
          </w:p>
        </w:tc>
      </w:tr>
      <w:tr w:rsidR="009A2732" w:rsidRPr="009A2732" w14:paraId="35237A04" w14:textId="77777777" w:rsidTr="009A2732">
        <w:tc>
          <w:tcPr>
            <w:tcW w:w="7973" w:type="dxa"/>
          </w:tcPr>
          <w:p w14:paraId="5D37A605"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Face to face activity delivery, working with children and young people (aged 11 plus) both in groups and individually</w:t>
            </w:r>
          </w:p>
        </w:tc>
        <w:tc>
          <w:tcPr>
            <w:tcW w:w="1134" w:type="dxa"/>
          </w:tcPr>
          <w:p w14:paraId="3AE90447"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855F84E"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C08E2A8" w14:textId="77777777" w:rsidTr="009A2732">
        <w:tc>
          <w:tcPr>
            <w:tcW w:w="7973" w:type="dxa"/>
          </w:tcPr>
          <w:p w14:paraId="2D0CAF57"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working with challenging young people</w:t>
            </w:r>
          </w:p>
        </w:tc>
        <w:tc>
          <w:tcPr>
            <w:tcW w:w="1134" w:type="dxa"/>
          </w:tcPr>
          <w:p w14:paraId="5AAF65CF"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5E1A1CD" w14:textId="77777777"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3C6D9717" w14:textId="77777777" w:rsidTr="009A2732">
        <w:tc>
          <w:tcPr>
            <w:tcW w:w="7973" w:type="dxa"/>
          </w:tcPr>
          <w:p w14:paraId="4BEC0ED0"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supporting young people who are disaffected, underachieving and / or have social / emotional barriers to participation</w:t>
            </w:r>
          </w:p>
        </w:tc>
        <w:tc>
          <w:tcPr>
            <w:tcW w:w="1134" w:type="dxa"/>
          </w:tcPr>
          <w:p w14:paraId="3A011BDA"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57964F50"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6F31E63A" w14:textId="77777777" w:rsidTr="009A2732">
        <w:tc>
          <w:tcPr>
            <w:tcW w:w="7973" w:type="dxa"/>
          </w:tcPr>
          <w:p w14:paraId="534A1DD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Experience of working in a team and alongside volunteers</w:t>
            </w:r>
          </w:p>
        </w:tc>
        <w:tc>
          <w:tcPr>
            <w:tcW w:w="1134" w:type="dxa"/>
          </w:tcPr>
          <w:p w14:paraId="5D672B00"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59E988CC" w14:textId="77777777"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620336E6" w14:textId="77777777" w:rsidTr="009A2732">
        <w:tc>
          <w:tcPr>
            <w:tcW w:w="7973" w:type="dxa"/>
          </w:tcPr>
          <w:p w14:paraId="685A436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Organising a programme of youth work activities</w:t>
            </w:r>
          </w:p>
        </w:tc>
        <w:tc>
          <w:tcPr>
            <w:tcW w:w="1134" w:type="dxa"/>
          </w:tcPr>
          <w:p w14:paraId="69D84B23"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29C76890"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r>
      <w:tr w:rsidR="009A2732" w:rsidRPr="009A2732" w14:paraId="32659F3B" w14:textId="77777777" w:rsidTr="009A2732">
        <w:tc>
          <w:tcPr>
            <w:tcW w:w="7973" w:type="dxa"/>
          </w:tcPr>
          <w:p w14:paraId="305E068C"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Residential work with young people</w:t>
            </w:r>
          </w:p>
        </w:tc>
        <w:tc>
          <w:tcPr>
            <w:tcW w:w="1134" w:type="dxa"/>
          </w:tcPr>
          <w:p w14:paraId="222DFF67"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59ABE463"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r>
      <w:tr w:rsidR="009A2732" w:rsidRPr="009A2732" w14:paraId="5F358399" w14:textId="77777777" w:rsidTr="009A2732">
        <w:tc>
          <w:tcPr>
            <w:tcW w:w="10382" w:type="dxa"/>
            <w:gridSpan w:val="3"/>
            <w:shd w:val="clear" w:color="auto" w:fill="D9D9D9"/>
          </w:tcPr>
          <w:p w14:paraId="7F9A582C"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Skills and Abilities</w:t>
            </w:r>
          </w:p>
        </w:tc>
      </w:tr>
      <w:tr w:rsidR="009A2732" w:rsidRPr="009A2732" w14:paraId="2FD15019" w14:textId="77777777" w:rsidTr="009A2732">
        <w:tc>
          <w:tcPr>
            <w:tcW w:w="7973" w:type="dxa"/>
          </w:tcPr>
          <w:p w14:paraId="230668EA"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Strong commitment to children and young people and an ability to engage and build positive relationships with all young people, including disengaged and disadvantaged young people</w:t>
            </w:r>
          </w:p>
        </w:tc>
        <w:tc>
          <w:tcPr>
            <w:tcW w:w="1134" w:type="dxa"/>
          </w:tcPr>
          <w:p w14:paraId="47F394CD"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66A0545D"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F2BD180" w14:textId="77777777" w:rsidTr="009A2732">
        <w:tc>
          <w:tcPr>
            <w:tcW w:w="7973" w:type="dxa"/>
          </w:tcPr>
          <w:p w14:paraId="0BFAA088"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develop good professional relationships with children, young people and adults</w:t>
            </w:r>
          </w:p>
        </w:tc>
        <w:tc>
          <w:tcPr>
            <w:tcW w:w="1134" w:type="dxa"/>
          </w:tcPr>
          <w:p w14:paraId="28ED45E4"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19F166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AC53561" w14:textId="77777777" w:rsidTr="009A2732">
        <w:tc>
          <w:tcPr>
            <w:tcW w:w="7973" w:type="dxa"/>
          </w:tcPr>
          <w:p w14:paraId="0F10F20C"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work with young people to develop their social education by providing programmes of activities, services and facilities that are fun and enable young people to develop</w:t>
            </w:r>
          </w:p>
        </w:tc>
        <w:tc>
          <w:tcPr>
            <w:tcW w:w="1134" w:type="dxa"/>
          </w:tcPr>
          <w:p w14:paraId="182261F8"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7A1535FD"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5D86DEE" w14:textId="77777777" w:rsidTr="009A2732">
        <w:tc>
          <w:tcPr>
            <w:tcW w:w="7973" w:type="dxa"/>
          </w:tcPr>
          <w:p w14:paraId="1A9D977E"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coach, encourage, motivate and provide reliable support to children and young people</w:t>
            </w:r>
          </w:p>
        </w:tc>
        <w:tc>
          <w:tcPr>
            <w:tcW w:w="1134" w:type="dxa"/>
          </w:tcPr>
          <w:p w14:paraId="2AC97AAA"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0E73A6F3"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2A3753F7" w14:textId="77777777" w:rsidTr="009A2732">
        <w:tc>
          <w:tcPr>
            <w:tcW w:w="7973" w:type="dxa"/>
          </w:tcPr>
          <w:p w14:paraId="5AFDF909"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Confidence in managing a group of children and young people</w:t>
            </w:r>
          </w:p>
        </w:tc>
        <w:tc>
          <w:tcPr>
            <w:tcW w:w="1134" w:type="dxa"/>
          </w:tcPr>
          <w:p w14:paraId="5C47A33D"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434E3440"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DB068F1" w14:textId="77777777" w:rsidTr="009A2732">
        <w:tc>
          <w:tcPr>
            <w:tcW w:w="7973" w:type="dxa"/>
          </w:tcPr>
          <w:p w14:paraId="279D06F8"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deliver high quality activity programmes with children and young people who face social exclusion, disadvantage and disaffection</w:t>
            </w:r>
          </w:p>
        </w:tc>
        <w:tc>
          <w:tcPr>
            <w:tcW w:w="1134" w:type="dxa"/>
          </w:tcPr>
          <w:p w14:paraId="4E212292"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68382A01"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B3038ED" w14:textId="77777777" w:rsidTr="009A2732">
        <w:tc>
          <w:tcPr>
            <w:tcW w:w="7973" w:type="dxa"/>
          </w:tcPr>
          <w:p w14:paraId="03B6B3B4"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Ability to identify and challenge discrimination and discriminatory behaviour, taking appropriate action as necessary</w:t>
            </w:r>
          </w:p>
        </w:tc>
        <w:tc>
          <w:tcPr>
            <w:tcW w:w="1134" w:type="dxa"/>
          </w:tcPr>
          <w:p w14:paraId="1318C52E"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38511F72"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5705C9C" w14:textId="77777777" w:rsidTr="009A2732">
        <w:tc>
          <w:tcPr>
            <w:tcW w:w="7973" w:type="dxa"/>
          </w:tcPr>
          <w:p w14:paraId="24048DC7"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Excellent written and verbal communication skills</w:t>
            </w:r>
          </w:p>
        </w:tc>
        <w:tc>
          <w:tcPr>
            <w:tcW w:w="1134" w:type="dxa"/>
          </w:tcPr>
          <w:p w14:paraId="5DBFCF2D"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227BE0E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01A61B50" w14:textId="77777777" w:rsidTr="009A2732">
        <w:tc>
          <w:tcPr>
            <w:tcW w:w="7973" w:type="dxa"/>
          </w:tcPr>
          <w:p w14:paraId="429D79DB"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Good computer literacy including working knowledge of MS Outlook, MS Word &amp; MS Excel</w:t>
            </w:r>
          </w:p>
        </w:tc>
        <w:tc>
          <w:tcPr>
            <w:tcW w:w="1134" w:type="dxa"/>
          </w:tcPr>
          <w:p w14:paraId="2E588E57"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165979E6"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18D8C0C" w14:textId="77777777" w:rsidTr="009A2732">
        <w:tc>
          <w:tcPr>
            <w:tcW w:w="10382" w:type="dxa"/>
            <w:gridSpan w:val="3"/>
            <w:shd w:val="clear" w:color="auto" w:fill="D9D9D9"/>
          </w:tcPr>
          <w:p w14:paraId="5C728CB9" w14:textId="77777777" w:rsidR="009A2732" w:rsidRPr="009A2732" w:rsidRDefault="009A2732" w:rsidP="0048590A">
            <w:pPr>
              <w:tabs>
                <w:tab w:val="left" w:pos="4440"/>
              </w:tabs>
              <w:spacing w:after="0" w:line="240" w:lineRule="auto"/>
              <w:rPr>
                <w:rFonts w:ascii="Century Gothic" w:hAnsi="Century Gothic"/>
                <w:b/>
              </w:rPr>
            </w:pPr>
            <w:r w:rsidRPr="009A2732">
              <w:rPr>
                <w:rFonts w:ascii="Century Gothic" w:hAnsi="Century Gothic"/>
                <w:b/>
              </w:rPr>
              <w:t>Knowledge and Understanding</w:t>
            </w:r>
          </w:p>
        </w:tc>
      </w:tr>
      <w:tr w:rsidR="009A2732" w:rsidRPr="009A2732" w14:paraId="01BB4E53" w14:textId="77777777" w:rsidTr="009A2732">
        <w:tc>
          <w:tcPr>
            <w:tcW w:w="7973" w:type="dxa"/>
          </w:tcPr>
          <w:p w14:paraId="1E426A73"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Understanding of the principles of working with children and young people</w:t>
            </w:r>
          </w:p>
        </w:tc>
        <w:tc>
          <w:tcPr>
            <w:tcW w:w="1134" w:type="dxa"/>
          </w:tcPr>
          <w:p w14:paraId="74FA7931"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48084E94"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11B9448" w14:textId="77777777" w:rsidTr="009A2732">
        <w:tc>
          <w:tcPr>
            <w:tcW w:w="7973" w:type="dxa"/>
          </w:tcPr>
          <w:p w14:paraId="09B86F5E"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Understanding of issues affecting young people’s lives</w:t>
            </w:r>
          </w:p>
        </w:tc>
        <w:tc>
          <w:tcPr>
            <w:tcW w:w="1134" w:type="dxa"/>
          </w:tcPr>
          <w:p w14:paraId="039518E2" w14:textId="77777777" w:rsidR="009A2732" w:rsidRPr="009A2732" w:rsidRDefault="009A2732" w:rsidP="0048590A">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09E85543"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9158D56" w14:textId="77777777" w:rsidTr="009A2732">
        <w:tc>
          <w:tcPr>
            <w:tcW w:w="7973" w:type="dxa"/>
          </w:tcPr>
          <w:p w14:paraId="0A144FCA"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Knowledge of health and safety, diversity awareness and safeguarding best practice and how these relate to children and young people</w:t>
            </w:r>
          </w:p>
        </w:tc>
        <w:tc>
          <w:tcPr>
            <w:tcW w:w="1134" w:type="dxa"/>
          </w:tcPr>
          <w:p w14:paraId="4845A11B"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2426B27"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74BE463F" w14:textId="77777777" w:rsidTr="009A2732">
        <w:tc>
          <w:tcPr>
            <w:tcW w:w="7973" w:type="dxa"/>
          </w:tcPr>
          <w:p w14:paraId="0ADBF1BD" w14:textId="7777777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Delivery of activities within an equality framework</w:t>
            </w:r>
          </w:p>
        </w:tc>
        <w:tc>
          <w:tcPr>
            <w:tcW w:w="1134" w:type="dxa"/>
          </w:tcPr>
          <w:p w14:paraId="32D59CCE" w14:textId="77777777"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47ED46B4"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C1D78E0" w14:textId="77777777" w:rsidTr="009A2732">
        <w:tc>
          <w:tcPr>
            <w:tcW w:w="7973" w:type="dxa"/>
            <w:shd w:val="clear" w:color="auto" w:fill="D9D9D9"/>
          </w:tcPr>
          <w:p w14:paraId="25777736" w14:textId="11D5FA8A"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b/>
              </w:rPr>
              <w:t>Personal Qualities</w:t>
            </w:r>
          </w:p>
        </w:tc>
        <w:tc>
          <w:tcPr>
            <w:tcW w:w="1134" w:type="dxa"/>
          </w:tcPr>
          <w:p w14:paraId="7325147A" w14:textId="77777777" w:rsidR="009A2732" w:rsidRPr="009A2732" w:rsidRDefault="009A2732" w:rsidP="0048590A">
            <w:pPr>
              <w:tabs>
                <w:tab w:val="left" w:pos="4440"/>
              </w:tabs>
              <w:spacing w:after="0" w:line="240" w:lineRule="auto"/>
              <w:jc w:val="center"/>
              <w:rPr>
                <w:rFonts w:ascii="Century Gothic" w:hAnsi="Century Gothic"/>
              </w:rPr>
            </w:pPr>
          </w:p>
        </w:tc>
        <w:tc>
          <w:tcPr>
            <w:tcW w:w="1275" w:type="dxa"/>
          </w:tcPr>
          <w:p w14:paraId="708F7F8F" w14:textId="58F947C3" w:rsidR="009A2732" w:rsidRPr="009A2732" w:rsidRDefault="009A2732" w:rsidP="0048590A">
            <w:pPr>
              <w:tabs>
                <w:tab w:val="left" w:pos="4440"/>
              </w:tabs>
              <w:spacing w:after="0" w:line="240" w:lineRule="auto"/>
              <w:jc w:val="center"/>
              <w:rPr>
                <w:rFonts w:ascii="Century Gothic" w:hAnsi="Century Gothic"/>
              </w:rPr>
            </w:pPr>
          </w:p>
        </w:tc>
      </w:tr>
      <w:tr w:rsidR="009A2732" w:rsidRPr="009A2732" w14:paraId="6B332ACA" w14:textId="6E42F68D" w:rsidTr="009A2732">
        <w:tc>
          <w:tcPr>
            <w:tcW w:w="7973" w:type="dxa"/>
          </w:tcPr>
          <w:p w14:paraId="04EBD141" w14:textId="77777777" w:rsidR="009A2732" w:rsidRPr="009A2732" w:rsidRDefault="009A2732" w:rsidP="009A2732">
            <w:pPr>
              <w:tabs>
                <w:tab w:val="left" w:pos="4440"/>
              </w:tabs>
              <w:spacing w:after="0" w:line="240" w:lineRule="auto"/>
              <w:rPr>
                <w:rFonts w:ascii="Century Gothic" w:hAnsi="Century Gothic"/>
                <w:b/>
              </w:rPr>
            </w:pPr>
            <w:r w:rsidRPr="009A2732">
              <w:rPr>
                <w:rFonts w:ascii="Century Gothic" w:hAnsi="Century Gothic"/>
              </w:rPr>
              <w:t>Positive and enthusiastic</w:t>
            </w:r>
          </w:p>
        </w:tc>
        <w:tc>
          <w:tcPr>
            <w:tcW w:w="1134" w:type="dxa"/>
          </w:tcPr>
          <w:p w14:paraId="3F540B58" w14:textId="5FD57E58" w:rsidR="009A2732" w:rsidRPr="009A2732" w:rsidRDefault="009A2732" w:rsidP="009A2732">
            <w:pPr>
              <w:tabs>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21B300D2" w14:textId="7AEF09B3" w:rsidR="009A2732" w:rsidRPr="009A2732" w:rsidRDefault="009A2732" w:rsidP="0048590A">
            <w:pPr>
              <w:tabs>
                <w:tab w:val="left" w:pos="4440"/>
              </w:tabs>
              <w:spacing w:after="0" w:line="240" w:lineRule="auto"/>
              <w:rPr>
                <w:rFonts w:ascii="Century Gothic" w:hAnsi="Century Gothic"/>
                <w:b/>
              </w:rPr>
            </w:pPr>
          </w:p>
        </w:tc>
      </w:tr>
      <w:tr w:rsidR="009A2732" w:rsidRPr="009A2732" w14:paraId="0E525FCF" w14:textId="77777777" w:rsidTr="009A2732">
        <w:tc>
          <w:tcPr>
            <w:tcW w:w="7973" w:type="dxa"/>
          </w:tcPr>
          <w:p w14:paraId="24FD718F" w14:textId="25F5D6F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Punctual and reliable</w:t>
            </w:r>
          </w:p>
        </w:tc>
        <w:tc>
          <w:tcPr>
            <w:tcW w:w="1134" w:type="dxa"/>
          </w:tcPr>
          <w:p w14:paraId="29FA3D43" w14:textId="568A6A51"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000D03AB"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3948A22E" w14:textId="77777777" w:rsidTr="009A2732">
        <w:tc>
          <w:tcPr>
            <w:tcW w:w="7973" w:type="dxa"/>
          </w:tcPr>
          <w:p w14:paraId="093253E2" w14:textId="65C9F5C8"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Commitment to personal and professional development</w:t>
            </w:r>
          </w:p>
        </w:tc>
        <w:tc>
          <w:tcPr>
            <w:tcW w:w="1134" w:type="dxa"/>
          </w:tcPr>
          <w:p w14:paraId="6AC8B167" w14:textId="27ED228C"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04A9BD2"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46DFE8CE" w14:textId="77777777" w:rsidTr="009A2732">
        <w:tc>
          <w:tcPr>
            <w:tcW w:w="7973" w:type="dxa"/>
          </w:tcPr>
          <w:p w14:paraId="32827EDA" w14:textId="4458E487"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A flexible attitude to work and a willingness to perform a variety of duties to ensure an efficient and effective service</w:t>
            </w:r>
          </w:p>
        </w:tc>
        <w:tc>
          <w:tcPr>
            <w:tcW w:w="1134" w:type="dxa"/>
          </w:tcPr>
          <w:p w14:paraId="53493741" w14:textId="462A2DB0"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sym w:font="Wingdings" w:char="F0FC"/>
            </w:r>
          </w:p>
        </w:tc>
        <w:tc>
          <w:tcPr>
            <w:tcW w:w="1275" w:type="dxa"/>
          </w:tcPr>
          <w:p w14:paraId="3AD98C16"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1539835A" w14:textId="77777777" w:rsidTr="009A2732">
        <w:tc>
          <w:tcPr>
            <w:tcW w:w="7973" w:type="dxa"/>
          </w:tcPr>
          <w:p w14:paraId="16F30540" w14:textId="15F7C7D5"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Willing and able to work in the evenings, at weekends and in a residential setting</w:t>
            </w:r>
          </w:p>
        </w:tc>
        <w:tc>
          <w:tcPr>
            <w:tcW w:w="1134" w:type="dxa"/>
          </w:tcPr>
          <w:p w14:paraId="041D16A2" w14:textId="4304E8EF" w:rsidR="009A2732" w:rsidRPr="009A2732" w:rsidRDefault="009A2732" w:rsidP="0048590A">
            <w:pPr>
              <w:tabs>
                <w:tab w:val="left" w:pos="4440"/>
              </w:tabs>
              <w:spacing w:after="0" w:line="240" w:lineRule="auto"/>
              <w:jc w:val="center"/>
              <w:rPr>
                <w:rFonts w:ascii="Century Gothic" w:hAnsi="Century Gothic"/>
              </w:rPr>
            </w:pPr>
            <w:r w:rsidRPr="009A2732">
              <w:rPr>
                <w:rFonts w:ascii="Century Gothic" w:hAnsi="Century Gothic"/>
              </w:rPr>
              <w:tab/>
            </w:r>
            <w:r w:rsidRPr="009A2732">
              <w:rPr>
                <w:rFonts w:ascii="Century Gothic" w:hAnsi="Century Gothic"/>
              </w:rPr>
              <w:tab/>
            </w:r>
            <w:r w:rsidRPr="009A2732">
              <w:rPr>
                <w:rFonts w:ascii="Century Gothic" w:hAnsi="Century Gothic"/>
              </w:rPr>
              <w:sym w:font="Wingdings" w:char="F0FC"/>
            </w:r>
          </w:p>
        </w:tc>
        <w:tc>
          <w:tcPr>
            <w:tcW w:w="1275" w:type="dxa"/>
          </w:tcPr>
          <w:p w14:paraId="6AFA0909" w14:textId="77777777" w:rsidR="009A2732" w:rsidRPr="009A2732" w:rsidRDefault="009A2732" w:rsidP="0048590A">
            <w:pPr>
              <w:tabs>
                <w:tab w:val="left" w:pos="4440"/>
              </w:tabs>
              <w:spacing w:after="0" w:line="240" w:lineRule="auto"/>
              <w:rPr>
                <w:rFonts w:ascii="Century Gothic" w:hAnsi="Century Gothic"/>
              </w:rPr>
            </w:pPr>
          </w:p>
        </w:tc>
      </w:tr>
      <w:tr w:rsidR="009A2732" w:rsidRPr="009A2732" w14:paraId="2A9D231C" w14:textId="77777777" w:rsidTr="009A2732">
        <w:tc>
          <w:tcPr>
            <w:tcW w:w="7973" w:type="dxa"/>
          </w:tcPr>
          <w:p w14:paraId="5A70C885" w14:textId="0B26B5F3" w:rsidR="009A2732" w:rsidRPr="009A2732" w:rsidRDefault="009A2732" w:rsidP="0048590A">
            <w:pPr>
              <w:tabs>
                <w:tab w:val="left" w:pos="4440"/>
              </w:tabs>
              <w:spacing w:after="0" w:line="240" w:lineRule="auto"/>
              <w:rPr>
                <w:rFonts w:ascii="Century Gothic" w:hAnsi="Century Gothic"/>
              </w:rPr>
            </w:pPr>
            <w:r w:rsidRPr="009A2732">
              <w:rPr>
                <w:rFonts w:ascii="Century Gothic" w:hAnsi="Century Gothic"/>
              </w:rPr>
              <w:t>Willingness to work in all weather conditions</w:t>
            </w:r>
          </w:p>
        </w:tc>
        <w:tc>
          <w:tcPr>
            <w:tcW w:w="1134" w:type="dxa"/>
          </w:tcPr>
          <w:p w14:paraId="33C97254" w14:textId="28BB881C" w:rsidR="009A2732" w:rsidRPr="009A2732" w:rsidRDefault="009A2732" w:rsidP="009A2732">
            <w:pPr>
              <w:tabs>
                <w:tab w:val="left" w:pos="330"/>
                <w:tab w:val="center" w:pos="474"/>
                <w:tab w:val="left" w:pos="4440"/>
              </w:tabs>
              <w:spacing w:after="0" w:line="240" w:lineRule="auto"/>
              <w:jc w:val="center"/>
              <w:rPr>
                <w:rFonts w:ascii="Century Gothic" w:hAnsi="Century Gothic"/>
                <w:b/>
              </w:rPr>
            </w:pPr>
            <w:r w:rsidRPr="009A2732">
              <w:rPr>
                <w:rFonts w:ascii="Century Gothic" w:hAnsi="Century Gothic"/>
              </w:rPr>
              <w:sym w:font="Wingdings" w:char="F0FC"/>
            </w:r>
          </w:p>
        </w:tc>
        <w:tc>
          <w:tcPr>
            <w:tcW w:w="1275" w:type="dxa"/>
          </w:tcPr>
          <w:p w14:paraId="5233DC74" w14:textId="77777777" w:rsidR="009A2732" w:rsidRPr="009A2732" w:rsidRDefault="009A2732" w:rsidP="0048590A">
            <w:pPr>
              <w:tabs>
                <w:tab w:val="left" w:pos="4440"/>
              </w:tabs>
              <w:spacing w:after="0" w:line="240" w:lineRule="auto"/>
              <w:rPr>
                <w:rFonts w:ascii="Century Gothic" w:hAnsi="Century Gothic"/>
              </w:rPr>
            </w:pPr>
          </w:p>
        </w:tc>
      </w:tr>
    </w:tbl>
    <w:p w14:paraId="3FD94F75" w14:textId="77777777" w:rsidR="009A2732" w:rsidRPr="009A2732" w:rsidRDefault="009A2732" w:rsidP="009A2732">
      <w:pPr>
        <w:tabs>
          <w:tab w:val="left" w:pos="4440"/>
        </w:tabs>
        <w:spacing w:after="0" w:line="240" w:lineRule="auto"/>
        <w:jc w:val="both"/>
        <w:rPr>
          <w:rFonts w:ascii="Century Gothic" w:hAnsi="Century Gothic"/>
          <w:b/>
        </w:rPr>
      </w:pPr>
    </w:p>
    <w:p w14:paraId="0ECA15CC" w14:textId="77777777" w:rsidR="009A2732" w:rsidRPr="009A2732" w:rsidRDefault="009A2732" w:rsidP="009A2732">
      <w:pPr>
        <w:tabs>
          <w:tab w:val="left" w:pos="4440"/>
        </w:tabs>
        <w:spacing w:after="0" w:line="240" w:lineRule="auto"/>
        <w:rPr>
          <w:rFonts w:ascii="Century Gothic" w:hAnsi="Century Gothic"/>
          <w:b/>
        </w:rPr>
      </w:pPr>
    </w:p>
    <w:p w14:paraId="79B2E1DD" w14:textId="77777777" w:rsidR="009A2732" w:rsidRPr="009A2732" w:rsidRDefault="009A2732" w:rsidP="009A2732">
      <w:pPr>
        <w:tabs>
          <w:tab w:val="left" w:pos="4440"/>
        </w:tabs>
        <w:spacing w:after="0" w:line="240" w:lineRule="auto"/>
        <w:jc w:val="both"/>
        <w:rPr>
          <w:rFonts w:ascii="Century Gothic" w:hAnsi="Century Gothic"/>
          <w:b/>
        </w:rPr>
      </w:pPr>
      <w:r w:rsidRPr="009A2732">
        <w:rPr>
          <w:rFonts w:ascii="Century Gothic" w:hAnsi="Century Gothic"/>
          <w:b/>
        </w:rPr>
        <w:lastRenderedPageBreak/>
        <w:t>Application information</w:t>
      </w:r>
    </w:p>
    <w:p w14:paraId="5E8FC24F" w14:textId="77777777"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 xml:space="preserve">To apply, please request an application form from </w:t>
      </w:r>
      <w:hyperlink r:id="rId10" w:history="1">
        <w:r w:rsidRPr="009A2732">
          <w:rPr>
            <w:rStyle w:val="Hyperlink"/>
            <w:rFonts w:ascii="Century Gothic" w:hAnsi="Century Gothic"/>
          </w:rPr>
          <w:t>recruitment@thehiveyouthzone.org</w:t>
        </w:r>
      </w:hyperlink>
      <w:r w:rsidRPr="009A2732">
        <w:rPr>
          <w:rFonts w:ascii="Century Gothic" w:hAnsi="Century Gothic"/>
        </w:rPr>
        <w:t xml:space="preserve">   </w:t>
      </w:r>
    </w:p>
    <w:p w14:paraId="4C1E479C" w14:textId="77777777" w:rsidR="009A2732" w:rsidRPr="009A2732" w:rsidRDefault="009A2732" w:rsidP="009A2732">
      <w:pPr>
        <w:tabs>
          <w:tab w:val="left" w:pos="4440"/>
        </w:tabs>
        <w:spacing w:after="0" w:line="240" w:lineRule="auto"/>
        <w:jc w:val="both"/>
        <w:rPr>
          <w:rFonts w:ascii="Century Gothic" w:hAnsi="Century Gothic"/>
        </w:rPr>
      </w:pPr>
    </w:p>
    <w:p w14:paraId="40AE0FA0" w14:textId="28D9C5E7" w:rsidR="009A2732" w:rsidRPr="009A2732" w:rsidRDefault="009A2732" w:rsidP="009A2732">
      <w:pPr>
        <w:tabs>
          <w:tab w:val="left" w:pos="4440"/>
        </w:tabs>
        <w:spacing w:after="0" w:line="240" w:lineRule="auto"/>
        <w:jc w:val="both"/>
        <w:rPr>
          <w:rFonts w:ascii="Century Gothic" w:hAnsi="Century Gothic"/>
        </w:rPr>
      </w:pPr>
      <w:r w:rsidRPr="009A2732">
        <w:rPr>
          <w:rFonts w:ascii="Century Gothic" w:hAnsi="Century Gothic"/>
        </w:rPr>
        <w:t xml:space="preserve">Closing date: </w:t>
      </w:r>
      <w:r>
        <w:rPr>
          <w:rFonts w:ascii="Century Gothic" w:hAnsi="Century Gothic"/>
        </w:rPr>
        <w:t>9am 27</w:t>
      </w:r>
      <w:r w:rsidRPr="009A2732">
        <w:rPr>
          <w:rFonts w:ascii="Century Gothic" w:hAnsi="Century Gothic"/>
          <w:vertAlign w:val="superscript"/>
        </w:rPr>
        <w:t>th</w:t>
      </w:r>
      <w:r>
        <w:rPr>
          <w:rFonts w:ascii="Century Gothic" w:hAnsi="Century Gothic"/>
        </w:rPr>
        <w:t xml:space="preserve"> June</w:t>
      </w:r>
    </w:p>
    <w:p w14:paraId="709A52CD" w14:textId="124B125B" w:rsidR="009A2732" w:rsidRPr="009A2732" w:rsidRDefault="009A2732" w:rsidP="009A2732">
      <w:pPr>
        <w:tabs>
          <w:tab w:val="left" w:pos="4440"/>
        </w:tabs>
        <w:spacing w:after="0" w:line="240" w:lineRule="auto"/>
        <w:jc w:val="both"/>
        <w:rPr>
          <w:rFonts w:ascii="Century Gothic" w:hAnsi="Century Gothic"/>
        </w:rPr>
      </w:pPr>
      <w:r>
        <w:rPr>
          <w:rFonts w:ascii="Century Gothic" w:hAnsi="Century Gothic"/>
        </w:rPr>
        <w:t>Applications will be reviewed on receipt</w:t>
      </w:r>
      <w:bookmarkStart w:id="0" w:name="_GoBack"/>
      <w:bookmarkEnd w:id="0"/>
      <w:r w:rsidRPr="009A2732">
        <w:rPr>
          <w:rFonts w:ascii="Century Gothic" w:hAnsi="Century Gothic"/>
        </w:rPr>
        <w:t xml:space="preserve"> </w:t>
      </w:r>
    </w:p>
    <w:p w14:paraId="07AA21A1" w14:textId="22C0478E" w:rsidR="00477165" w:rsidRPr="009A2732" w:rsidRDefault="00173BA9" w:rsidP="00477165">
      <w:pPr>
        <w:autoSpaceDE w:val="0"/>
        <w:autoSpaceDN w:val="0"/>
        <w:adjustRightInd w:val="0"/>
        <w:spacing w:after="0" w:line="240" w:lineRule="auto"/>
        <w:rPr>
          <w:rFonts w:ascii="Century Gothic" w:hAnsi="Century Gothic" w:cs="Calibri-Bold"/>
          <w:b/>
          <w:bCs/>
        </w:rPr>
      </w:pPr>
      <w:r w:rsidRPr="009A2732">
        <w:rPr>
          <w:rFonts w:ascii="Century Gothic" w:hAnsi="Century Gothic"/>
        </w:rPr>
        <w:br/>
      </w:r>
      <w:r w:rsidR="00477165" w:rsidRPr="009A2732">
        <w:rPr>
          <w:rFonts w:ascii="Century Gothic" w:hAnsi="Century Gothic" w:cs="Calibri-Bold"/>
          <w:b/>
          <w:bCs/>
        </w:rPr>
        <w:t xml:space="preserve">General: </w:t>
      </w:r>
    </w:p>
    <w:p w14:paraId="24D8E32C" w14:textId="77777777" w:rsidR="00477165" w:rsidRPr="009A2732" w:rsidRDefault="00477165" w:rsidP="00477165">
      <w:pPr>
        <w:autoSpaceDE w:val="0"/>
        <w:autoSpaceDN w:val="0"/>
        <w:adjustRightInd w:val="0"/>
        <w:spacing w:after="0" w:line="240" w:lineRule="auto"/>
        <w:rPr>
          <w:rFonts w:ascii="Century Gothic" w:hAnsi="Century Gothic" w:cs="Calibri-Bold"/>
          <w:b/>
          <w:bCs/>
        </w:rPr>
      </w:pPr>
    </w:p>
    <w:p w14:paraId="2F8FE5FA"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be alert to issues of safeguarding child protection, ensuring the welfare and safety of Youth Zone members is promoted and safeguarded, and to report any child protection concerns to the designated Child Protection Officers using the safeguarding policies, procedures and pra</w:t>
      </w:r>
      <w:r w:rsidR="009B761C" w:rsidRPr="009A2732">
        <w:rPr>
          <w:rFonts w:ascii="Century Gothic" w:hAnsi="Century Gothic"/>
        </w:rPr>
        <w:t>ctice (training to be provided)</w:t>
      </w:r>
    </w:p>
    <w:p w14:paraId="3E767D3D"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assist with any promotional activities and visits th</w:t>
      </w:r>
      <w:r w:rsidR="009B761C" w:rsidRPr="009A2732">
        <w:rPr>
          <w:rFonts w:ascii="Century Gothic" w:hAnsi="Century Gothic"/>
        </w:rPr>
        <w:t>at take place at the Youth Zone</w:t>
      </w:r>
    </w:p>
    <w:p w14:paraId="62AF69B2" w14:textId="77777777" w:rsidR="00477165" w:rsidRPr="009A2732" w:rsidRDefault="00477165" w:rsidP="00477165">
      <w:pPr>
        <w:pStyle w:val="ListParagraph"/>
        <w:numPr>
          <w:ilvl w:val="0"/>
          <w:numId w:val="28"/>
        </w:numPr>
        <w:shd w:val="clear" w:color="auto" w:fill="FFFFFF"/>
        <w:spacing w:after="0" w:line="240" w:lineRule="atLeast"/>
        <w:rPr>
          <w:rFonts w:ascii="Century Gothic" w:hAnsi="Century Gothic"/>
          <w:b/>
        </w:rPr>
      </w:pPr>
      <w:r w:rsidRPr="009A2732">
        <w:rPr>
          <w:rFonts w:ascii="Century Gothic" w:hAnsi="Century Gothic"/>
        </w:rPr>
        <w:t>To actively promote the Youth Zone and positively contribute towards increasing Youth Zon</w:t>
      </w:r>
      <w:r w:rsidR="009B761C" w:rsidRPr="009A2732">
        <w:rPr>
          <w:rFonts w:ascii="Century Gothic" w:hAnsi="Century Gothic"/>
        </w:rPr>
        <w:t>e membership</w:t>
      </w:r>
    </w:p>
    <w:p w14:paraId="7E76B803" w14:textId="77777777" w:rsidR="00FF3796" w:rsidRPr="009A2732" w:rsidRDefault="16EE58B4" w:rsidP="00A17EA2">
      <w:pPr>
        <w:spacing w:after="120"/>
        <w:jc w:val="both"/>
        <w:rPr>
          <w:rFonts w:ascii="Century Gothic" w:hAnsi="Century Gothic" w:cs="Arial"/>
          <w:b/>
        </w:rPr>
      </w:pPr>
      <w:r w:rsidRPr="009A2732">
        <w:rPr>
          <w:rFonts w:ascii="Century Gothic" w:eastAsia="Century Gothic,Arial" w:hAnsi="Century Gothic" w:cs="Century Gothic,Arial"/>
          <w:b/>
          <w:bCs/>
        </w:rPr>
        <w:t>Special Requirements</w:t>
      </w:r>
    </w:p>
    <w:p w14:paraId="2B7E4FF0" w14:textId="77777777" w:rsidR="004B4448"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27CD85FA" w14:textId="77777777" w:rsidR="008179D4"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 xml:space="preserve">A willingness to work </w:t>
      </w:r>
      <w:r w:rsidR="00AB2EC3" w:rsidRPr="009A2732">
        <w:rPr>
          <w:rFonts w:ascii="Century Gothic" w:eastAsia="Century Gothic,Arial" w:hAnsi="Century Gothic" w:cs="Century Gothic,Arial"/>
        </w:rPr>
        <w:t xml:space="preserve">occasional </w:t>
      </w:r>
      <w:r w:rsidRPr="009A2732">
        <w:rPr>
          <w:rFonts w:ascii="Century Gothic" w:eastAsia="Century Gothic,Arial" w:hAnsi="Century Gothic" w:cs="Century Gothic,Arial"/>
        </w:rPr>
        <w:t>unsocial hours during evenings and weekends is required</w:t>
      </w:r>
    </w:p>
    <w:p w14:paraId="12998EDB" w14:textId="77777777" w:rsidR="004B4448" w:rsidRPr="009A2732"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9A2732">
        <w:rPr>
          <w:rFonts w:ascii="Century Gothic" w:eastAsia="Century Gothic,Arial" w:hAnsi="Century Gothic" w:cs="Century Gothic,Arial"/>
        </w:rPr>
        <w:t>The ability and willingness to travel to meetings and events both in the region and beyond</w:t>
      </w:r>
    </w:p>
    <w:p w14:paraId="10C54041" w14:textId="77777777" w:rsidR="00082E8C" w:rsidRPr="009A2732" w:rsidRDefault="00082E8C" w:rsidP="00533515">
      <w:pPr>
        <w:spacing w:after="0" w:line="240" w:lineRule="auto"/>
        <w:rPr>
          <w:rFonts w:ascii="Century Gothic" w:hAnsi="Century Gothic" w:cs="Arial"/>
          <w:b/>
        </w:rPr>
      </w:pPr>
    </w:p>
    <w:p w14:paraId="55558BE9" w14:textId="77777777" w:rsidR="00082E8C" w:rsidRPr="009A2732" w:rsidRDefault="00082E8C" w:rsidP="00533515">
      <w:pPr>
        <w:spacing w:after="0" w:line="240" w:lineRule="auto"/>
        <w:rPr>
          <w:rFonts w:ascii="Century Gothic" w:hAnsi="Century Gothic" w:cs="Arial"/>
          <w:b/>
        </w:rPr>
      </w:pPr>
    </w:p>
    <w:p w14:paraId="4DE549A1" w14:textId="6B676EF7" w:rsidR="009607B2" w:rsidRPr="009A2732" w:rsidRDefault="009607B2" w:rsidP="00533515">
      <w:pPr>
        <w:spacing w:after="0" w:line="240" w:lineRule="auto"/>
        <w:rPr>
          <w:rFonts w:ascii="Century Gothic" w:hAnsi="Century Gothic" w:cs="Arial"/>
          <w:b/>
        </w:rPr>
      </w:pPr>
      <w:r w:rsidRPr="009A2732">
        <w:rPr>
          <w:rFonts w:ascii="Century Gothic" w:hAnsi="Century Gothic" w:cs="Arial"/>
          <w:b/>
        </w:rPr>
        <w:br w:type="page"/>
      </w:r>
    </w:p>
    <w:p w14:paraId="7046731D" w14:textId="77777777" w:rsidR="00533515" w:rsidRPr="009A2732" w:rsidRDefault="16EE58B4" w:rsidP="00533515">
      <w:pPr>
        <w:spacing w:after="0" w:line="240" w:lineRule="auto"/>
        <w:rPr>
          <w:rFonts w:ascii="Century Gothic" w:hAnsi="Century Gothic" w:cs="Arial"/>
          <w:b/>
        </w:rPr>
      </w:pPr>
      <w:proofErr w:type="spellStart"/>
      <w:r w:rsidRPr="009A2732">
        <w:rPr>
          <w:rFonts w:ascii="Century Gothic" w:eastAsia="Century Gothic,Arial" w:hAnsi="Century Gothic" w:cs="Century Gothic,Arial"/>
          <w:b/>
          <w:bCs/>
        </w:rPr>
        <w:lastRenderedPageBreak/>
        <w:t>OnSide</w:t>
      </w:r>
      <w:proofErr w:type="spellEnd"/>
      <w:r w:rsidRPr="009A2732">
        <w:rPr>
          <w:rFonts w:ascii="Century Gothic" w:eastAsia="Century Gothic,Arial" w:hAnsi="Century Gothic" w:cs="Century Gothic,Arial"/>
          <w:b/>
          <w:bCs/>
        </w:rPr>
        <w:t xml:space="preserve"> Youth Zones Values</w:t>
      </w:r>
    </w:p>
    <w:p w14:paraId="59BB0044" w14:textId="77777777" w:rsidR="00533515" w:rsidRPr="009A2732" w:rsidRDefault="00533515" w:rsidP="00533515">
      <w:pPr>
        <w:spacing w:after="0" w:line="240" w:lineRule="auto"/>
        <w:jc w:val="center"/>
        <w:rPr>
          <w:rFonts w:ascii="Century Gothic" w:hAnsi="Century Gothic" w:cs="Arial"/>
          <w:b/>
        </w:rPr>
      </w:pPr>
    </w:p>
    <w:p w14:paraId="76061DB9"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rPr>
        <w:t xml:space="preserve">As a Youth Zone community our values provide us with cohesion as a group.  We celebrate our differences; </w:t>
      </w:r>
      <w:r w:rsidR="00A23C59" w:rsidRPr="009A2732">
        <w:rPr>
          <w:rFonts w:ascii="Century Gothic" w:eastAsia="Century Gothic,Arial" w:hAnsi="Century Gothic" w:cs="Century Gothic,Arial"/>
        </w:rPr>
        <w:t>however,</w:t>
      </w:r>
      <w:r w:rsidRPr="009A2732">
        <w:rPr>
          <w:rFonts w:ascii="Century Gothic" w:eastAsia="Century Gothic,Arial" w:hAnsi="Century Gothic" w:cs="Century Gothic,Arial"/>
        </w:rPr>
        <w:t xml:space="preserve"> these values help ensure our actions, behaviour and motivations as colleagues and volunteers reflect our shared vision.</w:t>
      </w:r>
    </w:p>
    <w:p w14:paraId="63AF270F" w14:textId="77777777" w:rsidR="00533515" w:rsidRPr="009A2732" w:rsidRDefault="00533515" w:rsidP="00533515">
      <w:pPr>
        <w:spacing w:after="0" w:line="240" w:lineRule="auto"/>
        <w:rPr>
          <w:rFonts w:ascii="Century Gothic" w:hAnsi="Century Gothic" w:cs="Arial"/>
        </w:rPr>
      </w:pPr>
    </w:p>
    <w:p w14:paraId="517A572B" w14:textId="77777777" w:rsidR="00533515" w:rsidRPr="009A2732"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b/>
          <w:bCs/>
          <w:color w:val="000000" w:themeColor="text1"/>
        </w:rPr>
        <w:t>Serving Young People</w:t>
      </w:r>
    </w:p>
    <w:p w14:paraId="5D6EFBF7"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Focus on serving young people</w:t>
      </w:r>
    </w:p>
    <w:p w14:paraId="05C5096D"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Continuous improvement in the service we offer</w:t>
      </w:r>
    </w:p>
    <w:p w14:paraId="73075424" w14:textId="77777777" w:rsidR="00533515" w:rsidRPr="009A2732"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Building relationships</w:t>
      </w:r>
    </w:p>
    <w:p w14:paraId="7B33D618" w14:textId="77777777" w:rsidR="00533515" w:rsidRPr="009A2732" w:rsidRDefault="00533515" w:rsidP="00533515">
      <w:pPr>
        <w:spacing w:after="0" w:line="240" w:lineRule="auto"/>
        <w:rPr>
          <w:rFonts w:ascii="Century Gothic" w:hAnsi="Century Gothic" w:cs="Arial"/>
          <w:color w:val="000000" w:themeColor="text1"/>
        </w:rPr>
      </w:pPr>
      <w:r w:rsidRPr="009A2732">
        <w:rPr>
          <w:rFonts w:ascii="Century Gothic" w:hAnsi="Century Gothic" w:cs="Arial"/>
          <w:color w:val="000000" w:themeColor="text1"/>
        </w:rPr>
        <w:t xml:space="preserve"> </w:t>
      </w:r>
    </w:p>
    <w:p w14:paraId="0EA96204"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9A2732">
        <w:rPr>
          <w:rFonts w:ascii="Century Gothic" w:eastAsia="Century Gothic,Arial" w:hAnsi="Century Gothic" w:cs="Century Gothic,Arial"/>
        </w:rPr>
        <w:t xml:space="preserve">best inspire and develop them; that can deliver the ‘wow’ factor and leave a lasting impression.  </w:t>
      </w:r>
    </w:p>
    <w:p w14:paraId="1321DA58" w14:textId="77777777" w:rsidR="00533515" w:rsidRPr="009A2732" w:rsidRDefault="00533515" w:rsidP="00533515">
      <w:pPr>
        <w:spacing w:after="0" w:line="240" w:lineRule="auto"/>
        <w:rPr>
          <w:rFonts w:ascii="Century Gothic" w:hAnsi="Century Gothic" w:cs="Arial"/>
        </w:rPr>
      </w:pPr>
    </w:p>
    <w:p w14:paraId="14C21FDD" w14:textId="77777777" w:rsidR="00533515" w:rsidRPr="009A2732" w:rsidRDefault="16EE58B4" w:rsidP="00533515">
      <w:pPr>
        <w:spacing w:after="0" w:line="240" w:lineRule="auto"/>
        <w:rPr>
          <w:rFonts w:ascii="Century Gothic" w:hAnsi="Century Gothic" w:cs="Arial"/>
        </w:rPr>
      </w:pPr>
      <w:r w:rsidRPr="009A2732">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64D161B" w14:textId="77777777" w:rsidR="00533515" w:rsidRPr="009A2732" w:rsidRDefault="00533515" w:rsidP="00533515">
      <w:pPr>
        <w:spacing w:after="0" w:line="240" w:lineRule="auto"/>
        <w:rPr>
          <w:rFonts w:ascii="Century Gothic" w:hAnsi="Century Gothic" w:cs="Arial"/>
          <w:color w:val="000000" w:themeColor="text1"/>
        </w:rPr>
      </w:pPr>
    </w:p>
    <w:p w14:paraId="06560C30" w14:textId="77777777" w:rsidR="00533515" w:rsidRPr="009A2732"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b/>
          <w:bCs/>
          <w:color w:val="000000" w:themeColor="text1"/>
        </w:rPr>
        <w:t>Can-Do Approach</w:t>
      </w:r>
    </w:p>
    <w:p w14:paraId="2E1E4303"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Getting results</w:t>
      </w:r>
    </w:p>
    <w:p w14:paraId="59FD9F0F"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Motivating others</w:t>
      </w:r>
    </w:p>
    <w:p w14:paraId="71CBDB89" w14:textId="77777777" w:rsidR="00533515" w:rsidRPr="009A2732"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 xml:space="preserve">Determination </w:t>
      </w:r>
    </w:p>
    <w:p w14:paraId="34B215D9"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EFD0212"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9A2732">
        <w:rPr>
          <w:rFonts w:ascii="Century Gothic" w:eastAsia="Century Gothic,Arial" w:hAnsi="Century Gothic" w:cs="Century Gothic,Arial"/>
        </w:rPr>
        <w:t>at ti</w:t>
      </w:r>
      <w:r w:rsidRPr="009A2732">
        <w:rPr>
          <w:rFonts w:ascii="Century Gothic" w:eastAsia="Century Gothic,Arial" w:hAnsi="Century Gothic" w:cs="Century Gothic,Arial"/>
          <w:color w:val="000000" w:themeColor="text1"/>
        </w:rPr>
        <w:t xml:space="preserve">mes, with a real pride in what we do. </w:t>
      </w:r>
    </w:p>
    <w:p w14:paraId="3B453705"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695C836B"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1D2AA073"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075A29EE" w14:textId="77777777" w:rsidR="00533515" w:rsidRPr="009A2732" w:rsidRDefault="16EE58B4" w:rsidP="16EE58B4">
      <w:pPr>
        <w:spacing w:after="0" w:line="240" w:lineRule="auto"/>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3. Teamwork</w:t>
      </w:r>
    </w:p>
    <w:p w14:paraId="2907543F"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Openness</w:t>
      </w:r>
    </w:p>
    <w:p w14:paraId="1937C4FD"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Supporting others</w:t>
      </w:r>
    </w:p>
    <w:p w14:paraId="0B8CD80F" w14:textId="77777777" w:rsidR="00533515" w:rsidRPr="009A2732"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Valuing and respecting others</w:t>
      </w:r>
    </w:p>
    <w:p w14:paraId="35496921"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5C52DADF"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In our </w:t>
      </w:r>
      <w:r w:rsidR="002F0690" w:rsidRPr="009A2732">
        <w:rPr>
          <w:rFonts w:ascii="Century Gothic" w:eastAsia="Century Gothic,Arial" w:hAnsi="Century Gothic" w:cs="Century Gothic,Arial"/>
          <w:color w:val="000000" w:themeColor="text1"/>
        </w:rPr>
        <w:t>network,</w:t>
      </w:r>
      <w:r w:rsidRPr="009A2732">
        <w:rPr>
          <w:rFonts w:ascii="Century Gothic" w:eastAsia="Century Gothic,Arial" w:hAnsi="Century Gothic" w:cs="Century Gothic,Arial"/>
          <w:color w:val="000000" w:themeColor="text1"/>
        </w:rPr>
        <w:t xml:space="preserve"> every job and volunteer role </w:t>
      </w:r>
      <w:proofErr w:type="gramStart"/>
      <w:r w:rsidRPr="009A2732">
        <w:rPr>
          <w:rFonts w:ascii="Century Gothic" w:eastAsia="Century Gothic,Arial" w:hAnsi="Century Gothic" w:cs="Century Gothic,Arial"/>
          <w:color w:val="000000" w:themeColor="text1"/>
        </w:rPr>
        <w:t>is</w:t>
      </w:r>
      <w:proofErr w:type="gramEnd"/>
      <w:r w:rsidRPr="009A2732">
        <w:rPr>
          <w:rFonts w:ascii="Century Gothic" w:eastAsia="Century Gothic,Arial" w:hAnsi="Century Gothic" w:cs="Century Gothic,Arial"/>
          <w:color w:val="000000" w:themeColor="text1"/>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1A38C94"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A54F55D"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A23C59" w:rsidRPr="009A2732">
        <w:rPr>
          <w:rFonts w:ascii="Century Gothic" w:eastAsia="Century Gothic,Arial" w:hAnsi="Century Gothic" w:cs="Century Gothic,Arial"/>
          <w:color w:val="000000" w:themeColor="text1"/>
        </w:rPr>
        <w:t>Therefore,</w:t>
      </w:r>
      <w:r w:rsidRPr="009A2732">
        <w:rPr>
          <w:rFonts w:ascii="Century Gothic" w:eastAsia="Century Gothic,Arial" w:hAnsi="Century Gothic" w:cs="Century Gothic,Arial"/>
          <w:color w:val="000000" w:themeColor="text1"/>
        </w:rPr>
        <w:t xml:space="preserve"> our relationships will develop with each other based on trust, respect and dignity. </w:t>
      </w:r>
    </w:p>
    <w:p w14:paraId="1855C455" w14:textId="77777777" w:rsidR="00533515" w:rsidRPr="009A2732" w:rsidRDefault="00533515" w:rsidP="00533515">
      <w:pPr>
        <w:numPr>
          <w:ilvl w:val="12"/>
          <w:numId w:val="0"/>
        </w:numPr>
        <w:tabs>
          <w:tab w:val="left" w:pos="10800"/>
        </w:tabs>
        <w:spacing w:after="0" w:line="240" w:lineRule="auto"/>
        <w:jc w:val="both"/>
        <w:rPr>
          <w:rFonts w:ascii="Century Gothic" w:hAnsi="Century Gothic" w:cs="Arial"/>
          <w:b/>
          <w:color w:val="000000" w:themeColor="text1"/>
        </w:rPr>
      </w:pPr>
    </w:p>
    <w:p w14:paraId="2D59B8A9" w14:textId="77777777" w:rsidR="00533515" w:rsidRPr="009A2732" w:rsidRDefault="16EE58B4" w:rsidP="16EE58B4">
      <w:pPr>
        <w:tabs>
          <w:tab w:val="left" w:pos="10800"/>
        </w:tabs>
        <w:spacing w:after="0" w:line="240" w:lineRule="auto"/>
        <w:jc w:val="both"/>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4. Doing it Right</w:t>
      </w:r>
    </w:p>
    <w:p w14:paraId="660E05AE"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Acting with integrity</w:t>
      </w:r>
    </w:p>
    <w:p w14:paraId="42FCDFB1"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Constant personal improvement</w:t>
      </w:r>
    </w:p>
    <w:p w14:paraId="7A1E7053" w14:textId="77777777" w:rsidR="00533515" w:rsidRPr="009A2732"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9A2732">
        <w:rPr>
          <w:rFonts w:ascii="Century Gothic" w:eastAsia="Century Gothic,Arial" w:hAnsi="Century Gothic" w:cs="Century Gothic,Arial"/>
          <w:color w:val="000000" w:themeColor="text1"/>
        </w:rPr>
        <w:t xml:space="preserve">Developing others </w:t>
      </w:r>
    </w:p>
    <w:p w14:paraId="7CC816FC"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326C50C" w14:textId="77777777" w:rsidR="00533515" w:rsidRPr="009A2732" w:rsidRDefault="16EE58B4" w:rsidP="16EE58B4">
      <w:pPr>
        <w:spacing w:after="0" w:line="240" w:lineRule="auto"/>
        <w:rPr>
          <w:rFonts w:ascii="Century Gothic" w:hAnsi="Century Gothic" w:cs="Arial"/>
          <w:color w:val="FF0000"/>
        </w:rPr>
      </w:pPr>
      <w:r w:rsidRPr="009A2732">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9A2732">
        <w:rPr>
          <w:rFonts w:ascii="Century Gothic" w:eastAsia="Century Gothic,Arial" w:hAnsi="Century Gothic" w:cs="Century Gothic,Arial"/>
          <w:color w:val="FF0000"/>
        </w:rPr>
        <w:t xml:space="preserve">.  </w:t>
      </w:r>
      <w:r w:rsidRPr="009A2732">
        <w:rPr>
          <w:rFonts w:ascii="Century Gothic" w:eastAsia="Century Gothic,Arial" w:hAnsi="Century Gothic" w:cs="Century Gothic,Arial"/>
          <w:color w:val="000000" w:themeColor="text1"/>
        </w:rPr>
        <w:t>We will train and be trained</w:t>
      </w:r>
      <w:r w:rsidRPr="009A2732">
        <w:rPr>
          <w:rFonts w:ascii="Century Gothic" w:eastAsia="Century Gothic,Arial" w:hAnsi="Century Gothic" w:cs="Century Gothic,Arial"/>
          <w:color w:val="FF0000"/>
        </w:rPr>
        <w:t>.</w:t>
      </w:r>
    </w:p>
    <w:p w14:paraId="21622ECF"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4EAA7FAF"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7DF13729"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29DE10E3" w14:textId="77777777" w:rsidR="00533515" w:rsidRPr="009A2732" w:rsidRDefault="16EE58B4" w:rsidP="16EE58B4">
      <w:pPr>
        <w:spacing w:after="0" w:line="240" w:lineRule="auto"/>
        <w:rPr>
          <w:rFonts w:ascii="Century Gothic" w:hAnsi="Century Gothic" w:cs="Arial"/>
          <w:b/>
          <w:color w:val="000000" w:themeColor="text1"/>
        </w:rPr>
      </w:pPr>
      <w:r w:rsidRPr="009A2732">
        <w:rPr>
          <w:rFonts w:ascii="Century Gothic" w:eastAsia="Century Gothic,Arial" w:hAnsi="Century Gothic" w:cs="Century Gothic,Arial"/>
          <w:b/>
          <w:bCs/>
          <w:color w:val="000000" w:themeColor="text1"/>
        </w:rPr>
        <w:t>5. Innovation Friendly</w:t>
      </w:r>
    </w:p>
    <w:p w14:paraId="473AAB02" w14:textId="77777777" w:rsidR="00533515" w:rsidRPr="009A2732"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Innovative environment</w:t>
      </w:r>
    </w:p>
    <w:p w14:paraId="30BF3DB3" w14:textId="77777777" w:rsidR="00533515" w:rsidRPr="009A2732"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9A2732">
        <w:rPr>
          <w:rFonts w:ascii="Century Gothic" w:eastAsia="Century Gothic,Arial" w:hAnsi="Century Gothic" w:cs="Century Gothic,Arial"/>
          <w:color w:val="000000" w:themeColor="text1"/>
        </w:rPr>
        <w:t>Individual creativity</w:t>
      </w:r>
    </w:p>
    <w:p w14:paraId="33AECAEE" w14:textId="77777777" w:rsidR="00533515" w:rsidRPr="009A2732" w:rsidRDefault="00533515" w:rsidP="00533515">
      <w:pPr>
        <w:pStyle w:val="ListParagraph"/>
        <w:spacing w:after="0" w:line="240" w:lineRule="auto"/>
        <w:rPr>
          <w:rFonts w:ascii="Century Gothic" w:hAnsi="Century Gothic" w:cs="Arial"/>
          <w:b/>
          <w:color w:val="000000" w:themeColor="text1"/>
        </w:rPr>
      </w:pPr>
    </w:p>
    <w:p w14:paraId="53ABCA33" w14:textId="77777777" w:rsidR="00533515" w:rsidRPr="009A2732" w:rsidRDefault="16EE58B4" w:rsidP="16EE58B4">
      <w:pPr>
        <w:spacing w:after="0" w:line="240" w:lineRule="auto"/>
        <w:rPr>
          <w:rFonts w:ascii="Century Gothic" w:hAnsi="Century Gothic" w:cs="Arial"/>
          <w:color w:val="000000" w:themeColor="text1"/>
        </w:rPr>
      </w:pPr>
      <w:r w:rsidRPr="009A2732">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0078FA25" w14:textId="77777777" w:rsidR="00533515" w:rsidRPr="009A2732" w:rsidRDefault="00533515" w:rsidP="00533515">
      <w:pPr>
        <w:numPr>
          <w:ilvl w:val="12"/>
          <w:numId w:val="0"/>
        </w:numPr>
        <w:spacing w:after="0" w:line="240" w:lineRule="auto"/>
        <w:rPr>
          <w:rFonts w:ascii="Century Gothic" w:hAnsi="Century Gothic" w:cs="Arial"/>
          <w:color w:val="000000" w:themeColor="text1"/>
        </w:rPr>
      </w:pPr>
    </w:p>
    <w:p w14:paraId="3C211B55" w14:textId="77777777" w:rsidR="00533515" w:rsidRPr="009A2732" w:rsidRDefault="16EE58B4" w:rsidP="16EE58B4">
      <w:pPr>
        <w:spacing w:after="0" w:line="240" w:lineRule="auto"/>
        <w:rPr>
          <w:rFonts w:ascii="Century Gothic" w:eastAsia="Times New Roman" w:hAnsi="Century Gothic" w:cs="Times New Roman"/>
          <w:b/>
          <w:bCs/>
          <w:u w:val="single"/>
        </w:rPr>
      </w:pPr>
      <w:r w:rsidRPr="009A2732">
        <w:rPr>
          <w:rFonts w:ascii="Century Gothic" w:eastAsia="Century Gothic,Arial" w:hAnsi="Century Gothic" w:cs="Century Gothic,Arial"/>
          <w:color w:val="000000" w:themeColor="text1"/>
        </w:rPr>
        <w:t>We want an environment where innovation and creativity can flourish</w:t>
      </w:r>
      <w:r w:rsidRPr="009A2732">
        <w:rPr>
          <w:rFonts w:ascii="Century Gothic" w:eastAsia="Century Gothic,Arial" w:hAnsi="Century Gothic" w:cs="Century Gothic,Arial"/>
          <w:color w:val="FF0000"/>
        </w:rPr>
        <w:t xml:space="preserve">.  </w:t>
      </w:r>
      <w:r w:rsidRPr="009A2732">
        <w:rPr>
          <w:rFonts w:ascii="Century Gothic" w:eastAsia="Century Gothic,Arial" w:hAnsi="Century Gothic" w:cs="Century Gothic,Arial"/>
        </w:rPr>
        <w:t>We want a network where there is the freedom for individuals to think differently.</w:t>
      </w:r>
    </w:p>
    <w:p w14:paraId="5D226711" w14:textId="77777777" w:rsidR="00A17EA2" w:rsidRPr="009A2732" w:rsidRDefault="00A17EA2" w:rsidP="00A17EA2">
      <w:pPr>
        <w:jc w:val="both"/>
        <w:rPr>
          <w:rFonts w:ascii="Century Gothic" w:hAnsi="Century Gothic" w:cs="Arial"/>
        </w:rPr>
      </w:pPr>
    </w:p>
    <w:sectPr w:rsidR="00A17EA2" w:rsidRPr="009A2732" w:rsidSect="006A3B38">
      <w:headerReference w:type="default" r:id="rId11"/>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AC1F" w14:textId="77777777" w:rsidR="001E368D" w:rsidRDefault="001E368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5A74DBF" w14:textId="77777777" w:rsidR="001E368D" w:rsidRDefault="001E368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Arial">
    <w:altName w:val="Century Gothic"/>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DEA8" w14:textId="77777777" w:rsidR="001E368D" w:rsidRDefault="001E368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16BE51E" w14:textId="77777777" w:rsidR="001E368D" w:rsidRDefault="001E368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F725" w14:textId="77777777"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78957323" wp14:editId="186EEE8B">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72C20277" wp14:editId="17E5835F">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3862227" w14:textId="77777777" w:rsidR="00A36C0C" w:rsidRDefault="00A36C0C" w:rsidP="00A36C0C">
    <w:pPr>
      <w:spacing w:after="0"/>
      <w:rPr>
        <w:rFonts w:eastAsia="Times New Roman"/>
        <w:color w:val="FABF8F" w:themeColor="accent6" w:themeTint="99"/>
        <w:lang w:eastAsia="en-GB"/>
      </w:rPr>
    </w:pPr>
  </w:p>
  <w:p w14:paraId="5BD91898" w14:textId="77777777" w:rsidR="00FE6E0D" w:rsidRDefault="00FE6E0D" w:rsidP="00CB495F">
    <w:pPr>
      <w:pStyle w:val="Header"/>
      <w:jc w:val="right"/>
      <w:rPr>
        <w:rFonts w:ascii="Times New Roman" w:hAnsi="Times New Roman" w:cs="Times New Roman"/>
      </w:rPr>
    </w:pPr>
  </w:p>
  <w:p w14:paraId="329164AC" w14:textId="77777777" w:rsidR="00A17EA2" w:rsidRDefault="00A17EA2" w:rsidP="00CB495F">
    <w:pPr>
      <w:pStyle w:val="Header"/>
      <w:jc w:val="right"/>
      <w:rPr>
        <w:rFonts w:ascii="Times New Roman" w:hAnsi="Times New Roman" w:cs="Times New Roman"/>
      </w:rPr>
    </w:pPr>
  </w:p>
  <w:p w14:paraId="0ECFF214"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DD"/>
    <w:multiLevelType w:val="hybridMultilevel"/>
    <w:tmpl w:val="8E68A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3F0"/>
    <w:multiLevelType w:val="hybridMultilevel"/>
    <w:tmpl w:val="3B70A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67517"/>
    <w:multiLevelType w:val="hybridMultilevel"/>
    <w:tmpl w:val="B648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6"/>
  </w:num>
  <w:num w:numId="9">
    <w:abstractNumId w:val="21"/>
  </w:num>
  <w:num w:numId="10">
    <w:abstractNumId w:val="17"/>
  </w:num>
  <w:num w:numId="11">
    <w:abstractNumId w:val="28"/>
  </w:num>
  <w:num w:numId="12">
    <w:abstractNumId w:val="18"/>
  </w:num>
  <w:num w:numId="13">
    <w:abstractNumId w:val="0"/>
  </w:num>
  <w:num w:numId="14">
    <w:abstractNumId w:val="23"/>
  </w:num>
  <w:num w:numId="15">
    <w:abstractNumId w:val="9"/>
  </w:num>
  <w:num w:numId="16">
    <w:abstractNumId w:val="5"/>
  </w:num>
  <w:num w:numId="17">
    <w:abstractNumId w:val="13"/>
  </w:num>
  <w:num w:numId="18">
    <w:abstractNumId w:val="2"/>
  </w:num>
  <w:num w:numId="19">
    <w:abstractNumId w:val="14"/>
  </w:num>
  <w:num w:numId="20">
    <w:abstractNumId w:val="20"/>
  </w:num>
  <w:num w:numId="21">
    <w:abstractNumId w:val="1"/>
  </w:num>
  <w:num w:numId="22">
    <w:abstractNumId w:val="27"/>
  </w:num>
  <w:num w:numId="23">
    <w:abstractNumId w:val="11"/>
  </w:num>
  <w:num w:numId="24">
    <w:abstractNumId w:val="6"/>
  </w:num>
  <w:num w:numId="25">
    <w:abstractNumId w:val="12"/>
  </w:num>
  <w:num w:numId="26">
    <w:abstractNumId w:val="7"/>
  </w:num>
  <w:num w:numId="27">
    <w:abstractNumId w:val="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3B9C"/>
    <w:rsid w:val="00015B95"/>
    <w:rsid w:val="00015D01"/>
    <w:rsid w:val="00024766"/>
    <w:rsid w:val="00043F90"/>
    <w:rsid w:val="000446DB"/>
    <w:rsid w:val="0005535F"/>
    <w:rsid w:val="000704D9"/>
    <w:rsid w:val="00082E8C"/>
    <w:rsid w:val="000A34E8"/>
    <w:rsid w:val="00104FA7"/>
    <w:rsid w:val="001172DF"/>
    <w:rsid w:val="00173BA9"/>
    <w:rsid w:val="00193D00"/>
    <w:rsid w:val="001A65BC"/>
    <w:rsid w:val="001B1294"/>
    <w:rsid w:val="001D73F9"/>
    <w:rsid w:val="001E368D"/>
    <w:rsid w:val="00222012"/>
    <w:rsid w:val="002F0690"/>
    <w:rsid w:val="00307793"/>
    <w:rsid w:val="00372068"/>
    <w:rsid w:val="003902C9"/>
    <w:rsid w:val="003C6137"/>
    <w:rsid w:val="003E622C"/>
    <w:rsid w:val="00400658"/>
    <w:rsid w:val="00401E0D"/>
    <w:rsid w:val="00445C72"/>
    <w:rsid w:val="0047328E"/>
    <w:rsid w:val="004762F0"/>
    <w:rsid w:val="00477165"/>
    <w:rsid w:val="004836C1"/>
    <w:rsid w:val="00492D44"/>
    <w:rsid w:val="004B4448"/>
    <w:rsid w:val="004C4B80"/>
    <w:rsid w:val="004F1777"/>
    <w:rsid w:val="004F2723"/>
    <w:rsid w:val="005070C2"/>
    <w:rsid w:val="00514CFB"/>
    <w:rsid w:val="00533515"/>
    <w:rsid w:val="00541DD3"/>
    <w:rsid w:val="005901D6"/>
    <w:rsid w:val="00590F6D"/>
    <w:rsid w:val="005D1920"/>
    <w:rsid w:val="005D2A6B"/>
    <w:rsid w:val="005F6258"/>
    <w:rsid w:val="00610523"/>
    <w:rsid w:val="00617475"/>
    <w:rsid w:val="00634BED"/>
    <w:rsid w:val="00671BCD"/>
    <w:rsid w:val="00680135"/>
    <w:rsid w:val="006820DF"/>
    <w:rsid w:val="006A3B38"/>
    <w:rsid w:val="006B345D"/>
    <w:rsid w:val="006E5351"/>
    <w:rsid w:val="006E7F91"/>
    <w:rsid w:val="0070742F"/>
    <w:rsid w:val="00747863"/>
    <w:rsid w:val="007A0338"/>
    <w:rsid w:val="00800972"/>
    <w:rsid w:val="0081357E"/>
    <w:rsid w:val="0081424C"/>
    <w:rsid w:val="00816913"/>
    <w:rsid w:val="008179D4"/>
    <w:rsid w:val="008315DE"/>
    <w:rsid w:val="008367AE"/>
    <w:rsid w:val="00837FEE"/>
    <w:rsid w:val="00863E0B"/>
    <w:rsid w:val="008E4CC5"/>
    <w:rsid w:val="009369C4"/>
    <w:rsid w:val="009607B2"/>
    <w:rsid w:val="0099689F"/>
    <w:rsid w:val="009A2732"/>
    <w:rsid w:val="009B761C"/>
    <w:rsid w:val="00A17EA2"/>
    <w:rsid w:val="00A23C59"/>
    <w:rsid w:val="00A32762"/>
    <w:rsid w:val="00A36C0C"/>
    <w:rsid w:val="00A8337B"/>
    <w:rsid w:val="00AA00F3"/>
    <w:rsid w:val="00AA72DF"/>
    <w:rsid w:val="00AB2521"/>
    <w:rsid w:val="00AB2EC3"/>
    <w:rsid w:val="00AC5467"/>
    <w:rsid w:val="00AC7AB7"/>
    <w:rsid w:val="00B17B07"/>
    <w:rsid w:val="00B31A49"/>
    <w:rsid w:val="00B50B28"/>
    <w:rsid w:val="00B572FA"/>
    <w:rsid w:val="00B6453D"/>
    <w:rsid w:val="00B76356"/>
    <w:rsid w:val="00BB4089"/>
    <w:rsid w:val="00BC1F94"/>
    <w:rsid w:val="00BD64E8"/>
    <w:rsid w:val="00BE1831"/>
    <w:rsid w:val="00BF7684"/>
    <w:rsid w:val="00C11D22"/>
    <w:rsid w:val="00C41ABE"/>
    <w:rsid w:val="00C6469D"/>
    <w:rsid w:val="00C71820"/>
    <w:rsid w:val="00C860B9"/>
    <w:rsid w:val="00CB495F"/>
    <w:rsid w:val="00CD4BEC"/>
    <w:rsid w:val="00D00D62"/>
    <w:rsid w:val="00D15594"/>
    <w:rsid w:val="00D267E2"/>
    <w:rsid w:val="00D4413F"/>
    <w:rsid w:val="00D511FC"/>
    <w:rsid w:val="00D75C7A"/>
    <w:rsid w:val="00D83345"/>
    <w:rsid w:val="00DC322C"/>
    <w:rsid w:val="00DD04BD"/>
    <w:rsid w:val="00E10CDE"/>
    <w:rsid w:val="00E2071E"/>
    <w:rsid w:val="00E2682A"/>
    <w:rsid w:val="00E45C24"/>
    <w:rsid w:val="00E55648"/>
    <w:rsid w:val="00E66E33"/>
    <w:rsid w:val="00E8777B"/>
    <w:rsid w:val="00F52D10"/>
    <w:rsid w:val="00F736D8"/>
    <w:rsid w:val="00F8244C"/>
    <w:rsid w:val="00F96802"/>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85455E"/>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thehiveyouthzon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B8F1419294042982054DA0C2D8E47" ma:contentTypeVersion="6" ma:contentTypeDescription="Create a new document." ma:contentTypeScope="" ma:versionID="f4633df64f2947d5ecd8661aa1dea55c">
  <xsd:schema xmlns:xsd="http://www.w3.org/2001/XMLSchema" xmlns:xs="http://www.w3.org/2001/XMLSchema" xmlns:p="http://schemas.microsoft.com/office/2006/metadata/properties" xmlns:ns2="5bedd25f-32b9-443b-ab9f-07cce1735eb9" xmlns:ns3="c6243a14-5dcb-47bb-800c-215480f5c6bf" targetNamespace="http://schemas.microsoft.com/office/2006/metadata/properties" ma:root="true" ma:fieldsID="e9d3183f93dcdbb8e5e4d3cac44029c9" ns2:_="" ns3:_="">
    <xsd:import namespace="5bedd25f-32b9-443b-ab9f-07cce1735eb9"/>
    <xsd:import namespace="c6243a14-5dcb-47bb-800c-215480f5c6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243a14-5dcb-47bb-800c-215480f5c6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6243a14-5dcb-47bb-800c-215480f5c6bf"/>
    <ds:schemaRef ds:uri="5bedd25f-32b9-443b-ab9f-07cce1735eb9"/>
    <ds:schemaRef ds:uri="http://www.w3.org/XML/1998/namespace"/>
    <ds:schemaRef ds:uri="http://purl.org/dc/dcmitype/"/>
  </ds:schemaRefs>
</ds:datastoreItem>
</file>

<file path=customXml/itemProps2.xml><?xml version="1.0" encoding="utf-8"?>
<ds:datastoreItem xmlns:ds="http://schemas.openxmlformats.org/officeDocument/2006/customXml" ds:itemID="{4F683798-C021-4B2D-9407-38AA803A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c6243a14-5dcb-47bb-800c-215480f5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1814</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3</cp:revision>
  <cp:lastPrinted>2017-07-10T12:49:00Z</cp:lastPrinted>
  <dcterms:created xsi:type="dcterms:W3CDTF">2018-06-13T10:25:00Z</dcterms:created>
  <dcterms:modified xsi:type="dcterms:W3CDTF">2018-06-13T10:35:00Z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0x01010031DB8F1419294042982054DA0C2D8E47</vt:lpwstr>
  </property>
</Properties>
</file>